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94318D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318D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</w:t>
            </w:r>
            <w:proofErr w:type="gramStart"/>
            <w:r w:rsidRPr="0094318D">
              <w:rPr>
                <w:rFonts w:ascii="Times New Roman" w:hAnsi="Times New Roman"/>
                <w:sz w:val="28"/>
                <w:szCs w:val="28"/>
              </w:rPr>
              <w:t>ЗАТО  Северск</w:t>
            </w:r>
            <w:proofErr w:type="gramEnd"/>
            <w:r w:rsidRPr="0094318D">
              <w:rPr>
                <w:rFonts w:ascii="Times New Roman" w:hAnsi="Times New Roman"/>
                <w:sz w:val="28"/>
                <w:szCs w:val="28"/>
              </w:rPr>
              <w:t xml:space="preserve"> от 14.04.202</w:t>
            </w:r>
            <w:bookmarkStart w:id="0" w:name="_GoBack"/>
            <w:bookmarkEnd w:id="0"/>
            <w:r w:rsidRPr="0094318D">
              <w:rPr>
                <w:rFonts w:ascii="Times New Roman" w:hAnsi="Times New Roman"/>
                <w:sz w:val="28"/>
                <w:szCs w:val="28"/>
              </w:rPr>
              <w:t>3 № 580-па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46B27A0" w14:textId="77777777" w:rsidR="0094318D" w:rsidRPr="008D51FF" w:rsidRDefault="0094318D" w:rsidP="0094318D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color w:val="000000"/>
          <w:sz w:val="28"/>
          <w:szCs w:val="28"/>
        </w:rPr>
        <w:t xml:space="preserve">В целях приведения муниципального правового акта в соответствие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8D51FF">
        <w:rPr>
          <w:rFonts w:ascii="Times New Roman" w:hAnsi="Times New Roman"/>
          <w:color w:val="000000"/>
          <w:sz w:val="28"/>
          <w:szCs w:val="28"/>
        </w:rPr>
        <w:t>с действующим законодательством</w:t>
      </w:r>
    </w:p>
    <w:p w14:paraId="3DDBD84D" w14:textId="77777777" w:rsidR="0094318D" w:rsidRPr="008D51FF" w:rsidRDefault="0094318D" w:rsidP="0094318D">
      <w:pPr>
        <w:rPr>
          <w:rFonts w:ascii="Times New Roman" w:hAnsi="Times New Roman"/>
          <w:sz w:val="28"/>
          <w:szCs w:val="28"/>
        </w:rPr>
      </w:pPr>
    </w:p>
    <w:p w14:paraId="3605E9A3" w14:textId="77777777" w:rsidR="0094318D" w:rsidRPr="008D51FF" w:rsidRDefault="0094318D" w:rsidP="0094318D">
      <w:pPr>
        <w:jc w:val="center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ПОСТАНОВЛЯЕТ:</w:t>
      </w:r>
    </w:p>
    <w:p w14:paraId="1BE0E457" w14:textId="77777777" w:rsidR="0094318D" w:rsidRPr="008D51FF" w:rsidRDefault="0094318D" w:rsidP="0094318D">
      <w:pPr>
        <w:jc w:val="center"/>
        <w:rPr>
          <w:rFonts w:ascii="Times New Roman" w:hAnsi="Times New Roman"/>
          <w:sz w:val="28"/>
          <w:szCs w:val="28"/>
        </w:rPr>
      </w:pPr>
    </w:p>
    <w:p w14:paraId="1DA49415" w14:textId="77777777" w:rsidR="0094318D" w:rsidRDefault="0094318D" w:rsidP="0094318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D51FF"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E7583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в постановление Администрации ЗАТО Северск </w:t>
      </w:r>
      <w:r w:rsidRPr="00E7583B">
        <w:rPr>
          <w:rFonts w:ascii="Times New Roman" w:hAnsi="Times New Roman"/>
          <w:b w:val="0"/>
          <w:sz w:val="28"/>
          <w:szCs w:val="28"/>
        </w:rPr>
        <w:t xml:space="preserve">от 14.04.2023 </w:t>
      </w:r>
      <w:r w:rsidRPr="00E7583B">
        <w:rPr>
          <w:rFonts w:ascii="Times New Roman" w:hAnsi="Times New Roman"/>
          <w:b w:val="0"/>
          <w:sz w:val="28"/>
          <w:szCs w:val="28"/>
        </w:rPr>
        <w:br/>
        <w:t xml:space="preserve">№ 580-па «Об утверждении Административного регламента предоставления муниципальной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 xml:space="preserve">услуги «Выдача разрешения на строительство объекта капитального строительства (в том числе внесение изменений в разрешение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 xml:space="preserve">на строительство объекта капитального строительства и внесение изменений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 xml:space="preserve">в разрешение на строительство объекта капитального строительства в связи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>с продлением срока такого разрешения)»</w:t>
      </w:r>
      <w:r w:rsidRPr="008D51FF">
        <w:rPr>
          <w:rFonts w:ascii="Times New Roman" w:hAnsi="Times New Roman"/>
          <w:b w:val="0"/>
          <w:sz w:val="28"/>
          <w:szCs w:val="28"/>
        </w:rPr>
        <w:t xml:space="preserve"> 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>следующ</w:t>
      </w:r>
      <w:r>
        <w:rPr>
          <w:rFonts w:ascii="Times New Roman" w:hAnsi="Times New Roman" w:cs="Times New Roman"/>
          <w:b w:val="0"/>
          <w:sz w:val="28"/>
          <w:szCs w:val="28"/>
        </w:rPr>
        <w:t>ие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4DD19F21" w14:textId="77777777" w:rsidR="0094318D" w:rsidRPr="005150C5" w:rsidRDefault="0094318D" w:rsidP="0094318D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5BE8">
        <w:rPr>
          <w:rFonts w:ascii="Times New Roman" w:hAnsi="Times New Roman" w:cs="Times New Roman"/>
          <w:b w:val="0"/>
          <w:sz w:val="28"/>
          <w:szCs w:val="28"/>
        </w:rPr>
        <w:t xml:space="preserve">в Административном регламенте предоставления муниципальной услуги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 xml:space="preserve">«Выдача разрешения на строительство объекта капитального строительства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Pr="00E7583B">
        <w:rPr>
          <w:rFonts w:ascii="Times New Roman" w:hAnsi="Times New Roman" w:cs="Times New Roman"/>
          <w:b w:val="0"/>
          <w:sz w:val="28"/>
          <w:szCs w:val="28"/>
        </w:rPr>
        <w:t xml:space="preserve">в том числе внесение изменений в разрешение на строительство объекта капитального строительства и внесение изменений в разрешение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</w:t>
      </w:r>
      <w:r w:rsidRPr="00E7583B">
        <w:rPr>
          <w:rFonts w:ascii="Times New Roman" w:hAnsi="Times New Roman" w:cs="Times New Roman"/>
          <w:b w:val="0"/>
          <w:sz w:val="28"/>
          <w:szCs w:val="28"/>
        </w:rPr>
        <w:t>на строительство объекта капитального строительства в связи с продлением срока такого разрешения)»,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245BE8">
        <w:rPr>
          <w:rFonts w:ascii="Times New Roman" w:hAnsi="Times New Roman" w:cs="Times New Roman"/>
          <w:b w:val="0"/>
          <w:sz w:val="28"/>
          <w:szCs w:val="28"/>
        </w:rPr>
        <w:t xml:space="preserve">утвержденном </w:t>
      </w:r>
      <w:r w:rsidRPr="005150C5">
        <w:rPr>
          <w:rFonts w:ascii="Times New Roman" w:hAnsi="Times New Roman" w:cs="Times New Roman"/>
          <w:b w:val="0"/>
          <w:sz w:val="28"/>
          <w:szCs w:val="28"/>
        </w:rPr>
        <w:t>указанным постановлением:</w:t>
      </w:r>
    </w:p>
    <w:p w14:paraId="7DD282FC" w14:textId="77777777" w:rsidR="0094318D" w:rsidRPr="000E08F3" w:rsidRDefault="0094318D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0E08F3">
        <w:rPr>
          <w:rFonts w:ascii="Times New Roman" w:hAnsi="Times New Roman"/>
          <w:sz w:val="28"/>
          <w:szCs w:val="28"/>
        </w:rPr>
        <w:t>а) абзац первый пункта 16 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14:paraId="4024D54C" w14:textId="77777777" w:rsidR="00511587" w:rsidRDefault="0094318D" w:rsidP="0094318D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0E08F3">
        <w:rPr>
          <w:rFonts w:ascii="Times New Roman" w:hAnsi="Times New Roman"/>
          <w:sz w:val="28"/>
          <w:szCs w:val="28"/>
        </w:rPr>
        <w:t xml:space="preserve">«16. </w:t>
      </w:r>
      <w:r>
        <w:rPr>
          <w:rFonts w:ascii="Times New Roman" w:hAnsi="Times New Roman"/>
          <w:sz w:val="28"/>
          <w:szCs w:val="28"/>
        </w:rPr>
        <w:t xml:space="preserve">В целях строительства, реконструкции объекта капитального строительства застройщик направляет заявление о выдаче разрешения на строительство                           в уполномоченные на выдачу разрешений на строительство в соответствии                         с </w:t>
      </w:r>
      <w:hyperlink r:id="rId7" w:history="1">
        <w:r w:rsidRPr="000E08F3">
          <w:rPr>
            <w:rFonts w:ascii="Times New Roman" w:hAnsi="Times New Roman"/>
            <w:sz w:val="28"/>
            <w:szCs w:val="28"/>
          </w:rPr>
          <w:t>частями 4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8" w:history="1">
        <w:r w:rsidRPr="000E08F3">
          <w:rPr>
            <w:rFonts w:ascii="Times New Roman" w:hAnsi="Times New Roman"/>
            <w:sz w:val="28"/>
            <w:szCs w:val="28"/>
          </w:rPr>
          <w:t>6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  <w:hyperlink r:id="rId9" w:history="1">
        <w:r w:rsidRPr="000E08F3">
          <w:rPr>
            <w:rFonts w:ascii="Times New Roman" w:hAnsi="Times New Roman"/>
            <w:sz w:val="28"/>
            <w:szCs w:val="28"/>
          </w:rPr>
          <w:t>статьи 51</w:t>
        </w:r>
      </w:hyperlink>
      <w:r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 федеральный орган исполнительной власти, исполнительный орган субъекта Российской Федерации, орган местного самоуправления, Государственную корпорацию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», Государственную корпорацию                    по космической деятельности «</w:t>
      </w:r>
      <w:proofErr w:type="spellStart"/>
      <w:r>
        <w:rPr>
          <w:rFonts w:ascii="Times New Roman" w:hAnsi="Times New Roman"/>
          <w:sz w:val="28"/>
          <w:szCs w:val="28"/>
        </w:rPr>
        <w:t>Роскосмос</w:t>
      </w:r>
      <w:proofErr w:type="spellEnd"/>
      <w:r>
        <w:rPr>
          <w:rFonts w:ascii="Times New Roman" w:hAnsi="Times New Roman"/>
          <w:sz w:val="28"/>
          <w:szCs w:val="28"/>
        </w:rPr>
        <w:t xml:space="preserve">», по </w:t>
      </w:r>
      <w:hyperlink r:id="rId10" w:history="1">
        <w:r w:rsidRPr="000E08F3">
          <w:rPr>
            <w:rFonts w:ascii="Times New Roman" w:hAnsi="Times New Roman"/>
            <w:sz w:val="28"/>
            <w:szCs w:val="28"/>
          </w:rPr>
          <w:t>форм</w:t>
        </w:r>
        <w:r>
          <w:rPr>
            <w:rFonts w:ascii="Times New Roman" w:hAnsi="Times New Roman"/>
            <w:sz w:val="28"/>
            <w:szCs w:val="28"/>
          </w:rPr>
          <w:t>е</w:t>
        </w:r>
        <w:r w:rsidRPr="000E08F3">
          <w:rPr>
            <w:rFonts w:ascii="Times New Roman" w:hAnsi="Times New Roman"/>
            <w:sz w:val="28"/>
            <w:szCs w:val="28"/>
          </w:rPr>
          <w:t xml:space="preserve"> 1</w:t>
        </w:r>
      </w:hyperlink>
      <w:r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а также прилагаемые к указанному заявлению документы и сведения, указанные в </w:t>
      </w:r>
      <w:hyperlink r:id="rId11" w:history="1">
        <w:r w:rsidRPr="000E08F3">
          <w:rPr>
            <w:rFonts w:ascii="Times New Roman" w:hAnsi="Times New Roman"/>
            <w:sz w:val="28"/>
            <w:szCs w:val="28"/>
          </w:rPr>
          <w:t>подпунктах 2</w:t>
        </w:r>
      </w:hyperlink>
      <w:r>
        <w:rPr>
          <w:rFonts w:ascii="Times New Roman" w:hAnsi="Times New Roman"/>
          <w:sz w:val="28"/>
          <w:szCs w:val="28"/>
        </w:rPr>
        <w:t xml:space="preserve"> - </w:t>
      </w:r>
      <w:hyperlink r:id="rId12" w:history="1">
        <w:r>
          <w:rPr>
            <w:rFonts w:ascii="Times New Roman" w:hAnsi="Times New Roman"/>
            <w:sz w:val="28"/>
            <w:szCs w:val="28"/>
          </w:rPr>
          <w:t>6</w:t>
        </w:r>
        <w:r w:rsidRPr="000E08F3">
          <w:rPr>
            <w:rFonts w:ascii="Times New Roman" w:hAnsi="Times New Roman"/>
            <w:sz w:val="28"/>
            <w:szCs w:val="28"/>
          </w:rPr>
          <w:t xml:space="preserve"> пункта 20</w:t>
        </w:r>
      </w:hyperlink>
      <w:r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регламента, одним из следующих способов:»;</w:t>
      </w:r>
    </w:p>
    <w:p w14:paraId="7E2304F0" w14:textId="60178892" w:rsidR="00511587" w:rsidRDefault="00511587" w:rsidP="0051158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Pr="00704B51">
        <w:rPr>
          <w:rFonts w:ascii="Times New Roman" w:hAnsi="Times New Roman"/>
          <w:sz w:val="28"/>
          <w:szCs w:val="28"/>
        </w:rPr>
        <w:t xml:space="preserve">дополнить пунктом </w:t>
      </w:r>
      <w:r>
        <w:rPr>
          <w:rFonts w:ascii="Times New Roman" w:hAnsi="Times New Roman"/>
          <w:sz w:val="28"/>
          <w:szCs w:val="28"/>
        </w:rPr>
        <w:t>16</w:t>
      </w:r>
      <w:r w:rsidRPr="00704B51">
        <w:rPr>
          <w:rFonts w:ascii="Times New Roman" w:hAnsi="Times New Roman"/>
          <w:sz w:val="28"/>
          <w:szCs w:val="28"/>
        </w:rPr>
        <w:t>.1 следующего содержания</w:t>
      </w:r>
      <w:r>
        <w:rPr>
          <w:rFonts w:ascii="Times New Roman" w:hAnsi="Times New Roman"/>
          <w:sz w:val="28"/>
          <w:szCs w:val="28"/>
        </w:rPr>
        <w:t>:</w:t>
      </w:r>
    </w:p>
    <w:p w14:paraId="2983E51E" w14:textId="3C13917F" w:rsidR="002A2300" w:rsidRDefault="00511587" w:rsidP="002A230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«16.1</w:t>
      </w:r>
      <w:r w:rsidR="002A2300">
        <w:rPr>
          <w:rFonts w:ascii="Times New Roman" w:hAnsi="Times New Roman"/>
          <w:sz w:val="28"/>
          <w:szCs w:val="28"/>
        </w:rPr>
        <w:t xml:space="preserve"> </w:t>
      </w:r>
      <w:r w:rsidR="00A62828">
        <w:rPr>
          <w:rFonts w:ascii="Times New Roman" w:hAnsi="Times New Roman"/>
          <w:sz w:val="28"/>
          <w:szCs w:val="28"/>
        </w:rPr>
        <w:t>З</w:t>
      </w:r>
      <w:r w:rsidR="00A62828">
        <w:rPr>
          <w:rFonts w:ascii="Times New Roman" w:hAnsi="Times New Roman"/>
          <w:sz w:val="28"/>
          <w:szCs w:val="28"/>
        </w:rPr>
        <w:t xml:space="preserve">аявитель или представитель заявителя направляют </w:t>
      </w:r>
      <w:r w:rsidR="00B0094C"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A62828">
        <w:rPr>
          <w:rFonts w:ascii="Times New Roman" w:hAnsi="Times New Roman"/>
          <w:sz w:val="28"/>
          <w:szCs w:val="28"/>
        </w:rPr>
        <w:t>в уполномоченны</w:t>
      </w:r>
      <w:r w:rsidR="002A2300">
        <w:rPr>
          <w:rFonts w:ascii="Times New Roman" w:hAnsi="Times New Roman"/>
          <w:sz w:val="28"/>
          <w:szCs w:val="28"/>
        </w:rPr>
        <w:t>е</w:t>
      </w:r>
      <w:r w:rsidR="00A62828">
        <w:rPr>
          <w:rFonts w:ascii="Times New Roman" w:hAnsi="Times New Roman"/>
          <w:sz w:val="28"/>
          <w:szCs w:val="28"/>
        </w:rPr>
        <w:t xml:space="preserve"> на выдачу разрешений на строительство федеральный орган исполнительной власти, исполнительный орган субъекта Российской Федерации, орган местного самоуправления, Государственную корпорацию </w:t>
      </w:r>
      <w:r w:rsidR="00B0094C">
        <w:rPr>
          <w:rFonts w:ascii="Times New Roman" w:hAnsi="Times New Roman"/>
          <w:sz w:val="28"/>
          <w:szCs w:val="28"/>
        </w:rPr>
        <w:t xml:space="preserve">                   </w:t>
      </w:r>
      <w:r w:rsidR="00A62828">
        <w:rPr>
          <w:rFonts w:ascii="Times New Roman" w:hAnsi="Times New Roman"/>
          <w:sz w:val="28"/>
          <w:szCs w:val="28"/>
        </w:rPr>
        <w:t>по атомной энергии «</w:t>
      </w:r>
      <w:proofErr w:type="spellStart"/>
      <w:r w:rsidR="00A62828">
        <w:rPr>
          <w:rFonts w:ascii="Times New Roman" w:hAnsi="Times New Roman"/>
          <w:sz w:val="28"/>
          <w:szCs w:val="28"/>
        </w:rPr>
        <w:t>Росатом</w:t>
      </w:r>
      <w:proofErr w:type="spellEnd"/>
      <w:r w:rsidR="00A62828">
        <w:rPr>
          <w:rFonts w:ascii="Times New Roman" w:hAnsi="Times New Roman"/>
          <w:sz w:val="28"/>
          <w:szCs w:val="28"/>
        </w:rPr>
        <w:t xml:space="preserve">» или Государственную корпорацию </w:t>
      </w:r>
      <w:r w:rsidR="00B0094C"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A62828">
        <w:rPr>
          <w:rFonts w:ascii="Times New Roman" w:hAnsi="Times New Roman"/>
          <w:sz w:val="28"/>
          <w:szCs w:val="28"/>
        </w:rPr>
        <w:t>по космической деятельности «</w:t>
      </w:r>
      <w:proofErr w:type="spellStart"/>
      <w:r w:rsidR="00A62828">
        <w:rPr>
          <w:rFonts w:ascii="Times New Roman" w:hAnsi="Times New Roman"/>
          <w:sz w:val="28"/>
          <w:szCs w:val="28"/>
        </w:rPr>
        <w:t>Роскосмос</w:t>
      </w:r>
      <w:proofErr w:type="spellEnd"/>
      <w:r w:rsidR="00A62828">
        <w:rPr>
          <w:rFonts w:ascii="Times New Roman" w:hAnsi="Times New Roman"/>
          <w:sz w:val="28"/>
          <w:szCs w:val="28"/>
        </w:rPr>
        <w:t>»</w:t>
      </w:r>
      <w:r w:rsidR="00A62828">
        <w:rPr>
          <w:rFonts w:ascii="Times New Roman" w:hAnsi="Times New Roman"/>
          <w:sz w:val="28"/>
          <w:szCs w:val="28"/>
        </w:rPr>
        <w:t xml:space="preserve"> </w:t>
      </w:r>
      <w:r w:rsidR="00B0094C">
        <w:rPr>
          <w:rFonts w:ascii="Times New Roman" w:hAnsi="Times New Roman"/>
          <w:sz w:val="28"/>
          <w:szCs w:val="28"/>
        </w:rPr>
        <w:t xml:space="preserve">уведомление о переходе прав </w:t>
      </w:r>
      <w:r w:rsidR="00B0094C">
        <w:rPr>
          <w:rFonts w:ascii="Times New Roman" w:hAnsi="Times New Roman"/>
          <w:sz w:val="28"/>
          <w:szCs w:val="28"/>
        </w:rPr>
        <w:t xml:space="preserve">                          </w:t>
      </w:r>
      <w:r w:rsidR="00B0094C">
        <w:rPr>
          <w:rFonts w:ascii="Times New Roman" w:hAnsi="Times New Roman"/>
          <w:sz w:val="28"/>
          <w:szCs w:val="28"/>
        </w:rPr>
        <w:t xml:space="preserve">на земельный участок, права пользования недрами, об образовании земельного участка, предусмотренное </w:t>
      </w:r>
      <w:hyperlink r:id="rId13" w:history="1">
        <w:r w:rsidR="00B0094C" w:rsidRPr="002A2300">
          <w:rPr>
            <w:rFonts w:ascii="Times New Roman" w:hAnsi="Times New Roman"/>
            <w:sz w:val="28"/>
            <w:szCs w:val="28"/>
          </w:rPr>
          <w:t>частью 21.10 статьи 51</w:t>
        </w:r>
      </w:hyperlink>
      <w:r w:rsidR="00B0094C">
        <w:rPr>
          <w:rFonts w:ascii="Times New Roman" w:hAnsi="Times New Roman"/>
          <w:sz w:val="28"/>
          <w:szCs w:val="28"/>
        </w:rPr>
        <w:t xml:space="preserve"> Градостроительного кодекса Российской Федерации</w:t>
      </w:r>
      <w:r w:rsidR="00B0094C">
        <w:rPr>
          <w:rFonts w:ascii="Times New Roman" w:hAnsi="Times New Roman"/>
          <w:sz w:val="28"/>
          <w:szCs w:val="28"/>
        </w:rPr>
        <w:t xml:space="preserve">, </w:t>
      </w:r>
      <w:r w:rsidR="00A62828">
        <w:rPr>
          <w:rFonts w:ascii="Times New Roman" w:hAnsi="Times New Roman"/>
          <w:sz w:val="28"/>
          <w:szCs w:val="28"/>
        </w:rPr>
        <w:t xml:space="preserve">заявление о внесении изменений в разрешение </w:t>
      </w:r>
      <w:r w:rsidR="00B0094C">
        <w:rPr>
          <w:rFonts w:ascii="Times New Roman" w:hAnsi="Times New Roman"/>
          <w:sz w:val="28"/>
          <w:szCs w:val="28"/>
        </w:rPr>
        <w:t xml:space="preserve">                              </w:t>
      </w:r>
      <w:r w:rsidR="00A62828">
        <w:rPr>
          <w:rFonts w:ascii="Times New Roman" w:hAnsi="Times New Roman"/>
          <w:sz w:val="28"/>
          <w:szCs w:val="28"/>
        </w:rPr>
        <w:t xml:space="preserve">на строительство, в том числе в связи с необходимостью продления срока действия разрешения на строительство, в случаях, предусмотренных Градостроительным </w:t>
      </w:r>
      <w:hyperlink r:id="rId14" w:history="1">
        <w:r w:rsidR="00A62828" w:rsidRPr="002A2300">
          <w:rPr>
            <w:rFonts w:ascii="Times New Roman" w:hAnsi="Times New Roman"/>
            <w:sz w:val="28"/>
            <w:szCs w:val="28"/>
          </w:rPr>
          <w:t>кодексом</w:t>
        </w:r>
      </w:hyperlink>
      <w:r w:rsidR="00A62828">
        <w:rPr>
          <w:rFonts w:ascii="Times New Roman" w:hAnsi="Times New Roman"/>
          <w:sz w:val="28"/>
          <w:szCs w:val="28"/>
        </w:rPr>
        <w:t xml:space="preserve"> Российской Федерации, по </w:t>
      </w:r>
      <w:hyperlink r:id="rId15" w:history="1">
        <w:r w:rsidR="00A62828" w:rsidRPr="002A2300">
          <w:rPr>
            <w:rFonts w:ascii="Times New Roman" w:hAnsi="Times New Roman"/>
            <w:sz w:val="28"/>
            <w:szCs w:val="28"/>
          </w:rPr>
          <w:t xml:space="preserve">формам </w:t>
        </w:r>
        <w:r w:rsidR="002A2300" w:rsidRPr="002A2300">
          <w:rPr>
            <w:rFonts w:ascii="Times New Roman" w:hAnsi="Times New Roman"/>
            <w:sz w:val="28"/>
            <w:szCs w:val="28"/>
          </w:rPr>
          <w:t>2</w:t>
        </w:r>
      </w:hyperlink>
      <w:r w:rsidR="00A62828">
        <w:rPr>
          <w:rFonts w:ascii="Times New Roman" w:hAnsi="Times New Roman"/>
          <w:sz w:val="28"/>
          <w:szCs w:val="28"/>
        </w:rPr>
        <w:t xml:space="preserve"> - </w:t>
      </w:r>
      <w:hyperlink r:id="rId16" w:history="1">
        <w:r w:rsidR="00A62828" w:rsidRPr="002A2300">
          <w:rPr>
            <w:rFonts w:ascii="Times New Roman" w:hAnsi="Times New Roman"/>
            <w:sz w:val="28"/>
            <w:szCs w:val="28"/>
          </w:rPr>
          <w:t>4</w:t>
        </w:r>
      </w:hyperlink>
      <w:r w:rsidR="00A62828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</w:t>
      </w:r>
      <w:r w:rsidR="002A2300">
        <w:rPr>
          <w:rFonts w:ascii="Times New Roman" w:hAnsi="Times New Roman"/>
          <w:sz w:val="28"/>
          <w:szCs w:val="28"/>
        </w:rPr>
        <w:t>.</w:t>
      </w:r>
    </w:p>
    <w:p w14:paraId="6383E05D" w14:textId="46BC0FB1" w:rsidR="00B0094C" w:rsidRDefault="002A2300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поступления заявления застройщика о внесении изменений </w:t>
      </w:r>
      <w:r w:rsidR="00B0094C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 xml:space="preserve">в разрешение на строительство, кроме заявления о внесении изменений </w:t>
      </w:r>
      <w:r w:rsidR="00B0094C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в разрешение на строительство исключительно в связи с продлением срока действия такого разрешения, для принятия решения о внесении изменений </w:t>
      </w:r>
      <w:r w:rsidR="00B0094C">
        <w:rPr>
          <w:rFonts w:ascii="Times New Roman" w:hAnsi="Times New Roman"/>
          <w:sz w:val="28"/>
          <w:szCs w:val="28"/>
        </w:rPr>
        <w:t xml:space="preserve">                       </w:t>
      </w:r>
      <w:r>
        <w:rPr>
          <w:rFonts w:ascii="Times New Roman" w:hAnsi="Times New Roman"/>
          <w:sz w:val="28"/>
          <w:szCs w:val="28"/>
        </w:rPr>
        <w:t>в разрешение на строительство необходимы документы, предусмотренные пунктом 16 настоящего Административного регламента</w:t>
      </w:r>
      <w:r w:rsidRPr="006D5B5A">
        <w:rPr>
          <w:rFonts w:ascii="Times New Roman" w:hAnsi="Times New Roman"/>
          <w:sz w:val="28"/>
          <w:szCs w:val="28"/>
        </w:rPr>
        <w:t xml:space="preserve">, а также прилагаемые </w:t>
      </w:r>
      <w:r w:rsidR="00B0094C">
        <w:rPr>
          <w:rFonts w:ascii="Times New Roman" w:hAnsi="Times New Roman"/>
          <w:sz w:val="28"/>
          <w:szCs w:val="28"/>
        </w:rPr>
        <w:t xml:space="preserve">                 </w:t>
      </w:r>
      <w:r w:rsidRPr="006D5B5A">
        <w:rPr>
          <w:rFonts w:ascii="Times New Roman" w:hAnsi="Times New Roman"/>
          <w:sz w:val="28"/>
          <w:szCs w:val="28"/>
        </w:rPr>
        <w:t>к ним документы</w:t>
      </w:r>
      <w:r>
        <w:rPr>
          <w:rFonts w:ascii="Times New Roman" w:hAnsi="Times New Roman"/>
          <w:sz w:val="28"/>
          <w:szCs w:val="28"/>
        </w:rPr>
        <w:t xml:space="preserve"> и сведения</w:t>
      </w:r>
      <w:r w:rsidRPr="006D5B5A">
        <w:rPr>
          <w:rFonts w:ascii="Times New Roman" w:hAnsi="Times New Roman"/>
          <w:sz w:val="28"/>
          <w:szCs w:val="28"/>
        </w:rPr>
        <w:t xml:space="preserve">, указанные в </w:t>
      </w:r>
      <w:hyperlink r:id="rId17" w:history="1">
        <w:r w:rsidRPr="006D5B5A">
          <w:rPr>
            <w:rFonts w:ascii="Times New Roman" w:hAnsi="Times New Roman"/>
            <w:sz w:val="28"/>
            <w:szCs w:val="28"/>
          </w:rPr>
          <w:t>подпунктах 2</w:t>
        </w:r>
      </w:hyperlink>
      <w:r w:rsidRPr="006D5B5A">
        <w:rPr>
          <w:rFonts w:ascii="Times New Roman" w:hAnsi="Times New Roman"/>
          <w:sz w:val="28"/>
          <w:szCs w:val="28"/>
        </w:rPr>
        <w:t xml:space="preserve"> - </w:t>
      </w:r>
      <w:hyperlink r:id="rId18" w:history="1">
        <w:r>
          <w:rPr>
            <w:rFonts w:ascii="Times New Roman" w:hAnsi="Times New Roman"/>
            <w:sz w:val="28"/>
            <w:szCs w:val="28"/>
          </w:rPr>
          <w:t>6</w:t>
        </w:r>
        <w:r w:rsidRPr="006D5B5A">
          <w:rPr>
            <w:rFonts w:ascii="Times New Roman" w:hAnsi="Times New Roman"/>
            <w:sz w:val="28"/>
            <w:szCs w:val="28"/>
          </w:rPr>
          <w:t xml:space="preserve"> пункта 20</w:t>
        </w:r>
      </w:hyperlink>
      <w:r w:rsidRPr="006D5B5A">
        <w:rPr>
          <w:rFonts w:ascii="Times New Roman" w:hAnsi="Times New Roman"/>
          <w:sz w:val="28"/>
          <w:szCs w:val="28"/>
        </w:rPr>
        <w:t xml:space="preserve"> настоящего Административного регламента.</w:t>
      </w:r>
      <w:r>
        <w:rPr>
          <w:rFonts w:ascii="Times New Roman" w:hAnsi="Times New Roman"/>
          <w:sz w:val="28"/>
          <w:szCs w:val="28"/>
        </w:rPr>
        <w:t xml:space="preserve"> Представление указанных документов осуществляется по правилам, установленным пунктами 21 и 22 настоящего Административного регламента.</w:t>
      </w:r>
      <w:r w:rsidR="00B0094C">
        <w:rPr>
          <w:rFonts w:ascii="Times New Roman" w:hAnsi="Times New Roman"/>
          <w:sz w:val="28"/>
          <w:szCs w:val="28"/>
        </w:rPr>
        <w:t>»;</w:t>
      </w:r>
    </w:p>
    <w:p w14:paraId="384FDA9A" w14:textId="6F574B1B" w:rsidR="0094318D" w:rsidRDefault="00B0094C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94318D">
        <w:rPr>
          <w:rFonts w:ascii="Times New Roman" w:hAnsi="Times New Roman"/>
          <w:sz w:val="28"/>
          <w:szCs w:val="28"/>
        </w:rPr>
        <w:t xml:space="preserve">) подпункт «е» подпункта 1 пункта 34 </w:t>
      </w:r>
      <w:r w:rsidR="0094318D" w:rsidRPr="000E08F3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94318D">
        <w:rPr>
          <w:rFonts w:ascii="Times New Roman" w:hAnsi="Times New Roman"/>
          <w:sz w:val="28"/>
          <w:szCs w:val="28"/>
        </w:rPr>
        <w:t>:</w:t>
      </w:r>
    </w:p>
    <w:p w14:paraId="6A8225B4" w14:textId="77777777" w:rsidR="0094318D" w:rsidRPr="00704B51" w:rsidRDefault="0094318D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«е) поступившее от исполнительного органа субъекта Российской Федерации, уполномоченного в области охраны объектов культурного наследия, заключение о несоответствии раздела проектной документации объекта капитального строительства предмету охраны исторического поселения                            и требованиям к архитектурным решениям объектов капитального строительства, установленным градостроительным регламентом применительно к </w:t>
      </w:r>
      <w:r w:rsidRPr="00704B51">
        <w:rPr>
          <w:rFonts w:ascii="Times New Roman" w:hAnsi="Times New Roman"/>
          <w:sz w:val="28"/>
          <w:szCs w:val="28"/>
        </w:rPr>
        <w:t>территориальной зоне, расположенной в границах территории исторического поселения федерального или регионального значения;»;</w:t>
      </w:r>
    </w:p>
    <w:p w14:paraId="1DED497A" w14:textId="48FE3A49" w:rsidR="0094318D" w:rsidRPr="00704B51" w:rsidRDefault="00B0094C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94318D" w:rsidRPr="00704B51">
        <w:rPr>
          <w:rFonts w:ascii="Times New Roman" w:hAnsi="Times New Roman"/>
          <w:sz w:val="28"/>
          <w:szCs w:val="28"/>
        </w:rPr>
        <w:t>) дополнить пунктом 23.1 следующего содержания:</w:t>
      </w:r>
    </w:p>
    <w:p w14:paraId="3328940E" w14:textId="77777777" w:rsidR="0094318D" w:rsidRPr="00704B51" w:rsidRDefault="0094318D" w:rsidP="0094318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704B51">
        <w:rPr>
          <w:rFonts w:ascii="Times New Roman" w:hAnsi="Times New Roman"/>
          <w:sz w:val="28"/>
          <w:szCs w:val="28"/>
        </w:rPr>
        <w:t xml:space="preserve">«23.1 Отсутствие приложенного к заявлению о выдаче разрешения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 w:rsidRPr="00704B51">
        <w:rPr>
          <w:rFonts w:ascii="Times New Roman" w:hAnsi="Times New Roman"/>
          <w:sz w:val="28"/>
          <w:szCs w:val="28"/>
        </w:rPr>
        <w:t xml:space="preserve">на строительство решения, указанного в подпункте «м» подпункта «1» пункта 21 настоящего Административного регламента, не является основанием для отказа в выдаче разрешения на строительство.». </w:t>
      </w:r>
    </w:p>
    <w:p w14:paraId="36C4A28C" w14:textId="77777777" w:rsidR="0094318D" w:rsidRDefault="0094318D" w:rsidP="0094318D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 </w:t>
      </w:r>
      <w:r w:rsidRPr="008D51FF">
        <w:rPr>
          <w:rFonts w:ascii="Times New Roman" w:hAnsi="Times New Roman"/>
          <w:sz w:val="28"/>
          <w:szCs w:val="28"/>
        </w:rPr>
        <w:t xml:space="preserve">Комитету архитектуры и градостроительства </w:t>
      </w:r>
      <w:proofErr w:type="gramStart"/>
      <w:r w:rsidRPr="008D51FF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8D51FF">
        <w:rPr>
          <w:rFonts w:ascii="Times New Roman" w:hAnsi="Times New Roman"/>
          <w:sz w:val="28"/>
          <w:szCs w:val="28"/>
        </w:rPr>
        <w:t xml:space="preserve"> ЗАТО Северск разместить актуальную редакцию Административного регламента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t>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области.</w:t>
      </w:r>
    </w:p>
    <w:p w14:paraId="309C96F3" w14:textId="77777777" w:rsidR="0094318D" w:rsidRPr="008D51FF" w:rsidRDefault="0094318D" w:rsidP="0094318D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Pr="008D51FF">
        <w:rPr>
          <w:rFonts w:ascii="Times New Roman" w:hAnsi="Times New Roman"/>
          <w:sz w:val="28"/>
          <w:szCs w:val="28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lastRenderedPageBreak/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proofErr w:type="gramStart"/>
      <w:r w:rsidRPr="008D51FF">
        <w:rPr>
          <w:rFonts w:ascii="Times New Roman" w:hAnsi="Times New Roman"/>
          <w:sz w:val="28"/>
          <w:szCs w:val="28"/>
        </w:rPr>
        <w:t xml:space="preserve">Интернет»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8D51FF">
        <w:rPr>
          <w:rFonts w:ascii="Times New Roman" w:hAnsi="Times New Roman"/>
          <w:sz w:val="28"/>
          <w:szCs w:val="28"/>
        </w:rPr>
        <w:t>(https://зато-северск.рф).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94318D" w:rsidRDefault="00B45246" w:rsidP="00414DEC">
            <w:pPr>
              <w:rPr>
                <w:sz w:val="28"/>
                <w:szCs w:val="28"/>
              </w:rPr>
            </w:pPr>
            <w:r w:rsidRPr="0094318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94318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94318D">
              <w:rPr>
                <w:rFonts w:ascii="Times New Roman" w:hAnsi="Times New Roman"/>
                <w:sz w:val="28"/>
                <w:szCs w:val="28"/>
              </w:rPr>
            </w:r>
            <w:r w:rsidRPr="0094318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94318D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94318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94318D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94318D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94318D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94318D">
              <w:rPr>
                <w:rFonts w:ascii="Times New Roman" w:hAnsi="Times New Roman"/>
                <w:sz w:val="28"/>
                <w:szCs w:val="28"/>
              </w:rPr>
            </w:r>
            <w:r w:rsidRPr="0094318D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94318D">
              <w:rPr>
                <w:rFonts w:ascii="Times New Roman" w:hAnsi="Times New Roman"/>
                <w:noProof/>
                <w:sz w:val="28"/>
                <w:szCs w:val="28"/>
              </w:rPr>
              <w:t>Н.В. Диденко</w:t>
            </w:r>
            <w:r w:rsidRPr="0094318D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C57C3D2" w14:textId="77777777" w:rsidR="0094318D" w:rsidRDefault="0094318D" w:rsidP="009E6B58">
      <w:pPr>
        <w:rPr>
          <w:rFonts w:ascii="Times New Roman" w:hAnsi="Times New Roman"/>
          <w:sz w:val="24"/>
          <w:szCs w:val="24"/>
          <w:lang w:val="en-US"/>
        </w:rPr>
        <w:sectPr w:rsidR="0094318D" w:rsidSect="00B0094C">
          <w:headerReference w:type="default" r:id="rId19"/>
          <w:footerReference w:type="default" r:id="rId20"/>
          <w:headerReference w:type="first" r:id="rId21"/>
          <w:footerReference w:type="first" r:id="rId22"/>
          <w:pgSz w:w="11907" w:h="16840" w:code="9"/>
          <w:pgMar w:top="1134" w:right="567" w:bottom="1135" w:left="1701" w:header="567" w:footer="457" w:gutter="0"/>
          <w:cols w:space="720"/>
          <w:formProt w:val="0"/>
          <w:titlePg/>
          <w:docGrid w:linePitch="272"/>
        </w:sectPr>
      </w:pPr>
    </w:p>
    <w:p w14:paraId="391CE1CF" w14:textId="6E91041D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Истомина Валерия Владиславна</w:t>
      </w:r>
      <w:r w:rsidRPr="009A522E">
        <w:rPr>
          <w:rFonts w:ascii="Times New Roman" w:hAnsi="Times New Roman"/>
          <w:szCs w:val="24"/>
        </w:rPr>
        <w:br/>
        <w:t>+7 (3823) 77-23-20</w:t>
      </w:r>
    </w:p>
    <w:sectPr w:rsidR="00A237B9" w:rsidSect="00A237B9">
      <w:headerReference w:type="first" r:id="rId2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C5BBC8" w14:textId="77777777" w:rsidR="00B54706" w:rsidRDefault="00B54706">
      <w:r>
        <w:separator/>
      </w:r>
    </w:p>
  </w:endnote>
  <w:endnote w:type="continuationSeparator" w:id="0">
    <w:p w14:paraId="2E9A16D4" w14:textId="77777777" w:rsidR="00B54706" w:rsidRDefault="00B5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0366119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0366119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87A1FE" w14:textId="77777777" w:rsidR="00B54706" w:rsidRDefault="00B54706">
      <w:r>
        <w:separator/>
      </w:r>
    </w:p>
  </w:footnote>
  <w:footnote w:type="continuationSeparator" w:id="0">
    <w:p w14:paraId="5E952A9F" w14:textId="77777777" w:rsidR="00B54706" w:rsidRDefault="00B547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38659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50FD109F" w14:textId="77777777" w:rsidR="00B45246" w:rsidRPr="0094318D" w:rsidRDefault="00B45246">
        <w:pPr>
          <w:pStyle w:val="a5"/>
          <w:jc w:val="center"/>
          <w:rPr>
            <w:sz w:val="28"/>
            <w:szCs w:val="28"/>
          </w:rPr>
        </w:pPr>
        <w:r w:rsidRPr="0094318D">
          <w:rPr>
            <w:sz w:val="28"/>
            <w:szCs w:val="28"/>
          </w:rPr>
          <w:fldChar w:fldCharType="begin"/>
        </w:r>
        <w:r w:rsidRPr="0094318D">
          <w:rPr>
            <w:sz w:val="28"/>
            <w:szCs w:val="28"/>
          </w:rPr>
          <w:instrText>PAGE   \* MERGEFORMAT</w:instrText>
        </w:r>
        <w:r w:rsidRPr="0094318D">
          <w:rPr>
            <w:sz w:val="28"/>
            <w:szCs w:val="28"/>
          </w:rPr>
          <w:fldChar w:fldCharType="separate"/>
        </w:r>
        <w:r w:rsidR="00B0094C">
          <w:rPr>
            <w:noProof/>
            <w:sz w:val="28"/>
            <w:szCs w:val="28"/>
          </w:rPr>
          <w:t>2</w:t>
        </w:r>
        <w:r w:rsidRPr="0094318D">
          <w:rPr>
            <w:sz w:val="28"/>
            <w:szCs w:val="28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5449381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0E477440" w:rsidR="00B45246" w:rsidRPr="0094318D" w:rsidRDefault="00B45246" w:rsidP="0094318D">
        <w:pPr>
          <w:spacing w:before="120" w:line="276" w:lineRule="auto"/>
          <w:jc w:val="right"/>
          <w:rPr>
            <w:rFonts w:ascii="Times New Roman" w:hAnsi="Times New Roman"/>
            <w:b/>
            <w:sz w:val="28"/>
            <w:szCs w:val="28"/>
          </w:rPr>
        </w:pPr>
        <w:r w:rsidRPr="0094318D">
          <w:rPr>
            <w:b/>
            <w:noProof/>
            <w:sz w:val="28"/>
            <w:szCs w:val="28"/>
          </w:rPr>
          <w:drawing>
            <wp:anchor distT="0" distB="0" distL="114300" distR="114300" simplePos="0" relativeHeight="251659264" behindDoc="1" locked="0" layoutInCell="0" allowOverlap="1" wp14:anchorId="2836C13F" wp14:editId="4678B590">
              <wp:simplePos x="0" y="0"/>
              <wp:positionH relativeFrom="column">
                <wp:posOffset>2831465</wp:posOffset>
              </wp:positionH>
              <wp:positionV relativeFrom="paragraph">
                <wp:posOffset>-10795</wp:posOffset>
              </wp:positionV>
              <wp:extent cx="530225" cy="664845"/>
              <wp:effectExtent l="0" t="0" r="3175" b="1905"/>
              <wp:wrapNone/>
              <wp:docPr id="7" name="Рисунок 7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4318D">
          <w:rPr>
            <w:rFonts w:ascii="Times New Roman" w:hAnsi="Times New Roman"/>
            <w:sz w:val="28"/>
            <w:szCs w:val="28"/>
          </w:rPr>
          <w:t xml:space="preserve"> </w:t>
        </w:r>
        <w:r w:rsidR="0094318D" w:rsidRPr="0094318D">
          <w:rPr>
            <w:rFonts w:ascii="Times New Roman" w:hAnsi="Times New Roman"/>
            <w:sz w:val="28"/>
            <w:szCs w:val="28"/>
          </w:rPr>
          <w:t>Проект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94318D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94318D">
                <w:rPr>
                  <w:rFonts w:ascii="Times New Roman" w:hAnsi="Times New Roman"/>
                  <w:sz w:val="28"/>
                  <w:szCs w:val="28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94318D" w:rsidRDefault="00B45246" w:rsidP="00B45246">
              <w:pPr>
                <w:jc w:val="both"/>
                <w:rPr>
                  <w:rFonts w:ascii="Times New Roman" w:hAnsi="Times New Roman"/>
                  <w:sz w:val="28"/>
                  <w:szCs w:val="28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54706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973325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F0CFDD8" w14:textId="4E52DE06" w:rsidR="0094318D" w:rsidRPr="0080227D" w:rsidRDefault="0094318D" w:rsidP="0094318D">
        <w:pPr>
          <w:spacing w:before="120" w:line="276" w:lineRule="auto"/>
          <w:jc w:val="right"/>
          <w:rPr>
            <w:szCs w:val="32"/>
          </w:rPr>
        </w:pPr>
      </w:p>
      <w:p w14:paraId="5073043C" w14:textId="77777777" w:rsidR="0094318D" w:rsidRPr="00D3135E" w:rsidRDefault="00B5470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543F3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6D70"/>
    <w:rsid w:val="00244701"/>
    <w:rsid w:val="002562C9"/>
    <w:rsid w:val="0025653C"/>
    <w:rsid w:val="00262963"/>
    <w:rsid w:val="002833F6"/>
    <w:rsid w:val="002A1ACE"/>
    <w:rsid w:val="002A2300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1587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D5B5A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4318D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2828"/>
    <w:rsid w:val="00A646D5"/>
    <w:rsid w:val="00A67170"/>
    <w:rsid w:val="00A97785"/>
    <w:rsid w:val="00AA2D6C"/>
    <w:rsid w:val="00AB135B"/>
    <w:rsid w:val="00AC599A"/>
    <w:rsid w:val="00AD192E"/>
    <w:rsid w:val="00AE6EAA"/>
    <w:rsid w:val="00B0094C"/>
    <w:rsid w:val="00B04806"/>
    <w:rsid w:val="00B1192A"/>
    <w:rsid w:val="00B271D5"/>
    <w:rsid w:val="00B417B5"/>
    <w:rsid w:val="00B45246"/>
    <w:rsid w:val="00B5470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4318D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7524&amp;dst=100806" TargetMode="External"/><Relationship Id="rId13" Type="http://schemas.openxmlformats.org/officeDocument/2006/relationships/hyperlink" Target="https://login.consultant.ru/link/?req=doc&amp;base=LAW&amp;n=507524&amp;dst=102044" TargetMode="External"/><Relationship Id="rId18" Type="http://schemas.openxmlformats.org/officeDocument/2006/relationships/hyperlink" Target="https://login.consultant.ru/link/?req=doc&amp;base=RLAW091&amp;n=198453&amp;dst=100106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s://login.consultant.ru/link/?req=doc&amp;base=LAW&amp;n=507524&amp;dst=100804" TargetMode="External"/><Relationship Id="rId12" Type="http://schemas.openxmlformats.org/officeDocument/2006/relationships/hyperlink" Target="https://login.consultant.ru/link/?req=doc&amp;base=RLAW091&amp;n=198453&amp;dst=100106" TargetMode="External"/><Relationship Id="rId17" Type="http://schemas.openxmlformats.org/officeDocument/2006/relationships/hyperlink" Target="https://login.consultant.ru/link/?req=doc&amp;base=RLAW091&amp;n=198453&amp;dst=10010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RLAW091&amp;n=198453&amp;dst=100481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98453&amp;dst=100103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RLAW091&amp;n=198453&amp;dst=100413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login.consultant.ru/link/?req=doc&amp;base=RLAW091&amp;n=198453&amp;dst=100413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7524&amp;dst=1110" TargetMode="External"/><Relationship Id="rId14" Type="http://schemas.openxmlformats.org/officeDocument/2006/relationships/hyperlink" Target="https://login.consultant.ru/link/?req=doc&amp;base=LAW&amp;n=507524" TargetMode="External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173DB-3F8F-4C22-86D3-1613F7014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Kabanov</cp:lastModifiedBy>
  <cp:revision>67</cp:revision>
  <cp:lastPrinted>2009-10-07T02:45:00Z</cp:lastPrinted>
  <dcterms:created xsi:type="dcterms:W3CDTF">2018-11-29T06:08:00Z</dcterms:created>
  <dcterms:modified xsi:type="dcterms:W3CDTF">2025-12-22T05:17:00Z</dcterms:modified>
</cp:coreProperties>
</file>