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BA975" w14:textId="77777777" w:rsidR="00CC05C4" w:rsidRPr="00CF737C" w:rsidRDefault="00CC05C4" w:rsidP="00CF737C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624"/>
        <w:rPr>
          <w:rFonts w:ascii="Times New Roman" w:eastAsia="Times New Roman" w:hAnsi="Times New Roman"/>
          <w:lang w:eastAsia="ru-RU"/>
        </w:rPr>
      </w:pPr>
      <w:r w:rsidRPr="00CF737C">
        <w:rPr>
          <w:rFonts w:ascii="Times New Roman" w:eastAsia="Times New Roman" w:hAnsi="Times New Roman"/>
          <w:lang w:eastAsia="ru-RU"/>
        </w:rPr>
        <w:t>Приложение 15</w:t>
      </w:r>
    </w:p>
    <w:p w14:paraId="55B0AB8B" w14:textId="77777777" w:rsidR="00CC05C4" w:rsidRPr="00CF737C" w:rsidRDefault="00CC05C4" w:rsidP="00CF737C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624"/>
        <w:rPr>
          <w:rFonts w:ascii="Times New Roman" w:eastAsia="Times New Roman" w:hAnsi="Times New Roman"/>
          <w:lang w:eastAsia="ru-RU"/>
        </w:rPr>
      </w:pPr>
      <w:r w:rsidRPr="00CF737C">
        <w:rPr>
          <w:rFonts w:ascii="Times New Roman" w:eastAsia="Times New Roman" w:hAnsi="Times New Roman"/>
          <w:lang w:eastAsia="ru-RU"/>
        </w:rPr>
        <w:t xml:space="preserve">к постановлению </w:t>
      </w:r>
    </w:p>
    <w:p w14:paraId="75B1DC9E" w14:textId="33F4B1B5" w:rsidR="00CC05C4" w:rsidRPr="00CF737C" w:rsidRDefault="00CC05C4" w:rsidP="00CF737C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624"/>
        <w:rPr>
          <w:rFonts w:ascii="Times New Roman" w:eastAsia="Times New Roman" w:hAnsi="Times New Roman"/>
          <w:lang w:eastAsia="ru-RU"/>
        </w:rPr>
      </w:pPr>
      <w:r w:rsidRPr="00CF737C">
        <w:rPr>
          <w:rFonts w:ascii="Times New Roman" w:eastAsia="Times New Roman" w:hAnsi="Times New Roman"/>
          <w:lang w:eastAsia="ru-RU"/>
        </w:rPr>
        <w:t>Администрации ЗАТО Северск</w:t>
      </w:r>
    </w:p>
    <w:p w14:paraId="444DA53E" w14:textId="04B28F1D" w:rsidR="00CC05C4" w:rsidRPr="00CF737C" w:rsidRDefault="00296B67" w:rsidP="00296B67">
      <w:pPr>
        <w:ind w:firstLine="11624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>от__12.02.2024__ № __446-па__</w:t>
      </w:r>
    </w:p>
    <w:tbl>
      <w:tblPr>
        <w:tblW w:w="14596" w:type="dxa"/>
        <w:tblLook w:val="04A0" w:firstRow="1" w:lastRow="0" w:firstColumn="1" w:lastColumn="0" w:noHBand="0" w:noVBand="1"/>
      </w:tblPr>
      <w:tblGrid>
        <w:gridCol w:w="2708"/>
        <w:gridCol w:w="3557"/>
        <w:gridCol w:w="1402"/>
        <w:gridCol w:w="1379"/>
        <w:gridCol w:w="1378"/>
        <w:gridCol w:w="1377"/>
        <w:gridCol w:w="1379"/>
        <w:gridCol w:w="1416"/>
      </w:tblGrid>
      <w:tr w:rsidR="00CC05C4" w:rsidRPr="00CC05C4" w14:paraId="6809F8CF" w14:textId="77777777" w:rsidTr="00A72C65">
        <w:trPr>
          <w:trHeight w:val="941"/>
        </w:trPr>
        <w:tc>
          <w:tcPr>
            <w:tcW w:w="2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91762" w14:textId="77777777" w:rsidR="00CC05C4" w:rsidRPr="00CC05C4" w:rsidRDefault="00CC05C4" w:rsidP="00CC05C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«Показатели цели подпрограммы 5 и их значения (по годам реализации)</w:t>
            </w:r>
          </w:p>
        </w:tc>
        <w:tc>
          <w:tcPr>
            <w:tcW w:w="3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2FEF7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 xml:space="preserve">Показатели цели, </w:t>
            </w:r>
            <w:r w:rsidRPr="00CC05C4">
              <w:rPr>
                <w:rFonts w:ascii="Times New Roman" w:eastAsia="Times New Roman" w:hAnsi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C2705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2021 год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1A3C2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44B7B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066DB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6A9BC" w14:textId="6B1BE773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2025 год</w:t>
            </w:r>
            <w:r w:rsidR="00480D4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480D45" w:rsidRPr="00CC05C4">
              <w:rPr>
                <w:rFonts w:ascii="Times New Roman" w:eastAsia="Times New Roman" w:hAnsi="Times New Roman"/>
                <w:lang w:eastAsia="ru-RU"/>
              </w:rPr>
              <w:t>(прогноз-</w:t>
            </w:r>
            <w:proofErr w:type="spellStart"/>
            <w:r w:rsidR="00480D45" w:rsidRPr="00CC05C4">
              <w:rPr>
                <w:rFonts w:ascii="Times New Roman" w:eastAsia="Times New Roman" w:hAnsi="Times New Roman"/>
                <w:lang w:eastAsia="ru-RU"/>
              </w:rPr>
              <w:t>ный</w:t>
            </w:r>
            <w:proofErr w:type="spellEnd"/>
            <w:r w:rsidR="00480D45" w:rsidRPr="00CC05C4">
              <w:rPr>
                <w:rFonts w:ascii="Times New Roman" w:eastAsia="Times New Roman" w:hAnsi="Times New Roman"/>
                <w:lang w:eastAsia="ru-RU"/>
              </w:rPr>
              <w:t xml:space="preserve"> период)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A8AC1" w14:textId="7C40EA10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2026 год (прогнозный период)</w:t>
            </w:r>
          </w:p>
        </w:tc>
      </w:tr>
      <w:tr w:rsidR="00CC05C4" w:rsidRPr="00CC05C4" w14:paraId="23583C2C" w14:textId="77777777" w:rsidTr="00A72C65">
        <w:trPr>
          <w:trHeight w:val="832"/>
        </w:trPr>
        <w:tc>
          <w:tcPr>
            <w:tcW w:w="2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9B1036" w14:textId="77777777" w:rsidR="00CC05C4" w:rsidRPr="00CC05C4" w:rsidRDefault="00CC05C4" w:rsidP="00CC05C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9E0DB" w14:textId="77777777" w:rsidR="00CC05C4" w:rsidRPr="00CC05C4" w:rsidRDefault="00CC05C4" w:rsidP="00CC05C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3E0FE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582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B22ED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4500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7AFD8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4500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D1D5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5600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B7C1E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5600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57D64" w14:textId="7274959B" w:rsidR="00CC05C4" w:rsidRPr="00CC05C4" w:rsidRDefault="00930058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5600</w:t>
            </w:r>
            <w:r w:rsidR="00CC05C4" w:rsidRPr="00CC05C4">
              <w:rPr>
                <w:rFonts w:ascii="Times New Roman" w:eastAsia="Times New Roman" w:hAnsi="Times New Roman"/>
                <w:lang w:eastAsia="ru-RU"/>
              </w:rPr>
              <w:t>»;</w:t>
            </w:r>
          </w:p>
        </w:tc>
      </w:tr>
      <w:tr w:rsidR="00CC05C4" w:rsidRPr="00CC05C4" w14:paraId="08C48755" w14:textId="77777777" w:rsidTr="00A72C65">
        <w:trPr>
          <w:trHeight w:val="1266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92B78" w14:textId="77777777" w:rsidR="00CC05C4" w:rsidRPr="00CC05C4" w:rsidRDefault="00CC05C4" w:rsidP="00CC05C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«Ведомственные целевые программы, входящие в состав подпрограммы 5 (далее - ВЦП) (до 31.12.2023)</w:t>
            </w:r>
          </w:p>
        </w:tc>
        <w:tc>
          <w:tcPr>
            <w:tcW w:w="118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55901" w14:textId="77777777" w:rsidR="00CC05C4" w:rsidRPr="00CC05C4" w:rsidRDefault="00CC05C4" w:rsidP="00CC05C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Отсутствуют</w:t>
            </w:r>
          </w:p>
        </w:tc>
      </w:tr>
      <w:tr w:rsidR="00CC05C4" w:rsidRPr="00CC05C4" w14:paraId="20C3EC55" w14:textId="77777777" w:rsidTr="00A72C65">
        <w:trPr>
          <w:trHeight w:val="849"/>
        </w:trPr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8870A" w14:textId="77777777" w:rsidR="00CC05C4" w:rsidRPr="00CC05C4" w:rsidRDefault="00CC05C4" w:rsidP="00CC05C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Объем финансирования подпрограммы 5, всего, в т.ч. по годам ее реализации, тыс. руб.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18F8E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Источники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D1D6B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E5BD3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59234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6CBF3" w14:textId="77777777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B1B2B" w14:textId="04A78680" w:rsidR="00CC05C4" w:rsidRPr="00CC05C4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2025 год</w:t>
            </w:r>
            <w:r w:rsidR="00480D4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480D45" w:rsidRPr="00CC05C4">
              <w:rPr>
                <w:rFonts w:ascii="Times New Roman" w:eastAsia="Times New Roman" w:hAnsi="Times New Roman"/>
                <w:lang w:eastAsia="ru-RU"/>
              </w:rPr>
              <w:t>(прогноз-</w:t>
            </w:r>
            <w:proofErr w:type="spellStart"/>
            <w:r w:rsidR="00480D45" w:rsidRPr="00CC05C4">
              <w:rPr>
                <w:rFonts w:ascii="Times New Roman" w:eastAsia="Times New Roman" w:hAnsi="Times New Roman"/>
                <w:lang w:eastAsia="ru-RU"/>
              </w:rPr>
              <w:t>ный</w:t>
            </w:r>
            <w:proofErr w:type="spellEnd"/>
            <w:r w:rsidR="00480D45" w:rsidRPr="00CC05C4">
              <w:rPr>
                <w:rFonts w:ascii="Times New Roman" w:eastAsia="Times New Roman" w:hAnsi="Times New Roman"/>
                <w:lang w:eastAsia="ru-RU"/>
              </w:rPr>
              <w:t xml:space="preserve"> период)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E1E0E" w14:textId="7DB21D5F" w:rsidR="00CC05C4" w:rsidRPr="00CC05C4" w:rsidRDefault="00930058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2026 год (прогнозный период)</w:t>
            </w:r>
          </w:p>
        </w:tc>
      </w:tr>
      <w:tr w:rsidR="00930058" w:rsidRPr="00CC05C4" w14:paraId="06DAD789" w14:textId="77777777" w:rsidTr="00A72C65">
        <w:trPr>
          <w:trHeight w:val="475"/>
        </w:trPr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E4C47" w14:textId="77777777" w:rsidR="00930058" w:rsidRPr="00CC05C4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0F9A4" w14:textId="77777777" w:rsidR="00930058" w:rsidRPr="00CC05C4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5C4BF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1 885,03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9A7C2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1 885,03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5852E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1 884,94 &lt;*&gt;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32F66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E0EEE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A71E" w14:textId="0A0043F4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930058" w:rsidRPr="00CC05C4" w14:paraId="78951F77" w14:textId="77777777" w:rsidTr="00A72C65">
        <w:trPr>
          <w:trHeight w:val="315"/>
        </w:trPr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B47A3" w14:textId="77777777" w:rsidR="00930058" w:rsidRPr="00CC05C4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7F9C7" w14:textId="77777777" w:rsidR="00930058" w:rsidRPr="00CC05C4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Другие источники: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61EA8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30B4B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5042E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E1A93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E4648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AF992" w14:textId="52AF771B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930058" w:rsidRPr="00CC05C4" w14:paraId="69474B66" w14:textId="77777777" w:rsidTr="00A72C65">
        <w:trPr>
          <w:trHeight w:val="459"/>
        </w:trPr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18BC" w14:textId="77777777" w:rsidR="00930058" w:rsidRPr="00CC05C4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2AB8D" w14:textId="77777777" w:rsidR="00930058" w:rsidRPr="00CC05C4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  <w:r w:rsidRPr="00CC05C4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C3675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2189E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757D0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0AE69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FE8E8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6E260" w14:textId="34FFAE49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930058" w:rsidRPr="00CC05C4" w14:paraId="431138B4" w14:textId="77777777" w:rsidTr="00A72C65">
        <w:trPr>
          <w:trHeight w:val="540"/>
        </w:trPr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6FAE" w14:textId="77777777" w:rsidR="00930058" w:rsidRPr="00CC05C4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D4811" w14:textId="77777777" w:rsidR="00930058" w:rsidRPr="00CC05C4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бюджет Томской области</w:t>
            </w:r>
            <w:r w:rsidRPr="00CC05C4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296B5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C7220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2FD55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D7933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F72C4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2AFDB" w14:textId="292506CF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930058" w:rsidRPr="00CC05C4" w14:paraId="247E123E" w14:textId="77777777" w:rsidTr="00A72C65">
        <w:trPr>
          <w:trHeight w:val="463"/>
        </w:trPr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2A8F" w14:textId="77777777" w:rsidR="00930058" w:rsidRPr="00CC05C4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26946" w14:textId="77777777" w:rsidR="00930058" w:rsidRPr="00CC05C4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внебюджетные источники</w:t>
            </w:r>
            <w:r w:rsidRPr="00CC05C4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D542E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359ED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DC48B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9F477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46FB1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DB9CE" w14:textId="168D38DD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930058" w:rsidRPr="00CC05C4" w14:paraId="38901826" w14:textId="77777777" w:rsidTr="00A72C65">
        <w:trPr>
          <w:trHeight w:val="529"/>
        </w:trPr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E987D" w14:textId="77777777" w:rsidR="00930058" w:rsidRPr="00CC05C4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C9D38" w14:textId="77777777" w:rsidR="00930058" w:rsidRPr="00CC05C4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854D2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1 885,03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AD035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1 885,03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26BE1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1 884,94 &lt;*&gt;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15C7F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65219" w14:textId="77777777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85A61" w14:textId="62AB28E8" w:rsidR="00930058" w:rsidRPr="00CC05C4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C05C4">
              <w:rPr>
                <w:rFonts w:ascii="Times New Roman" w:eastAsia="Times New Roman" w:hAnsi="Times New Roman"/>
                <w:lang w:eastAsia="ru-RU"/>
              </w:rPr>
              <w:t>0,00</w:t>
            </w:r>
            <w:r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</w:tr>
    </w:tbl>
    <w:p w14:paraId="0AFB4CA3" w14:textId="3DD2FE00" w:rsidR="00CC05C4" w:rsidRDefault="007754D0" w:rsidP="007754D0">
      <w:pPr>
        <w:tabs>
          <w:tab w:val="left" w:pos="1752"/>
        </w:tabs>
      </w:pPr>
      <w:r>
        <w:tab/>
      </w:r>
    </w:p>
    <w:sectPr w:rsidR="00CC05C4" w:rsidSect="000D32F7">
      <w:footerReference w:type="default" r:id="rId6"/>
      <w:pgSz w:w="16838" w:h="11906" w:orient="landscape"/>
      <w:pgMar w:top="1702" w:right="962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18CC2" w14:textId="77777777" w:rsidR="000D32F7" w:rsidRDefault="000D32F7" w:rsidP="00092577">
      <w:pPr>
        <w:spacing w:after="0" w:line="240" w:lineRule="auto"/>
      </w:pPr>
      <w:r>
        <w:separator/>
      </w:r>
    </w:p>
  </w:endnote>
  <w:endnote w:type="continuationSeparator" w:id="0">
    <w:p w14:paraId="7FB494A6" w14:textId="77777777" w:rsidR="000D32F7" w:rsidRDefault="000D32F7" w:rsidP="00092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5A989" w14:textId="77777777" w:rsidR="007754D0" w:rsidRDefault="007754D0" w:rsidP="007754D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F6FD9" w14:textId="77777777" w:rsidR="000D32F7" w:rsidRDefault="000D32F7" w:rsidP="00092577">
      <w:pPr>
        <w:spacing w:after="0" w:line="240" w:lineRule="auto"/>
      </w:pPr>
      <w:r>
        <w:separator/>
      </w:r>
    </w:p>
  </w:footnote>
  <w:footnote w:type="continuationSeparator" w:id="0">
    <w:p w14:paraId="187ED6BB" w14:textId="77777777" w:rsidR="000D32F7" w:rsidRDefault="000D32F7" w:rsidP="000925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5C4"/>
    <w:rsid w:val="00092577"/>
    <w:rsid w:val="000D32F7"/>
    <w:rsid w:val="00296B67"/>
    <w:rsid w:val="002E6074"/>
    <w:rsid w:val="00456F9B"/>
    <w:rsid w:val="00480D45"/>
    <w:rsid w:val="006F5023"/>
    <w:rsid w:val="00752C34"/>
    <w:rsid w:val="007754D0"/>
    <w:rsid w:val="00930058"/>
    <w:rsid w:val="0093024A"/>
    <w:rsid w:val="009B78D9"/>
    <w:rsid w:val="00A72C65"/>
    <w:rsid w:val="00C84695"/>
    <w:rsid w:val="00CC05C4"/>
    <w:rsid w:val="00CF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A1D4E"/>
  <w15:chartTrackingRefBased/>
  <w15:docId w15:val="{BAE67FBF-33A7-4C82-8B84-B5F056C3A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05C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2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257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092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257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1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14</cp:revision>
  <cp:lastPrinted>2024-01-19T10:18:00Z</cp:lastPrinted>
  <dcterms:created xsi:type="dcterms:W3CDTF">2024-01-13T08:10:00Z</dcterms:created>
  <dcterms:modified xsi:type="dcterms:W3CDTF">2024-02-12T09:46:00Z</dcterms:modified>
</cp:coreProperties>
</file>