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949D0" w14:textId="77777777" w:rsidR="00F71E28" w:rsidRPr="00F71E28" w:rsidRDefault="00F71E28" w:rsidP="00F71E28">
      <w:pPr>
        <w:pStyle w:val="ConsPlusNormal"/>
        <w:ind w:right="-1" w:firstLine="11907"/>
        <w:rPr>
          <w:rFonts w:ascii="Times New Roman" w:hAnsi="Times New Roman" w:cs="Times New Roman"/>
          <w:sz w:val="22"/>
        </w:rPr>
      </w:pPr>
      <w:r w:rsidRPr="00F71E28">
        <w:rPr>
          <w:rFonts w:ascii="Times New Roman" w:hAnsi="Times New Roman" w:cs="Times New Roman"/>
          <w:sz w:val="22"/>
        </w:rPr>
        <w:t>Приложение 3</w:t>
      </w:r>
    </w:p>
    <w:p w14:paraId="0D058C89" w14:textId="53CDF6DA" w:rsidR="00F71E28" w:rsidRPr="00F71E28" w:rsidRDefault="00F71E28" w:rsidP="00F71E28">
      <w:pPr>
        <w:pStyle w:val="ConsPlusNormal"/>
        <w:ind w:left="11907" w:right="142"/>
        <w:rPr>
          <w:rFonts w:ascii="Times New Roman" w:hAnsi="Times New Roman" w:cs="Times New Roman"/>
          <w:sz w:val="22"/>
        </w:rPr>
      </w:pPr>
      <w:r w:rsidRPr="00F71E28">
        <w:rPr>
          <w:rFonts w:ascii="Times New Roman" w:hAnsi="Times New Roman" w:cs="Times New Roman"/>
          <w:sz w:val="22"/>
        </w:rPr>
        <w:t xml:space="preserve">к постановлению </w:t>
      </w:r>
      <w:r>
        <w:rPr>
          <w:rFonts w:ascii="Times New Roman" w:hAnsi="Times New Roman" w:cs="Times New Roman"/>
          <w:sz w:val="22"/>
        </w:rPr>
        <w:t>А</w:t>
      </w:r>
      <w:r w:rsidRPr="00F71E28">
        <w:rPr>
          <w:rFonts w:ascii="Times New Roman" w:hAnsi="Times New Roman" w:cs="Times New Roman"/>
          <w:sz w:val="22"/>
        </w:rPr>
        <w:t>дминистрации ЗАТО Северск</w:t>
      </w:r>
    </w:p>
    <w:p w14:paraId="08DD3ECA" w14:textId="424AB66D" w:rsidR="006D0C80" w:rsidRPr="00F71E28" w:rsidRDefault="00F71E28" w:rsidP="00F71E28">
      <w:pPr>
        <w:pStyle w:val="ConsPlusNormal"/>
        <w:ind w:right="142" w:firstLine="11907"/>
        <w:rPr>
          <w:rFonts w:ascii="Times New Roman" w:hAnsi="Times New Roman" w:cs="Times New Roman"/>
          <w:sz w:val="22"/>
        </w:rPr>
      </w:pPr>
      <w:r w:rsidRPr="00F71E28">
        <w:rPr>
          <w:rFonts w:ascii="Times New Roman" w:hAnsi="Times New Roman" w:cs="Times New Roman"/>
          <w:sz w:val="22"/>
        </w:rPr>
        <w:t>от__</w:t>
      </w:r>
      <w:r w:rsidR="00B61F29">
        <w:rPr>
          <w:rFonts w:ascii="Times New Roman" w:hAnsi="Times New Roman" w:cs="Times New Roman"/>
          <w:sz w:val="22"/>
        </w:rPr>
        <w:t>12.02.2024</w:t>
      </w:r>
      <w:r>
        <w:rPr>
          <w:rFonts w:ascii="Times New Roman" w:hAnsi="Times New Roman" w:cs="Times New Roman"/>
          <w:sz w:val="22"/>
        </w:rPr>
        <w:t>_</w:t>
      </w:r>
      <w:r w:rsidRPr="00F71E28">
        <w:rPr>
          <w:rFonts w:ascii="Times New Roman" w:hAnsi="Times New Roman" w:cs="Times New Roman"/>
          <w:sz w:val="22"/>
        </w:rPr>
        <w:t xml:space="preserve">__ № </w:t>
      </w:r>
      <w:r>
        <w:rPr>
          <w:rFonts w:ascii="Times New Roman" w:hAnsi="Times New Roman" w:cs="Times New Roman"/>
          <w:sz w:val="22"/>
        </w:rPr>
        <w:t>_</w:t>
      </w:r>
      <w:r w:rsidR="00B61F29">
        <w:rPr>
          <w:rFonts w:ascii="Times New Roman" w:hAnsi="Times New Roman" w:cs="Times New Roman"/>
          <w:sz w:val="22"/>
        </w:rPr>
        <w:t>446-па</w:t>
      </w:r>
      <w:r w:rsidRPr="00F71E28">
        <w:rPr>
          <w:rFonts w:ascii="Times New Roman" w:hAnsi="Times New Roman" w:cs="Times New Roman"/>
          <w:sz w:val="22"/>
        </w:rPr>
        <w:t>__</w:t>
      </w:r>
    </w:p>
    <w:p w14:paraId="3719BD6A" w14:textId="71845C17" w:rsidR="00F71E28" w:rsidRPr="00F71E28" w:rsidRDefault="00F71E28" w:rsidP="00F71E28">
      <w:pPr>
        <w:pStyle w:val="ConsPlusNormal"/>
        <w:ind w:firstLine="11907"/>
        <w:jc w:val="center"/>
        <w:rPr>
          <w:rFonts w:ascii="Times New Roman" w:hAnsi="Times New Roman" w:cs="Times New Roman"/>
          <w:sz w:val="22"/>
        </w:rPr>
      </w:pPr>
    </w:p>
    <w:p w14:paraId="2ABE806F" w14:textId="199D5DB0" w:rsidR="006D0C80" w:rsidRPr="00F71E28" w:rsidRDefault="006D0C80" w:rsidP="006D0C8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</w:rPr>
      </w:pPr>
      <w:r w:rsidRPr="00F71E28">
        <w:rPr>
          <w:rFonts w:ascii="Times New Roman" w:hAnsi="Times New Roman" w:cs="Times New Roman"/>
          <w:b w:val="0"/>
          <w:sz w:val="22"/>
        </w:rPr>
        <w:t xml:space="preserve">ПЕРЕЧЕНЬ </w:t>
      </w:r>
    </w:p>
    <w:p w14:paraId="6951ECE0" w14:textId="77777777" w:rsidR="006D0C80" w:rsidRPr="00F71E28" w:rsidRDefault="006D0C80" w:rsidP="006D0C8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</w:rPr>
      </w:pPr>
      <w:r w:rsidRPr="00F71E28">
        <w:rPr>
          <w:rFonts w:ascii="Times New Roman" w:hAnsi="Times New Roman" w:cs="Times New Roman"/>
          <w:b w:val="0"/>
          <w:sz w:val="22"/>
        </w:rPr>
        <w:t>мероприятий и ресурсное обеспечение реализации</w:t>
      </w:r>
    </w:p>
    <w:p w14:paraId="06F94351" w14:textId="77777777" w:rsidR="006D0C80" w:rsidRPr="00F71E28" w:rsidRDefault="006D0C80" w:rsidP="006D0C80">
      <w:pPr>
        <w:pStyle w:val="ConsPlusTitle"/>
        <w:jc w:val="center"/>
        <w:rPr>
          <w:rFonts w:ascii="Times New Roman" w:hAnsi="Times New Roman" w:cs="Times New Roman"/>
          <w:b w:val="0"/>
          <w:sz w:val="22"/>
        </w:rPr>
      </w:pPr>
      <w:r w:rsidRPr="00F71E28">
        <w:rPr>
          <w:rFonts w:ascii="Times New Roman" w:hAnsi="Times New Roman" w:cs="Times New Roman"/>
          <w:b w:val="0"/>
          <w:sz w:val="22"/>
        </w:rPr>
        <w:t>обеспечивающей подпрограммы муниципальной программы</w:t>
      </w:r>
    </w:p>
    <w:p w14:paraId="23982A28" w14:textId="77777777" w:rsidR="006D0C80" w:rsidRPr="00F71E28" w:rsidRDefault="006D0C80" w:rsidP="006D0C80">
      <w:pPr>
        <w:pStyle w:val="ConsPlusTitle"/>
        <w:jc w:val="center"/>
        <w:rPr>
          <w:rFonts w:ascii="Times New Roman" w:hAnsi="Times New Roman" w:cs="Times New Roman"/>
          <w:b w:val="0"/>
          <w:sz w:val="22"/>
        </w:rPr>
      </w:pPr>
      <w:r w:rsidRPr="00F71E28">
        <w:rPr>
          <w:rFonts w:ascii="Times New Roman" w:hAnsi="Times New Roman" w:cs="Times New Roman"/>
          <w:b w:val="0"/>
          <w:sz w:val="22"/>
        </w:rPr>
        <w:t>«Эффективное управление муниципальным</w:t>
      </w:r>
    </w:p>
    <w:p w14:paraId="1F960F0F" w14:textId="77777777" w:rsidR="006D0C80" w:rsidRPr="00F71E28" w:rsidRDefault="006D0C80" w:rsidP="006D0C80">
      <w:pPr>
        <w:pStyle w:val="ConsPlusNormal"/>
        <w:jc w:val="center"/>
        <w:rPr>
          <w:rFonts w:ascii="Times New Roman" w:hAnsi="Times New Roman" w:cs="Times New Roman"/>
          <w:sz w:val="22"/>
        </w:rPr>
      </w:pPr>
      <w:r w:rsidRPr="00F71E28">
        <w:rPr>
          <w:rFonts w:ascii="Times New Roman" w:hAnsi="Times New Roman" w:cs="Times New Roman"/>
          <w:sz w:val="22"/>
        </w:rPr>
        <w:t>имуществом ЗАТО Северск»</w:t>
      </w:r>
    </w:p>
    <w:p w14:paraId="707FEEF9" w14:textId="77777777" w:rsidR="006D0C80" w:rsidRPr="00F71E28" w:rsidRDefault="006D0C80" w:rsidP="003338BA">
      <w:pPr>
        <w:pStyle w:val="ConsPlusNormal"/>
        <w:spacing w:after="120"/>
        <w:ind w:right="110"/>
        <w:jc w:val="right"/>
        <w:rPr>
          <w:rFonts w:ascii="Times New Roman" w:hAnsi="Times New Roman" w:cs="Times New Roman"/>
          <w:sz w:val="22"/>
        </w:rPr>
      </w:pPr>
      <w:r w:rsidRPr="00F71E28">
        <w:rPr>
          <w:rFonts w:ascii="Times New Roman" w:hAnsi="Times New Roman" w:cs="Times New Roman"/>
          <w:sz w:val="22"/>
        </w:rPr>
        <w:t>Таблица 2</w:t>
      </w:r>
    </w:p>
    <w:tbl>
      <w:tblPr>
        <w:tblW w:w="1445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6"/>
        <w:gridCol w:w="1701"/>
        <w:gridCol w:w="4110"/>
        <w:gridCol w:w="1134"/>
        <w:gridCol w:w="1134"/>
        <w:gridCol w:w="1134"/>
        <w:gridCol w:w="1134"/>
        <w:gridCol w:w="1134"/>
        <w:gridCol w:w="1134"/>
        <w:gridCol w:w="1418"/>
      </w:tblGrid>
      <w:tr w:rsidR="00674392" w:rsidRPr="00F71E28" w14:paraId="0087383D" w14:textId="77777777" w:rsidTr="001B78D6">
        <w:tc>
          <w:tcPr>
            <w:tcW w:w="426" w:type="dxa"/>
          </w:tcPr>
          <w:p w14:paraId="76FFA8D6" w14:textId="77777777" w:rsidR="006D0C80" w:rsidRPr="00F71E28" w:rsidRDefault="006D0C80" w:rsidP="006245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№ п/п</w:t>
            </w:r>
          </w:p>
        </w:tc>
        <w:tc>
          <w:tcPr>
            <w:tcW w:w="1701" w:type="dxa"/>
          </w:tcPr>
          <w:p w14:paraId="48FD069D" w14:textId="26AD83FB" w:rsidR="006D0C80" w:rsidRPr="00F71E28" w:rsidRDefault="006D0C80" w:rsidP="006245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Ответственный исполнитель, соисполни</w:t>
            </w:r>
            <w:r w:rsidR="005B1502">
              <w:rPr>
                <w:rFonts w:ascii="Times New Roman" w:hAnsi="Times New Roman" w:cs="Times New Roman"/>
                <w:sz w:val="22"/>
              </w:rPr>
              <w:t>те</w:t>
            </w:r>
            <w:r w:rsidRPr="00F71E28">
              <w:rPr>
                <w:rFonts w:ascii="Times New Roman" w:hAnsi="Times New Roman" w:cs="Times New Roman"/>
                <w:sz w:val="22"/>
              </w:rPr>
              <w:t>ль, участник</w:t>
            </w:r>
          </w:p>
        </w:tc>
        <w:tc>
          <w:tcPr>
            <w:tcW w:w="4110" w:type="dxa"/>
          </w:tcPr>
          <w:p w14:paraId="2DF38C07" w14:textId="0D7702F6" w:rsidR="006D0C80" w:rsidRPr="00F71E28" w:rsidRDefault="006D0C80" w:rsidP="006245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134" w:type="dxa"/>
          </w:tcPr>
          <w:p w14:paraId="734FBDF5" w14:textId="77777777" w:rsidR="006D0C80" w:rsidRPr="00F71E28" w:rsidRDefault="006D0C80" w:rsidP="0062459B">
            <w:pPr>
              <w:pStyle w:val="ConsPlusNormal"/>
              <w:ind w:right="-144"/>
              <w:jc w:val="center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5FE75AA0" w14:textId="77777777" w:rsidR="00F71E28" w:rsidRDefault="006D0C80" w:rsidP="006245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2021</w:t>
            </w:r>
          </w:p>
          <w:p w14:paraId="553762E7" w14:textId="57EAA5CC" w:rsidR="006D0C80" w:rsidRPr="00F71E28" w:rsidRDefault="006D0C80" w:rsidP="006245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год</w:t>
            </w:r>
          </w:p>
        </w:tc>
        <w:tc>
          <w:tcPr>
            <w:tcW w:w="1134" w:type="dxa"/>
          </w:tcPr>
          <w:p w14:paraId="279BDCD2" w14:textId="77777777" w:rsidR="00F71E28" w:rsidRDefault="006D0C80" w:rsidP="0062459B">
            <w:pPr>
              <w:pStyle w:val="ConsPlusNormal"/>
              <w:tabs>
                <w:tab w:val="left" w:pos="600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2022</w:t>
            </w:r>
          </w:p>
          <w:p w14:paraId="48DA1E58" w14:textId="13B87CE3" w:rsidR="006D0C80" w:rsidRPr="00F71E28" w:rsidRDefault="006D0C80" w:rsidP="0062459B">
            <w:pPr>
              <w:pStyle w:val="ConsPlusNormal"/>
              <w:tabs>
                <w:tab w:val="left" w:pos="600"/>
              </w:tabs>
              <w:jc w:val="center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год</w:t>
            </w:r>
          </w:p>
        </w:tc>
        <w:tc>
          <w:tcPr>
            <w:tcW w:w="1134" w:type="dxa"/>
          </w:tcPr>
          <w:p w14:paraId="7A06E679" w14:textId="77777777" w:rsidR="00F71E28" w:rsidRDefault="006D0C80" w:rsidP="006245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2023</w:t>
            </w:r>
          </w:p>
          <w:p w14:paraId="72CAFB6B" w14:textId="6BFD9340" w:rsidR="006D0C80" w:rsidRPr="00F71E28" w:rsidRDefault="006D0C80" w:rsidP="006245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год</w:t>
            </w:r>
          </w:p>
        </w:tc>
        <w:tc>
          <w:tcPr>
            <w:tcW w:w="1134" w:type="dxa"/>
          </w:tcPr>
          <w:p w14:paraId="0791B52F" w14:textId="77777777" w:rsidR="00F71E28" w:rsidRDefault="006D0C80" w:rsidP="006245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2024</w:t>
            </w:r>
          </w:p>
          <w:p w14:paraId="701C35D3" w14:textId="53A1F71B" w:rsidR="006D0C80" w:rsidRPr="00F71E28" w:rsidRDefault="006D0C80" w:rsidP="006245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год</w:t>
            </w:r>
          </w:p>
        </w:tc>
        <w:tc>
          <w:tcPr>
            <w:tcW w:w="1134" w:type="dxa"/>
          </w:tcPr>
          <w:p w14:paraId="7A521204" w14:textId="36C757C6" w:rsidR="006D0C80" w:rsidRPr="00F71E28" w:rsidRDefault="00674392" w:rsidP="001B78D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2025</w:t>
            </w:r>
            <w:r w:rsidR="001B78D6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346084">
              <w:rPr>
                <w:rFonts w:ascii="Times New Roman" w:hAnsi="Times New Roman" w:cs="Times New Roman"/>
                <w:sz w:val="22"/>
              </w:rPr>
              <w:t>г</w:t>
            </w:r>
            <w:r w:rsidRPr="00F71E28">
              <w:rPr>
                <w:rFonts w:ascii="Times New Roman" w:hAnsi="Times New Roman" w:cs="Times New Roman"/>
                <w:sz w:val="22"/>
              </w:rPr>
              <w:t>од</w:t>
            </w:r>
            <w:r w:rsidR="00346084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346084" w:rsidRPr="00F71E28">
              <w:rPr>
                <w:rFonts w:ascii="Times New Roman" w:hAnsi="Times New Roman" w:cs="Times New Roman"/>
                <w:sz w:val="22"/>
              </w:rPr>
              <w:t>(прог</w:t>
            </w:r>
            <w:r w:rsidR="001B78D6">
              <w:rPr>
                <w:rFonts w:ascii="Times New Roman" w:hAnsi="Times New Roman" w:cs="Times New Roman"/>
                <w:sz w:val="22"/>
              </w:rPr>
              <w:t>-</w:t>
            </w:r>
            <w:r w:rsidR="00346084" w:rsidRPr="00F71E28">
              <w:rPr>
                <w:rFonts w:ascii="Times New Roman" w:hAnsi="Times New Roman" w:cs="Times New Roman"/>
                <w:sz w:val="22"/>
              </w:rPr>
              <w:t>нозный период)</w:t>
            </w:r>
          </w:p>
        </w:tc>
        <w:tc>
          <w:tcPr>
            <w:tcW w:w="1418" w:type="dxa"/>
          </w:tcPr>
          <w:p w14:paraId="398A0FA6" w14:textId="129996F8" w:rsidR="006D0C80" w:rsidRPr="00F71E28" w:rsidRDefault="006D0C80" w:rsidP="006245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 xml:space="preserve">2026 </w:t>
            </w:r>
            <w:r w:rsidR="00674392" w:rsidRPr="00F71E28">
              <w:rPr>
                <w:rFonts w:ascii="Times New Roman" w:hAnsi="Times New Roman" w:cs="Times New Roman"/>
                <w:sz w:val="22"/>
              </w:rPr>
              <w:t xml:space="preserve">год </w:t>
            </w:r>
            <w:r w:rsidRPr="00F71E28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</w:tr>
      <w:tr w:rsidR="003F0665" w:rsidRPr="00F71E28" w14:paraId="77AE5BBA" w14:textId="77777777" w:rsidTr="0086287C">
        <w:tc>
          <w:tcPr>
            <w:tcW w:w="426" w:type="dxa"/>
            <w:vMerge w:val="restart"/>
          </w:tcPr>
          <w:p w14:paraId="5E8522F9" w14:textId="77777777" w:rsidR="003F0665" w:rsidRPr="00F71E28" w:rsidRDefault="003F0665" w:rsidP="006245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1701" w:type="dxa"/>
            <w:vMerge w:val="restart"/>
          </w:tcPr>
          <w:p w14:paraId="349B87BF" w14:textId="2873D90C" w:rsidR="003F0665" w:rsidRPr="00F71E28" w:rsidRDefault="003F0665" w:rsidP="0067439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12332" w:type="dxa"/>
            <w:gridSpan w:val="8"/>
          </w:tcPr>
          <w:p w14:paraId="4DB36ECC" w14:textId="77777777" w:rsidR="003F0665" w:rsidRPr="00F71E28" w:rsidRDefault="003F0665" w:rsidP="006245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Задача «Организация деятельности Управления имущественных отношений Администрации ЗАТО Северск»</w:t>
            </w:r>
          </w:p>
        </w:tc>
      </w:tr>
      <w:tr w:rsidR="00674392" w:rsidRPr="00F71E28" w14:paraId="67989875" w14:textId="77777777" w:rsidTr="001B78D6">
        <w:trPr>
          <w:trHeight w:val="175"/>
        </w:trPr>
        <w:tc>
          <w:tcPr>
            <w:tcW w:w="426" w:type="dxa"/>
            <w:vMerge/>
          </w:tcPr>
          <w:p w14:paraId="7701E3AE" w14:textId="77777777" w:rsidR="006D0C80" w:rsidRPr="00F71E28" w:rsidRDefault="006D0C80" w:rsidP="006245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01" w:type="dxa"/>
            <w:vMerge/>
          </w:tcPr>
          <w:p w14:paraId="1E8886D2" w14:textId="77777777" w:rsidR="006D0C80" w:rsidRPr="00F71E28" w:rsidRDefault="006D0C80" w:rsidP="006245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0" w:type="dxa"/>
          </w:tcPr>
          <w:p w14:paraId="76A8DC76" w14:textId="77777777" w:rsidR="006D0C80" w:rsidRPr="00F71E28" w:rsidRDefault="006D0C80" w:rsidP="006245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Объем финансирования, тыс. руб.</w:t>
            </w:r>
          </w:p>
        </w:tc>
        <w:tc>
          <w:tcPr>
            <w:tcW w:w="1134" w:type="dxa"/>
          </w:tcPr>
          <w:p w14:paraId="471E8138" w14:textId="424DAFC1" w:rsidR="006D0C80" w:rsidRPr="00F71E28" w:rsidRDefault="00374C3D" w:rsidP="006245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74C3D">
              <w:rPr>
                <w:rFonts w:ascii="Times New Roman" w:hAnsi="Times New Roman" w:cs="Times New Roman"/>
                <w:sz w:val="22"/>
              </w:rPr>
              <w:t>202 487,72</w:t>
            </w:r>
          </w:p>
        </w:tc>
        <w:tc>
          <w:tcPr>
            <w:tcW w:w="1134" w:type="dxa"/>
          </w:tcPr>
          <w:p w14:paraId="78501FFA" w14:textId="52F7FDFF" w:rsidR="006D0C80" w:rsidRPr="00F71E28" w:rsidRDefault="006D0C80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48</w:t>
            </w:r>
            <w:r w:rsidR="001B78D6">
              <w:rPr>
                <w:rFonts w:ascii="Times New Roman" w:hAnsi="Times New Roman" w:cs="Times New Roman"/>
                <w:sz w:val="22"/>
              </w:rPr>
              <w:t> </w:t>
            </w:r>
            <w:r w:rsidRPr="00F71E28">
              <w:rPr>
                <w:rFonts w:ascii="Times New Roman" w:hAnsi="Times New Roman" w:cs="Times New Roman"/>
                <w:sz w:val="22"/>
              </w:rPr>
              <w:t>489,72</w:t>
            </w:r>
          </w:p>
        </w:tc>
        <w:tc>
          <w:tcPr>
            <w:tcW w:w="1134" w:type="dxa"/>
          </w:tcPr>
          <w:p w14:paraId="34E7A378" w14:textId="0E17942B" w:rsidR="006D0C80" w:rsidRPr="00F71E28" w:rsidRDefault="006D0C80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lang w:val="en-US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47</w:t>
            </w:r>
            <w:r w:rsidR="001B78D6">
              <w:rPr>
                <w:rFonts w:ascii="Times New Roman" w:hAnsi="Times New Roman" w:cs="Times New Roman"/>
                <w:sz w:val="22"/>
              </w:rPr>
              <w:t> </w:t>
            </w:r>
            <w:r w:rsidRPr="00F71E28">
              <w:rPr>
                <w:rFonts w:ascii="Times New Roman" w:hAnsi="Times New Roman" w:cs="Times New Roman"/>
                <w:sz w:val="22"/>
              </w:rPr>
              <w:t>978,19 &lt;*&gt;</w:t>
            </w:r>
          </w:p>
        </w:tc>
        <w:tc>
          <w:tcPr>
            <w:tcW w:w="1134" w:type="dxa"/>
          </w:tcPr>
          <w:p w14:paraId="357710EE" w14:textId="2EEDE2E0" w:rsidR="006D0C80" w:rsidRPr="001B78D6" w:rsidRDefault="001B78D6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52 116,69 </w:t>
            </w:r>
            <w:r w:rsidRPr="00F71E28">
              <w:rPr>
                <w:rFonts w:ascii="Times New Roman" w:hAnsi="Times New Roman" w:cs="Times New Roman"/>
                <w:sz w:val="22"/>
              </w:rPr>
              <w:t>&lt;*&gt;</w:t>
            </w:r>
          </w:p>
        </w:tc>
        <w:tc>
          <w:tcPr>
            <w:tcW w:w="1134" w:type="dxa"/>
          </w:tcPr>
          <w:p w14:paraId="33D1483D" w14:textId="71750EB1" w:rsidR="006D0C80" w:rsidRPr="00F71E28" w:rsidRDefault="001B78D6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53 969,32</w:t>
            </w:r>
          </w:p>
        </w:tc>
        <w:tc>
          <w:tcPr>
            <w:tcW w:w="1134" w:type="dxa"/>
          </w:tcPr>
          <w:p w14:paraId="7ECD1476" w14:textId="4437054E" w:rsidR="006D0C80" w:rsidRPr="00F71E28" w:rsidRDefault="001B78D6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25 258,64</w:t>
            </w:r>
          </w:p>
        </w:tc>
        <w:tc>
          <w:tcPr>
            <w:tcW w:w="1418" w:type="dxa"/>
            <w:shd w:val="clear" w:color="auto" w:fill="auto"/>
          </w:tcPr>
          <w:p w14:paraId="1C96FDF0" w14:textId="02F67D61" w:rsidR="006D0C80" w:rsidRPr="002C29CB" w:rsidRDefault="009E653A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23 488,66</w:t>
            </w:r>
          </w:p>
        </w:tc>
      </w:tr>
      <w:tr w:rsidR="00674392" w:rsidRPr="00F71E28" w14:paraId="7948DA68" w14:textId="77777777" w:rsidTr="001B78D6">
        <w:tc>
          <w:tcPr>
            <w:tcW w:w="426" w:type="dxa"/>
            <w:vMerge/>
          </w:tcPr>
          <w:p w14:paraId="641DAA27" w14:textId="77777777" w:rsidR="006D0C80" w:rsidRPr="00F71E28" w:rsidRDefault="006D0C80" w:rsidP="006245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01" w:type="dxa"/>
            <w:vMerge/>
          </w:tcPr>
          <w:p w14:paraId="6115785A" w14:textId="77777777" w:rsidR="006D0C80" w:rsidRPr="00F71E28" w:rsidRDefault="006D0C80" w:rsidP="006245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0" w:type="dxa"/>
          </w:tcPr>
          <w:p w14:paraId="0FB6FAE7" w14:textId="77777777" w:rsidR="006D0C80" w:rsidRPr="00F71E28" w:rsidRDefault="006D0C80" w:rsidP="006245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Показатель 1 «Исполнение расходных обязательств по обеспечению деятельности» задачи, проц</w:t>
            </w:r>
          </w:p>
        </w:tc>
        <w:tc>
          <w:tcPr>
            <w:tcW w:w="1134" w:type="dxa"/>
          </w:tcPr>
          <w:p w14:paraId="79C41A19" w14:textId="77777777" w:rsidR="006D0C80" w:rsidRPr="00F71E28" w:rsidRDefault="006D0C80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134" w:type="dxa"/>
          </w:tcPr>
          <w:p w14:paraId="732A3B66" w14:textId="77777777" w:rsidR="006D0C80" w:rsidRPr="00F71E28" w:rsidRDefault="006D0C80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98,8</w:t>
            </w:r>
          </w:p>
        </w:tc>
        <w:tc>
          <w:tcPr>
            <w:tcW w:w="1134" w:type="dxa"/>
          </w:tcPr>
          <w:p w14:paraId="36359DE2" w14:textId="77777777" w:rsidR="006D0C80" w:rsidRPr="00F71E28" w:rsidRDefault="006D0C80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98</w:t>
            </w:r>
          </w:p>
        </w:tc>
        <w:tc>
          <w:tcPr>
            <w:tcW w:w="1134" w:type="dxa"/>
          </w:tcPr>
          <w:p w14:paraId="41F6BB3F" w14:textId="77777777" w:rsidR="006D0C80" w:rsidRPr="00F71E28" w:rsidRDefault="006D0C80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98</w:t>
            </w:r>
          </w:p>
        </w:tc>
        <w:tc>
          <w:tcPr>
            <w:tcW w:w="1134" w:type="dxa"/>
          </w:tcPr>
          <w:p w14:paraId="317A390D" w14:textId="77777777" w:rsidR="006D0C80" w:rsidRPr="00F71E28" w:rsidRDefault="006D0C80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98</w:t>
            </w:r>
          </w:p>
        </w:tc>
        <w:tc>
          <w:tcPr>
            <w:tcW w:w="1134" w:type="dxa"/>
          </w:tcPr>
          <w:p w14:paraId="38EB8768" w14:textId="77777777" w:rsidR="006D0C80" w:rsidRPr="00F71E28" w:rsidRDefault="006D0C80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98</w:t>
            </w:r>
          </w:p>
        </w:tc>
        <w:tc>
          <w:tcPr>
            <w:tcW w:w="1418" w:type="dxa"/>
            <w:shd w:val="clear" w:color="auto" w:fill="auto"/>
          </w:tcPr>
          <w:p w14:paraId="3EB678E6" w14:textId="0D2C9C47" w:rsidR="006D0C80" w:rsidRPr="002B5B0A" w:rsidRDefault="002B5B0A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98</w:t>
            </w:r>
          </w:p>
        </w:tc>
      </w:tr>
      <w:tr w:rsidR="00674392" w:rsidRPr="00F71E28" w14:paraId="31166CB3" w14:textId="77777777" w:rsidTr="001B78D6">
        <w:tc>
          <w:tcPr>
            <w:tcW w:w="426" w:type="dxa"/>
            <w:vMerge/>
          </w:tcPr>
          <w:p w14:paraId="7AEFB33A" w14:textId="77777777" w:rsidR="006D0C80" w:rsidRPr="00F71E28" w:rsidRDefault="006D0C80" w:rsidP="006245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01" w:type="dxa"/>
            <w:vMerge/>
          </w:tcPr>
          <w:p w14:paraId="58BBA431" w14:textId="77777777" w:rsidR="006D0C80" w:rsidRPr="00F71E28" w:rsidRDefault="006D0C80" w:rsidP="006245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0" w:type="dxa"/>
          </w:tcPr>
          <w:p w14:paraId="3196C9D6" w14:textId="77777777" w:rsidR="006D0C80" w:rsidRPr="00F71E28" w:rsidRDefault="006D0C80" w:rsidP="006245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Показатель 2 «Материально-техническое снабжение Управления имущественных отношений Администрации ЗАТО Северск» задачи, проц</w:t>
            </w:r>
          </w:p>
        </w:tc>
        <w:tc>
          <w:tcPr>
            <w:tcW w:w="1134" w:type="dxa"/>
          </w:tcPr>
          <w:p w14:paraId="00C9EF03" w14:textId="77777777" w:rsidR="006D0C80" w:rsidRPr="00F71E28" w:rsidRDefault="006D0C80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134" w:type="dxa"/>
          </w:tcPr>
          <w:p w14:paraId="5DE2F884" w14:textId="77777777" w:rsidR="006D0C80" w:rsidRPr="00F71E28" w:rsidRDefault="006D0C80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98,8</w:t>
            </w:r>
          </w:p>
        </w:tc>
        <w:tc>
          <w:tcPr>
            <w:tcW w:w="1134" w:type="dxa"/>
          </w:tcPr>
          <w:p w14:paraId="6764C328" w14:textId="77777777" w:rsidR="006D0C80" w:rsidRPr="00F71E28" w:rsidRDefault="006D0C80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99</w:t>
            </w:r>
          </w:p>
        </w:tc>
        <w:tc>
          <w:tcPr>
            <w:tcW w:w="1134" w:type="dxa"/>
          </w:tcPr>
          <w:p w14:paraId="1F9FCDB8" w14:textId="77777777" w:rsidR="006D0C80" w:rsidRPr="00F71E28" w:rsidRDefault="006D0C80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99</w:t>
            </w:r>
          </w:p>
        </w:tc>
        <w:tc>
          <w:tcPr>
            <w:tcW w:w="1134" w:type="dxa"/>
          </w:tcPr>
          <w:p w14:paraId="50A3CCCE" w14:textId="77777777" w:rsidR="006D0C80" w:rsidRPr="00F71E28" w:rsidRDefault="006D0C80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99</w:t>
            </w:r>
          </w:p>
        </w:tc>
        <w:tc>
          <w:tcPr>
            <w:tcW w:w="1134" w:type="dxa"/>
          </w:tcPr>
          <w:p w14:paraId="36F4E72F" w14:textId="77777777" w:rsidR="006D0C80" w:rsidRPr="00F71E28" w:rsidRDefault="006D0C80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99</w:t>
            </w:r>
          </w:p>
        </w:tc>
        <w:tc>
          <w:tcPr>
            <w:tcW w:w="1418" w:type="dxa"/>
            <w:shd w:val="clear" w:color="auto" w:fill="auto"/>
          </w:tcPr>
          <w:p w14:paraId="6C55C293" w14:textId="17888DE9" w:rsidR="006D0C80" w:rsidRPr="002B5B0A" w:rsidRDefault="002B5B0A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99</w:t>
            </w:r>
          </w:p>
        </w:tc>
      </w:tr>
      <w:tr w:rsidR="00674392" w:rsidRPr="00F71E28" w14:paraId="376FAC97" w14:textId="77777777" w:rsidTr="001B78D6">
        <w:trPr>
          <w:trHeight w:val="514"/>
        </w:trPr>
        <w:tc>
          <w:tcPr>
            <w:tcW w:w="6237" w:type="dxa"/>
            <w:gridSpan w:val="3"/>
          </w:tcPr>
          <w:p w14:paraId="4454ED10" w14:textId="77777777" w:rsidR="006D0C80" w:rsidRPr="00F71E28" w:rsidRDefault="003F0665" w:rsidP="006245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Итого объем финансирования по обеспечивающий подпрограмме, тыс. руб.</w:t>
            </w:r>
          </w:p>
        </w:tc>
        <w:tc>
          <w:tcPr>
            <w:tcW w:w="1134" w:type="dxa"/>
          </w:tcPr>
          <w:p w14:paraId="09175715" w14:textId="37C32561" w:rsidR="006D0C80" w:rsidRPr="00F71E28" w:rsidRDefault="00374C3D" w:rsidP="006245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74C3D">
              <w:rPr>
                <w:rFonts w:ascii="Times New Roman" w:hAnsi="Times New Roman" w:cs="Times New Roman"/>
                <w:sz w:val="22"/>
              </w:rPr>
              <w:t>202 487,72</w:t>
            </w:r>
          </w:p>
        </w:tc>
        <w:tc>
          <w:tcPr>
            <w:tcW w:w="1134" w:type="dxa"/>
          </w:tcPr>
          <w:p w14:paraId="5F74730E" w14:textId="0ED7F67B" w:rsidR="006D0C80" w:rsidRPr="00F71E28" w:rsidRDefault="006D0C80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48</w:t>
            </w:r>
            <w:r w:rsidR="001B78D6">
              <w:rPr>
                <w:rFonts w:ascii="Times New Roman" w:hAnsi="Times New Roman" w:cs="Times New Roman"/>
                <w:sz w:val="22"/>
              </w:rPr>
              <w:t> </w:t>
            </w:r>
            <w:r w:rsidRPr="00F71E28">
              <w:rPr>
                <w:rFonts w:ascii="Times New Roman" w:hAnsi="Times New Roman" w:cs="Times New Roman"/>
                <w:sz w:val="22"/>
              </w:rPr>
              <w:t>489,72</w:t>
            </w:r>
          </w:p>
        </w:tc>
        <w:tc>
          <w:tcPr>
            <w:tcW w:w="1134" w:type="dxa"/>
          </w:tcPr>
          <w:p w14:paraId="116EC34B" w14:textId="399BF409" w:rsidR="006D0C80" w:rsidRPr="00F71E28" w:rsidRDefault="006D0C80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71E28">
              <w:rPr>
                <w:rFonts w:ascii="Times New Roman" w:hAnsi="Times New Roman" w:cs="Times New Roman"/>
                <w:sz w:val="22"/>
              </w:rPr>
              <w:t>47</w:t>
            </w:r>
            <w:r w:rsidR="001B78D6">
              <w:rPr>
                <w:rFonts w:ascii="Times New Roman" w:hAnsi="Times New Roman" w:cs="Times New Roman"/>
                <w:sz w:val="22"/>
              </w:rPr>
              <w:t> </w:t>
            </w:r>
            <w:r w:rsidRPr="00F71E28">
              <w:rPr>
                <w:rFonts w:ascii="Times New Roman" w:hAnsi="Times New Roman" w:cs="Times New Roman"/>
                <w:sz w:val="22"/>
              </w:rPr>
              <w:t>978,19 &lt;*&gt;</w:t>
            </w:r>
          </w:p>
        </w:tc>
        <w:tc>
          <w:tcPr>
            <w:tcW w:w="1134" w:type="dxa"/>
          </w:tcPr>
          <w:p w14:paraId="6146DA9A" w14:textId="77256A89" w:rsidR="006D0C80" w:rsidRPr="00F71E28" w:rsidRDefault="001B78D6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52 116,69 </w:t>
            </w:r>
            <w:r w:rsidRPr="00F71E28">
              <w:rPr>
                <w:rFonts w:ascii="Times New Roman" w:hAnsi="Times New Roman" w:cs="Times New Roman"/>
                <w:sz w:val="22"/>
              </w:rPr>
              <w:t>&lt;*&gt;</w:t>
            </w:r>
          </w:p>
        </w:tc>
        <w:tc>
          <w:tcPr>
            <w:tcW w:w="1134" w:type="dxa"/>
          </w:tcPr>
          <w:p w14:paraId="763D3549" w14:textId="32C17F22" w:rsidR="006D0C80" w:rsidRPr="00F71E28" w:rsidRDefault="001B78D6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53 969,32</w:t>
            </w:r>
          </w:p>
        </w:tc>
        <w:tc>
          <w:tcPr>
            <w:tcW w:w="1134" w:type="dxa"/>
          </w:tcPr>
          <w:p w14:paraId="25322E94" w14:textId="0DD365E5" w:rsidR="006D0C80" w:rsidRPr="00F71E28" w:rsidRDefault="001B78D6" w:rsidP="0062459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25 258,64</w:t>
            </w:r>
          </w:p>
        </w:tc>
        <w:tc>
          <w:tcPr>
            <w:tcW w:w="1418" w:type="dxa"/>
            <w:shd w:val="clear" w:color="auto" w:fill="auto"/>
          </w:tcPr>
          <w:p w14:paraId="11319D63" w14:textId="78B3E981" w:rsidR="002B5B0A" w:rsidRPr="002B5B0A" w:rsidRDefault="009E653A" w:rsidP="002B5B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23 488,66</w:t>
            </w:r>
          </w:p>
        </w:tc>
      </w:tr>
    </w:tbl>
    <w:p w14:paraId="41A4A3D8" w14:textId="50549988" w:rsidR="002D4A7C" w:rsidRPr="002D4A7C" w:rsidRDefault="002D4A7C" w:rsidP="0086287C">
      <w:pPr>
        <w:spacing w:after="0" w:line="240" w:lineRule="auto"/>
        <w:ind w:firstLine="1276"/>
        <w:rPr>
          <w:rFonts w:ascii="Times New Roman" w:hAnsi="Times New Roman"/>
          <w:color w:val="000000"/>
          <w:sz w:val="24"/>
          <w:szCs w:val="24"/>
        </w:rPr>
      </w:pPr>
      <w:r w:rsidRPr="002D4A7C">
        <w:rPr>
          <w:rFonts w:ascii="Times New Roman" w:hAnsi="Times New Roman"/>
          <w:color w:val="000000"/>
          <w:sz w:val="24"/>
          <w:szCs w:val="24"/>
        </w:rPr>
        <w:t>---------------------------</w:t>
      </w:r>
      <w:r w:rsidR="0086287C" w:rsidRPr="002D4A7C">
        <w:rPr>
          <w:rFonts w:ascii="Times New Roman" w:hAnsi="Times New Roman"/>
          <w:color w:val="000000"/>
          <w:sz w:val="24"/>
          <w:szCs w:val="24"/>
        </w:rPr>
        <w:t>---</w:t>
      </w:r>
    </w:p>
    <w:p w14:paraId="0FF6196D" w14:textId="6400CC55" w:rsidR="002D4A7C" w:rsidRPr="002D4A7C" w:rsidRDefault="002D4A7C" w:rsidP="0086287C">
      <w:pPr>
        <w:widowControl w:val="0"/>
        <w:autoSpaceDE w:val="0"/>
        <w:autoSpaceDN w:val="0"/>
        <w:spacing w:after="0" w:line="240" w:lineRule="auto"/>
        <w:ind w:firstLine="1276"/>
        <w:jc w:val="both"/>
        <w:rPr>
          <w:rFonts w:ascii="Times New Roman" w:eastAsiaTheme="minorEastAsia" w:hAnsi="Times New Roman"/>
          <w:lang w:eastAsia="ru-RU"/>
        </w:rPr>
      </w:pPr>
      <w:r w:rsidRPr="002D4A7C">
        <w:rPr>
          <w:rFonts w:ascii="Times New Roman" w:eastAsiaTheme="minorEastAsia" w:hAnsi="Times New Roman"/>
          <w:lang w:eastAsia="ru-RU"/>
        </w:rPr>
        <w:t>&lt;*&gt; Объем финансирования включает:</w:t>
      </w:r>
    </w:p>
    <w:p w14:paraId="6F3A14A1" w14:textId="77777777" w:rsidR="002D4A7C" w:rsidRPr="002D4A7C" w:rsidRDefault="002D4A7C" w:rsidP="0086287C">
      <w:pPr>
        <w:widowControl w:val="0"/>
        <w:autoSpaceDE w:val="0"/>
        <w:autoSpaceDN w:val="0"/>
        <w:spacing w:after="0" w:line="240" w:lineRule="auto"/>
        <w:ind w:firstLine="1276"/>
        <w:jc w:val="both"/>
        <w:rPr>
          <w:rFonts w:ascii="Times New Roman" w:eastAsiaTheme="minorEastAsia" w:hAnsi="Times New Roman"/>
          <w:lang w:eastAsia="ru-RU"/>
        </w:rPr>
      </w:pPr>
      <w:r w:rsidRPr="002D4A7C">
        <w:rPr>
          <w:rFonts w:ascii="Times New Roman" w:eastAsiaTheme="minorEastAsia" w:hAnsi="Times New Roman"/>
          <w:lang w:eastAsia="ru-RU"/>
        </w:rPr>
        <w:t>в 2022 году неиспользованный остаток средств местного бюджета 2021 года в сумме 43,8 тыс. руб.;</w:t>
      </w:r>
    </w:p>
    <w:p w14:paraId="223660DF" w14:textId="77777777" w:rsidR="002D4A7C" w:rsidRPr="002D4A7C" w:rsidRDefault="002D4A7C" w:rsidP="0086287C">
      <w:pPr>
        <w:widowControl w:val="0"/>
        <w:autoSpaceDE w:val="0"/>
        <w:autoSpaceDN w:val="0"/>
        <w:spacing w:after="0" w:line="240" w:lineRule="auto"/>
        <w:ind w:firstLine="1276"/>
        <w:jc w:val="both"/>
        <w:rPr>
          <w:rFonts w:ascii="Times New Roman" w:eastAsiaTheme="minorEastAsia" w:hAnsi="Times New Roman"/>
          <w:lang w:eastAsia="ru-RU"/>
        </w:rPr>
      </w:pPr>
      <w:r w:rsidRPr="002D4A7C">
        <w:rPr>
          <w:rFonts w:ascii="Times New Roman" w:eastAsiaTheme="minorEastAsia" w:hAnsi="Times New Roman"/>
          <w:lang w:eastAsia="ru-RU"/>
        </w:rPr>
        <w:t>в 2023 году неиспользованный остаток средств местного бюджета 2022 года в сумме 22,4 тыс. руб.</w:t>
      </w:r>
    </w:p>
    <w:p w14:paraId="1B2F1292" w14:textId="50F5EE5B" w:rsidR="002D4A7C" w:rsidRPr="002D4A7C" w:rsidRDefault="002D4A7C" w:rsidP="0086287C">
      <w:pPr>
        <w:widowControl w:val="0"/>
        <w:autoSpaceDE w:val="0"/>
        <w:autoSpaceDN w:val="0"/>
        <w:spacing w:after="0" w:line="240" w:lineRule="auto"/>
        <w:ind w:firstLine="1276"/>
        <w:jc w:val="both"/>
        <w:rPr>
          <w:rFonts w:ascii="Times New Roman" w:eastAsiaTheme="minorEastAsia" w:hAnsi="Times New Roman"/>
          <w:lang w:eastAsia="ru-RU"/>
        </w:rPr>
      </w:pPr>
      <w:r w:rsidRPr="002D4A7C">
        <w:rPr>
          <w:rFonts w:ascii="Times New Roman" w:eastAsiaTheme="minorEastAsia" w:hAnsi="Times New Roman"/>
          <w:lang w:eastAsia="ru-RU"/>
        </w:rPr>
        <w:t xml:space="preserve">Указанные суммы неиспользованных остатков бюджетных средств не увеличивают общий объем финансирования Программы в столбце </w:t>
      </w:r>
      <w:r>
        <w:rPr>
          <w:rFonts w:ascii="Times New Roman" w:eastAsiaTheme="minorEastAsia" w:hAnsi="Times New Roman"/>
          <w:lang w:eastAsia="ru-RU"/>
        </w:rPr>
        <w:t>«</w:t>
      </w:r>
      <w:r w:rsidRPr="002D4A7C">
        <w:rPr>
          <w:rFonts w:ascii="Times New Roman" w:eastAsiaTheme="minorEastAsia" w:hAnsi="Times New Roman"/>
          <w:lang w:eastAsia="ru-RU"/>
        </w:rPr>
        <w:t>Всего</w:t>
      </w:r>
      <w:r>
        <w:rPr>
          <w:rFonts w:ascii="Times New Roman" w:eastAsiaTheme="minorEastAsia" w:hAnsi="Times New Roman"/>
          <w:lang w:eastAsia="ru-RU"/>
        </w:rPr>
        <w:t>»</w:t>
      </w:r>
      <w:r w:rsidRPr="002D4A7C">
        <w:rPr>
          <w:rFonts w:ascii="Times New Roman" w:eastAsiaTheme="minorEastAsia" w:hAnsi="Times New Roman"/>
          <w:lang w:eastAsia="ru-RU"/>
        </w:rPr>
        <w:t>.</w:t>
      </w:r>
    </w:p>
    <w:sectPr w:rsidR="002D4A7C" w:rsidRPr="002D4A7C" w:rsidSect="002209F0">
      <w:headerReference w:type="default" r:id="rId6"/>
      <w:footerReference w:type="default" r:id="rId7"/>
      <w:footerReference w:type="first" r:id="rId8"/>
      <w:pgSz w:w="16838" w:h="11906" w:orient="landscape"/>
      <w:pgMar w:top="1135" w:right="1134" w:bottom="1133" w:left="56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C96B3A" w14:textId="77777777" w:rsidR="002209F0" w:rsidRDefault="002209F0" w:rsidP="002B5B0A">
      <w:pPr>
        <w:spacing w:after="0" w:line="240" w:lineRule="auto"/>
      </w:pPr>
      <w:r>
        <w:separator/>
      </w:r>
    </w:p>
  </w:endnote>
  <w:endnote w:type="continuationSeparator" w:id="0">
    <w:p w14:paraId="596CF1D1" w14:textId="77777777" w:rsidR="002209F0" w:rsidRDefault="002209F0" w:rsidP="002B5B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9E8FB" w14:textId="77777777" w:rsidR="009C29B7" w:rsidRDefault="009C29B7" w:rsidP="009C29B7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0312063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B72C2" w14:textId="77777777" w:rsidR="002D4A7C" w:rsidRDefault="002D4A7C" w:rsidP="002D4A7C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0312063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20FD7" w14:textId="77777777" w:rsidR="002209F0" w:rsidRDefault="002209F0" w:rsidP="002B5B0A">
      <w:pPr>
        <w:spacing w:after="0" w:line="240" w:lineRule="auto"/>
      </w:pPr>
      <w:r>
        <w:separator/>
      </w:r>
    </w:p>
  </w:footnote>
  <w:footnote w:type="continuationSeparator" w:id="0">
    <w:p w14:paraId="124E7EEF" w14:textId="77777777" w:rsidR="002209F0" w:rsidRDefault="002209F0" w:rsidP="002B5B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/>
      </w:rPr>
      <w:id w:val="1246768026"/>
      <w:docPartObj>
        <w:docPartGallery w:val="Page Numbers (Top of Page)"/>
        <w:docPartUnique/>
      </w:docPartObj>
    </w:sdtPr>
    <w:sdtContent>
      <w:p w14:paraId="4FEAFBE4" w14:textId="75FFEB86" w:rsidR="002D4A7C" w:rsidRPr="002D4A7C" w:rsidRDefault="002D4A7C">
        <w:pPr>
          <w:pStyle w:val="a3"/>
          <w:jc w:val="center"/>
          <w:rPr>
            <w:rFonts w:ascii="Times New Roman" w:hAnsi="Times New Roman"/>
          </w:rPr>
        </w:pPr>
        <w:r w:rsidRPr="002D4A7C">
          <w:rPr>
            <w:rFonts w:ascii="Times New Roman" w:hAnsi="Times New Roman"/>
          </w:rPr>
          <w:fldChar w:fldCharType="begin"/>
        </w:r>
        <w:r w:rsidRPr="002D4A7C">
          <w:rPr>
            <w:rFonts w:ascii="Times New Roman" w:hAnsi="Times New Roman"/>
          </w:rPr>
          <w:instrText>PAGE   \* MERGEFORMAT</w:instrText>
        </w:r>
        <w:r w:rsidRPr="002D4A7C">
          <w:rPr>
            <w:rFonts w:ascii="Times New Roman" w:hAnsi="Times New Roman"/>
          </w:rPr>
          <w:fldChar w:fldCharType="separate"/>
        </w:r>
        <w:r w:rsidRPr="002D4A7C">
          <w:rPr>
            <w:rFonts w:ascii="Times New Roman" w:hAnsi="Times New Roman"/>
          </w:rPr>
          <w:t>2</w:t>
        </w:r>
        <w:r w:rsidRPr="002D4A7C">
          <w:rPr>
            <w:rFonts w:ascii="Times New Roman" w:hAnsi="Times New Roman"/>
          </w:rPr>
          <w:fldChar w:fldCharType="end"/>
        </w:r>
      </w:p>
    </w:sdtContent>
  </w:sdt>
  <w:p w14:paraId="0446243B" w14:textId="77777777" w:rsidR="002D4A7C" w:rsidRDefault="002D4A7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0C80"/>
    <w:rsid w:val="001B78D6"/>
    <w:rsid w:val="001E4A2E"/>
    <w:rsid w:val="002209F0"/>
    <w:rsid w:val="002541FB"/>
    <w:rsid w:val="002600BF"/>
    <w:rsid w:val="002B5B0A"/>
    <w:rsid w:val="002C29CB"/>
    <w:rsid w:val="002D4A7C"/>
    <w:rsid w:val="003053E3"/>
    <w:rsid w:val="003338BA"/>
    <w:rsid w:val="00346084"/>
    <w:rsid w:val="00374C3D"/>
    <w:rsid w:val="003F0665"/>
    <w:rsid w:val="004A0AA4"/>
    <w:rsid w:val="005B1502"/>
    <w:rsid w:val="00674392"/>
    <w:rsid w:val="006A082D"/>
    <w:rsid w:val="006D0C80"/>
    <w:rsid w:val="00766B9E"/>
    <w:rsid w:val="00775801"/>
    <w:rsid w:val="00790AF8"/>
    <w:rsid w:val="0086287C"/>
    <w:rsid w:val="008F604A"/>
    <w:rsid w:val="009C29B7"/>
    <w:rsid w:val="009E653A"/>
    <w:rsid w:val="00A2604F"/>
    <w:rsid w:val="00B02222"/>
    <w:rsid w:val="00B45FE9"/>
    <w:rsid w:val="00B61F29"/>
    <w:rsid w:val="00C47081"/>
    <w:rsid w:val="00DE7432"/>
    <w:rsid w:val="00EB3771"/>
    <w:rsid w:val="00F71E28"/>
    <w:rsid w:val="00FF3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FB693"/>
  <w15:chartTrackingRefBased/>
  <w15:docId w15:val="{E4CF1390-8963-4B0D-A917-711968C8E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C8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D0C8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customStyle="1" w:styleId="ConsPlusTitle">
    <w:name w:val="ConsPlusTitle"/>
    <w:rsid w:val="006D0C8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lang w:eastAsia="ru-RU"/>
    </w:rPr>
  </w:style>
  <w:style w:type="paragraph" w:styleId="a3">
    <w:name w:val="header"/>
    <w:basedOn w:val="a"/>
    <w:link w:val="a4"/>
    <w:uiPriority w:val="99"/>
    <w:unhideWhenUsed/>
    <w:rsid w:val="002B5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B5B0A"/>
    <w:rPr>
      <w:rFonts w:ascii="Calibri" w:eastAsia="Calibri" w:hAnsi="Calibri" w:cs="Times New Roman"/>
    </w:rPr>
  </w:style>
  <w:style w:type="paragraph" w:styleId="a5">
    <w:name w:val="footer"/>
    <w:basedOn w:val="a"/>
    <w:link w:val="a6"/>
    <w:unhideWhenUsed/>
    <w:rsid w:val="002B5B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2B5B0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92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Trofimova</cp:lastModifiedBy>
  <cp:revision>26</cp:revision>
  <cp:lastPrinted>2024-01-31T02:05:00Z</cp:lastPrinted>
  <dcterms:created xsi:type="dcterms:W3CDTF">2023-12-27T09:38:00Z</dcterms:created>
  <dcterms:modified xsi:type="dcterms:W3CDTF">2024-02-12T09:41:00Z</dcterms:modified>
</cp:coreProperties>
</file>