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597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17434" w:rsidRPr="00FF1452" w14:paraId="68064BE6" w14:textId="77777777" w:rsidTr="00AF0D8B">
        <w:tc>
          <w:tcPr>
            <w:tcW w:w="11051" w:type="dxa"/>
          </w:tcPr>
          <w:p w14:paraId="3075A007" w14:textId="77777777" w:rsidR="00317434" w:rsidRPr="00FF1452" w:rsidRDefault="00317434" w:rsidP="00AF0D8B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9AB82E" wp14:editId="4E989FB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E8C98DF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2C43481D" w14:textId="75FB4113" w:rsidR="00317434" w:rsidRPr="00FF1452" w:rsidRDefault="00317434" w:rsidP="00AF0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3D25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  <w:p w14:paraId="2C323D4E" w14:textId="77777777" w:rsidR="00317434" w:rsidRPr="00FF1452" w:rsidRDefault="00317434" w:rsidP="00AF0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1E6698BA" w14:textId="77777777" w:rsidR="00317434" w:rsidRPr="00FF1452" w:rsidRDefault="00317434" w:rsidP="00AF0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73A70CE" w14:textId="346A517C" w:rsidR="00317434" w:rsidRPr="00FF1452" w:rsidRDefault="00482AE9" w:rsidP="00AF0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от_01.08.2024__№__2617-па__</w:t>
            </w:r>
          </w:p>
        </w:tc>
      </w:tr>
    </w:tbl>
    <w:p w14:paraId="6E3A57AE" w14:textId="284095D5" w:rsidR="00B7753F" w:rsidRDefault="00B7753F"/>
    <w:tbl>
      <w:tblPr>
        <w:tblStyle w:val="a7"/>
        <w:tblW w:w="14596" w:type="dxa"/>
        <w:tblLook w:val="04A0" w:firstRow="1" w:lastRow="0" w:firstColumn="1" w:lastColumn="0" w:noHBand="0" w:noVBand="1"/>
      </w:tblPr>
      <w:tblGrid>
        <w:gridCol w:w="1673"/>
        <w:gridCol w:w="5805"/>
        <w:gridCol w:w="1022"/>
        <w:gridCol w:w="1114"/>
        <w:gridCol w:w="1016"/>
        <w:gridCol w:w="1133"/>
        <w:gridCol w:w="1416"/>
        <w:gridCol w:w="1417"/>
      </w:tblGrid>
      <w:tr w:rsidR="00AD4F53" w:rsidRPr="00AD4F53" w14:paraId="769310A1" w14:textId="77777777" w:rsidTr="00AD4F53">
        <w:trPr>
          <w:trHeight w:val="19"/>
        </w:trPr>
        <w:tc>
          <w:tcPr>
            <w:tcW w:w="1673" w:type="dxa"/>
            <w:hideMark/>
          </w:tcPr>
          <w:p w14:paraId="064D910B" w14:textId="77777777" w:rsidR="00AD4F53" w:rsidRPr="00AD4F53" w:rsidRDefault="00AD4F53" w:rsidP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5" w:type="dxa"/>
            <w:hideMark/>
          </w:tcPr>
          <w:p w14:paraId="68C1F59C" w14:textId="42733592" w:rsidR="00AD4F53" w:rsidRPr="00AD4F53" w:rsidRDefault="002B4CBC" w:rsidP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AD4F53" w:rsidRPr="00AD4F53">
              <w:rPr>
                <w:rFonts w:ascii="Times New Roman" w:hAnsi="Times New Roman" w:cs="Times New Roman"/>
                <w:sz w:val="20"/>
                <w:szCs w:val="20"/>
              </w:rPr>
              <w:t>3. Количество модернизированных автоматизированных мест пользователей и серверного оборудования (нарастающим итогом), ед</w:t>
            </w:r>
          </w:p>
        </w:tc>
        <w:tc>
          <w:tcPr>
            <w:tcW w:w="1022" w:type="dxa"/>
            <w:hideMark/>
          </w:tcPr>
          <w:p w14:paraId="73F85EB9" w14:textId="3705B0BF" w:rsidR="00AD4F53" w:rsidRPr="00AD4F53" w:rsidRDefault="00AD4F53" w:rsidP="00AD4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4" w:type="dxa"/>
            <w:hideMark/>
          </w:tcPr>
          <w:p w14:paraId="1A56E57B" w14:textId="575E496C" w:rsidR="00AD4F53" w:rsidRPr="00AD4F53" w:rsidRDefault="00AD4F53" w:rsidP="00AD4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16" w:type="dxa"/>
            <w:hideMark/>
          </w:tcPr>
          <w:p w14:paraId="12AE6658" w14:textId="721766F7" w:rsidR="00AD4F53" w:rsidRPr="00AD4F53" w:rsidRDefault="00AD4F53" w:rsidP="00AD4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3" w:type="dxa"/>
            <w:hideMark/>
          </w:tcPr>
          <w:p w14:paraId="4798FC75" w14:textId="5BDCE231" w:rsidR="00AD4F53" w:rsidRPr="00AD4F53" w:rsidRDefault="00AD4F53" w:rsidP="00AD4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6" w:type="dxa"/>
            <w:hideMark/>
          </w:tcPr>
          <w:p w14:paraId="531A0113" w14:textId="45B499F6" w:rsidR="00AD4F53" w:rsidRPr="00AD4F53" w:rsidRDefault="00AD4F53" w:rsidP="00AD4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  <w:hideMark/>
          </w:tcPr>
          <w:p w14:paraId="27A81750" w14:textId="6A107056" w:rsidR="00AD4F53" w:rsidRPr="00AD4F53" w:rsidRDefault="00AD4F53" w:rsidP="00AD4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2B4CBC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AD4F53" w:rsidRPr="00AD4F53" w14:paraId="1E087E98" w14:textId="77777777" w:rsidTr="00AD4F53">
        <w:trPr>
          <w:trHeight w:val="19"/>
        </w:trPr>
        <w:tc>
          <w:tcPr>
            <w:tcW w:w="1673" w:type="dxa"/>
            <w:vMerge w:val="restart"/>
            <w:hideMark/>
          </w:tcPr>
          <w:p w14:paraId="6E5EB4EF" w14:textId="30910C25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5805" w:type="dxa"/>
            <w:hideMark/>
          </w:tcPr>
          <w:p w14:paraId="425031F4" w14:textId="77777777" w:rsidR="00AD4F53" w:rsidRPr="00AD4F53" w:rsidRDefault="00AD4F53" w:rsidP="001812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022" w:type="dxa"/>
            <w:hideMark/>
          </w:tcPr>
          <w:p w14:paraId="199944AB" w14:textId="77777777" w:rsidR="00AD4F53" w:rsidRPr="00AD4F53" w:rsidRDefault="00AD4F53" w:rsidP="001812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4" w:type="dxa"/>
            <w:hideMark/>
          </w:tcPr>
          <w:p w14:paraId="27EC2499" w14:textId="77777777" w:rsidR="00AD4F53" w:rsidRPr="00AD4F53" w:rsidRDefault="00AD4F53" w:rsidP="001812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016" w:type="dxa"/>
            <w:hideMark/>
          </w:tcPr>
          <w:p w14:paraId="2944B835" w14:textId="77777777" w:rsidR="00AD4F53" w:rsidRPr="00AD4F53" w:rsidRDefault="00AD4F53" w:rsidP="001812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33" w:type="dxa"/>
            <w:hideMark/>
          </w:tcPr>
          <w:p w14:paraId="4C5B8CB0" w14:textId="77777777" w:rsidR="00AD4F53" w:rsidRPr="00AD4F53" w:rsidRDefault="00AD4F53" w:rsidP="001812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416" w:type="dxa"/>
            <w:hideMark/>
          </w:tcPr>
          <w:p w14:paraId="6F31280E" w14:textId="590AC724" w:rsidR="00AD4F53" w:rsidRPr="00AD4F53" w:rsidRDefault="00AD4F53" w:rsidP="00AD4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1417" w:type="dxa"/>
            <w:hideMark/>
          </w:tcPr>
          <w:p w14:paraId="4BDAA569" w14:textId="1B66E60F" w:rsidR="00AD4F53" w:rsidRPr="00AD4F53" w:rsidRDefault="00AD4F53" w:rsidP="00AD4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2026 год (прогнозный период)</w:t>
            </w:r>
          </w:p>
        </w:tc>
      </w:tr>
      <w:tr w:rsidR="00AD4F53" w:rsidRPr="00AD4F53" w14:paraId="4C5ED25E" w14:textId="77777777" w:rsidTr="00AD4F53">
        <w:trPr>
          <w:trHeight w:val="19"/>
        </w:trPr>
        <w:tc>
          <w:tcPr>
            <w:tcW w:w="1673" w:type="dxa"/>
            <w:vMerge/>
            <w:hideMark/>
          </w:tcPr>
          <w:p w14:paraId="46ED51B4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5" w:type="dxa"/>
            <w:hideMark/>
          </w:tcPr>
          <w:p w14:paraId="196440FB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22" w:type="dxa"/>
            <w:hideMark/>
          </w:tcPr>
          <w:p w14:paraId="361DA7D0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27 010,08</w:t>
            </w:r>
          </w:p>
        </w:tc>
        <w:tc>
          <w:tcPr>
            <w:tcW w:w="1114" w:type="dxa"/>
            <w:hideMark/>
          </w:tcPr>
          <w:p w14:paraId="2ABBAD1B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016" w:type="dxa"/>
            <w:hideMark/>
          </w:tcPr>
          <w:p w14:paraId="7CECB6C7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15 095,41</w:t>
            </w:r>
          </w:p>
        </w:tc>
        <w:tc>
          <w:tcPr>
            <w:tcW w:w="1133" w:type="dxa"/>
            <w:hideMark/>
          </w:tcPr>
          <w:p w14:paraId="202CE58F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8 655,98</w:t>
            </w:r>
          </w:p>
        </w:tc>
        <w:tc>
          <w:tcPr>
            <w:tcW w:w="1416" w:type="dxa"/>
            <w:hideMark/>
          </w:tcPr>
          <w:p w14:paraId="756F5CC3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417" w:type="dxa"/>
            <w:hideMark/>
          </w:tcPr>
          <w:p w14:paraId="4C469F6C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</w:tr>
      <w:tr w:rsidR="00AD4F53" w:rsidRPr="00AD4F53" w14:paraId="0ED81A0C" w14:textId="77777777" w:rsidTr="00AD4F53">
        <w:trPr>
          <w:trHeight w:val="19"/>
        </w:trPr>
        <w:tc>
          <w:tcPr>
            <w:tcW w:w="1673" w:type="dxa"/>
            <w:vMerge/>
            <w:hideMark/>
          </w:tcPr>
          <w:p w14:paraId="6CB93BB5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5" w:type="dxa"/>
            <w:hideMark/>
          </w:tcPr>
          <w:p w14:paraId="19348D9C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22" w:type="dxa"/>
            <w:hideMark/>
          </w:tcPr>
          <w:p w14:paraId="10296115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4" w:type="dxa"/>
            <w:hideMark/>
          </w:tcPr>
          <w:p w14:paraId="1E7E1A14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hideMark/>
          </w:tcPr>
          <w:p w14:paraId="66BB34A0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hideMark/>
          </w:tcPr>
          <w:p w14:paraId="36DEC347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hideMark/>
          </w:tcPr>
          <w:p w14:paraId="1AF65CE0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hideMark/>
          </w:tcPr>
          <w:p w14:paraId="7855CE4B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D4F53" w:rsidRPr="00AD4F53" w14:paraId="2C484B77" w14:textId="77777777" w:rsidTr="00AD4F53">
        <w:trPr>
          <w:trHeight w:val="19"/>
        </w:trPr>
        <w:tc>
          <w:tcPr>
            <w:tcW w:w="1673" w:type="dxa"/>
            <w:vMerge/>
            <w:hideMark/>
          </w:tcPr>
          <w:p w14:paraId="136BE925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5" w:type="dxa"/>
            <w:hideMark/>
          </w:tcPr>
          <w:p w14:paraId="2DDBFF6B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AD4F53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22" w:type="dxa"/>
            <w:hideMark/>
          </w:tcPr>
          <w:p w14:paraId="6BE27094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4" w:type="dxa"/>
            <w:hideMark/>
          </w:tcPr>
          <w:p w14:paraId="6905CD42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14:paraId="1EA0419C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hideMark/>
          </w:tcPr>
          <w:p w14:paraId="0501AEFB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6" w:type="dxa"/>
            <w:hideMark/>
          </w:tcPr>
          <w:p w14:paraId="2CA2743A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hideMark/>
          </w:tcPr>
          <w:p w14:paraId="6F51B2E1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D4F53" w:rsidRPr="00AD4F53" w14:paraId="26F7571D" w14:textId="77777777" w:rsidTr="00AD4F53">
        <w:trPr>
          <w:trHeight w:val="19"/>
        </w:trPr>
        <w:tc>
          <w:tcPr>
            <w:tcW w:w="1673" w:type="dxa"/>
            <w:vMerge/>
            <w:hideMark/>
          </w:tcPr>
          <w:p w14:paraId="6C83D318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5" w:type="dxa"/>
            <w:hideMark/>
          </w:tcPr>
          <w:p w14:paraId="184628C5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AD4F53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22" w:type="dxa"/>
            <w:hideMark/>
          </w:tcPr>
          <w:p w14:paraId="5696DA84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4" w:type="dxa"/>
            <w:hideMark/>
          </w:tcPr>
          <w:p w14:paraId="7449E8B2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14:paraId="5270E056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hideMark/>
          </w:tcPr>
          <w:p w14:paraId="4F5B1DD4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6" w:type="dxa"/>
            <w:hideMark/>
          </w:tcPr>
          <w:p w14:paraId="75943F01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hideMark/>
          </w:tcPr>
          <w:p w14:paraId="53420645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D4F53" w:rsidRPr="00AD4F53" w14:paraId="69031AAB" w14:textId="77777777" w:rsidTr="00AD4F53">
        <w:trPr>
          <w:trHeight w:val="19"/>
        </w:trPr>
        <w:tc>
          <w:tcPr>
            <w:tcW w:w="1673" w:type="dxa"/>
            <w:vMerge/>
            <w:hideMark/>
          </w:tcPr>
          <w:p w14:paraId="79D5C966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5" w:type="dxa"/>
            <w:hideMark/>
          </w:tcPr>
          <w:p w14:paraId="199C5467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AD4F53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22" w:type="dxa"/>
            <w:hideMark/>
          </w:tcPr>
          <w:p w14:paraId="1D5EC11F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4" w:type="dxa"/>
            <w:hideMark/>
          </w:tcPr>
          <w:p w14:paraId="57238399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14:paraId="087C6D69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hideMark/>
          </w:tcPr>
          <w:p w14:paraId="287E0D0B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6" w:type="dxa"/>
            <w:hideMark/>
          </w:tcPr>
          <w:p w14:paraId="06C725CF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hideMark/>
          </w:tcPr>
          <w:p w14:paraId="21021C44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D4F53" w:rsidRPr="00AD4F53" w14:paraId="449CDB66" w14:textId="77777777" w:rsidTr="00AD4F53">
        <w:trPr>
          <w:trHeight w:val="19"/>
        </w:trPr>
        <w:tc>
          <w:tcPr>
            <w:tcW w:w="1673" w:type="dxa"/>
            <w:vMerge/>
            <w:hideMark/>
          </w:tcPr>
          <w:p w14:paraId="44A54490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5" w:type="dxa"/>
            <w:hideMark/>
          </w:tcPr>
          <w:p w14:paraId="13442C7F" w14:textId="77777777" w:rsidR="00AD4F53" w:rsidRPr="00AD4F53" w:rsidRDefault="00AD4F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2" w:type="dxa"/>
            <w:hideMark/>
          </w:tcPr>
          <w:p w14:paraId="396BB1FE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27 010,08</w:t>
            </w:r>
          </w:p>
        </w:tc>
        <w:tc>
          <w:tcPr>
            <w:tcW w:w="1114" w:type="dxa"/>
            <w:hideMark/>
          </w:tcPr>
          <w:p w14:paraId="73983D67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016" w:type="dxa"/>
            <w:hideMark/>
          </w:tcPr>
          <w:p w14:paraId="32789A58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15 095,41</w:t>
            </w:r>
          </w:p>
        </w:tc>
        <w:tc>
          <w:tcPr>
            <w:tcW w:w="1133" w:type="dxa"/>
            <w:hideMark/>
          </w:tcPr>
          <w:p w14:paraId="57C5FA9C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8 655,98</w:t>
            </w:r>
          </w:p>
        </w:tc>
        <w:tc>
          <w:tcPr>
            <w:tcW w:w="1416" w:type="dxa"/>
            <w:hideMark/>
          </w:tcPr>
          <w:p w14:paraId="612C07F0" w14:textId="77777777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417" w:type="dxa"/>
            <w:hideMark/>
          </w:tcPr>
          <w:p w14:paraId="71397726" w14:textId="6040F95C" w:rsidR="00AD4F53" w:rsidRPr="00AD4F53" w:rsidRDefault="00AD4F53" w:rsidP="006C59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D4F53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50C0C420" w14:textId="77777777" w:rsidR="00317434" w:rsidRPr="00317434" w:rsidRDefault="00317434">
      <w:pPr>
        <w:rPr>
          <w:rFonts w:ascii="Times New Roman" w:hAnsi="Times New Roman" w:cs="Times New Roman"/>
          <w:sz w:val="20"/>
          <w:szCs w:val="20"/>
        </w:rPr>
      </w:pPr>
    </w:p>
    <w:sectPr w:rsidR="00317434" w:rsidRPr="00317434" w:rsidSect="00AF0D8B">
      <w:footerReference w:type="default" r:id="rId6"/>
      <w:pgSz w:w="16838" w:h="11906" w:orient="landscape"/>
      <w:pgMar w:top="1701" w:right="1134" w:bottom="850" w:left="1134" w:header="170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7BD90" w14:textId="77777777" w:rsidR="000D4AFC" w:rsidRDefault="000D4AFC" w:rsidP="00AF0D8B">
      <w:pPr>
        <w:spacing w:after="0" w:line="240" w:lineRule="auto"/>
      </w:pPr>
      <w:r>
        <w:separator/>
      </w:r>
    </w:p>
  </w:endnote>
  <w:endnote w:type="continuationSeparator" w:id="0">
    <w:p w14:paraId="7DE43183" w14:textId="77777777" w:rsidR="000D4AFC" w:rsidRDefault="000D4AFC" w:rsidP="00AF0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DC6261" w14:textId="6B6DAA32" w:rsidR="00AF0D8B" w:rsidRPr="00AF0D8B" w:rsidRDefault="00AF0D8B">
    <w:pPr>
      <w:pStyle w:val="a5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B82E26">
      <w:rPr>
        <w:rFonts w:ascii="Times New Roman" w:hAnsi="Times New Roman" w:cs="Times New Roman"/>
        <w:sz w:val="16"/>
        <w:szCs w:val="16"/>
      </w:rPr>
      <w:t>325851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886D65" w14:textId="77777777" w:rsidR="000D4AFC" w:rsidRDefault="000D4AFC" w:rsidP="00AF0D8B">
      <w:pPr>
        <w:spacing w:after="0" w:line="240" w:lineRule="auto"/>
      </w:pPr>
      <w:r>
        <w:separator/>
      </w:r>
    </w:p>
  </w:footnote>
  <w:footnote w:type="continuationSeparator" w:id="0">
    <w:p w14:paraId="05DC3F99" w14:textId="77777777" w:rsidR="000D4AFC" w:rsidRDefault="000D4AFC" w:rsidP="00AF0D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C01"/>
    <w:rsid w:val="00071CC7"/>
    <w:rsid w:val="000C7DB7"/>
    <w:rsid w:val="000D4AFC"/>
    <w:rsid w:val="00181222"/>
    <w:rsid w:val="002A21DC"/>
    <w:rsid w:val="002B4CBC"/>
    <w:rsid w:val="00317434"/>
    <w:rsid w:val="003D25EE"/>
    <w:rsid w:val="003D60C8"/>
    <w:rsid w:val="00424C01"/>
    <w:rsid w:val="00431260"/>
    <w:rsid w:val="00482AE9"/>
    <w:rsid w:val="00580A16"/>
    <w:rsid w:val="00624603"/>
    <w:rsid w:val="006C591C"/>
    <w:rsid w:val="007F6E5A"/>
    <w:rsid w:val="008979FA"/>
    <w:rsid w:val="009F220E"/>
    <w:rsid w:val="00AD4F53"/>
    <w:rsid w:val="00AF0D8B"/>
    <w:rsid w:val="00B7753F"/>
    <w:rsid w:val="00B82E26"/>
    <w:rsid w:val="00BE7C38"/>
    <w:rsid w:val="00C8698A"/>
    <w:rsid w:val="00DC2721"/>
    <w:rsid w:val="00F122E2"/>
    <w:rsid w:val="00FB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3211E"/>
  <w15:chartTrackingRefBased/>
  <w15:docId w15:val="{85D73617-6348-40FB-A5E4-FB275BFC1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0D8B"/>
  </w:style>
  <w:style w:type="paragraph" w:styleId="a5">
    <w:name w:val="footer"/>
    <w:basedOn w:val="a"/>
    <w:link w:val="a6"/>
    <w:unhideWhenUsed/>
    <w:rsid w:val="00AF0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AF0D8B"/>
  </w:style>
  <w:style w:type="table" w:styleId="a7">
    <w:name w:val="Table Grid"/>
    <w:basedOn w:val="a1"/>
    <w:uiPriority w:val="39"/>
    <w:rsid w:val="00AD4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6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18</cp:revision>
  <cp:lastPrinted>2024-06-28T04:38:00Z</cp:lastPrinted>
  <dcterms:created xsi:type="dcterms:W3CDTF">2024-06-27T04:43:00Z</dcterms:created>
  <dcterms:modified xsi:type="dcterms:W3CDTF">2024-08-01T07:17:00Z</dcterms:modified>
</cp:coreProperties>
</file>