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BD37C1" w14:textId="0AADC959" w:rsidR="00173ABA" w:rsidRPr="00400659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</w:t>
      </w:r>
      <w:r w:rsidR="00A27845">
        <w:rPr>
          <w:b w:val="0"/>
          <w:sz w:val="24"/>
          <w:szCs w:val="24"/>
        </w:rPr>
        <w:t xml:space="preserve"> </w:t>
      </w:r>
      <w:r w:rsidR="00BC0C50" w:rsidRPr="00DC1362">
        <w:rPr>
          <w:b w:val="0"/>
          <w:sz w:val="24"/>
          <w:szCs w:val="24"/>
        </w:rPr>
        <w:t xml:space="preserve">Приложение </w:t>
      </w:r>
      <w:r w:rsidR="00E22DFB">
        <w:rPr>
          <w:b w:val="0"/>
          <w:sz w:val="24"/>
          <w:szCs w:val="24"/>
        </w:rPr>
        <w:t>8</w:t>
      </w:r>
    </w:p>
    <w:p w14:paraId="3510C66C" w14:textId="77777777" w:rsidR="00173ABA" w:rsidRPr="00DC1362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173ABA" w:rsidRPr="00DC1362">
        <w:rPr>
          <w:b w:val="0"/>
          <w:sz w:val="24"/>
          <w:szCs w:val="24"/>
        </w:rPr>
        <w:t>к постановлению</w:t>
      </w:r>
    </w:p>
    <w:p w14:paraId="5F98F8DF" w14:textId="77777777" w:rsidR="00173ABA" w:rsidRPr="00DC1362" w:rsidRDefault="005F51D9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</w:t>
      </w:r>
      <w:r w:rsidR="00173ABA" w:rsidRPr="00DC1362">
        <w:rPr>
          <w:b w:val="0"/>
          <w:sz w:val="24"/>
          <w:szCs w:val="24"/>
        </w:rPr>
        <w:t>Администрации ЗАТО Северск</w:t>
      </w:r>
    </w:p>
    <w:p w14:paraId="0D016BD7" w14:textId="34EA480B" w:rsidR="00A27FDE" w:rsidRPr="0093014F" w:rsidRDefault="005F51D9" w:rsidP="0093014F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16"/>
          <w:szCs w:val="16"/>
        </w:rPr>
      </w:pPr>
      <w:r>
        <w:rPr>
          <w:b w:val="0"/>
          <w:sz w:val="24"/>
          <w:szCs w:val="24"/>
        </w:rPr>
        <w:t xml:space="preserve">         </w:t>
      </w:r>
      <w:r w:rsidR="0093014F" w:rsidRPr="0093014F">
        <w:rPr>
          <w:b w:val="0"/>
          <w:bCs w:val="0"/>
          <w:sz w:val="24"/>
          <w:szCs w:val="24"/>
        </w:rPr>
        <w:t>от _05.08.2024__№___2656-па</w:t>
      </w:r>
    </w:p>
    <w:p w14:paraId="1906BA86" w14:textId="77777777" w:rsidR="00A27FDE" w:rsidRPr="0093014F" w:rsidRDefault="00A27FDE" w:rsidP="00A27FDE">
      <w:pPr>
        <w:pStyle w:val="3"/>
        <w:tabs>
          <w:tab w:val="left" w:pos="10080"/>
        </w:tabs>
        <w:spacing w:before="0" w:beforeAutospacing="0" w:after="0" w:afterAutospacing="0"/>
        <w:jc w:val="center"/>
        <w:rPr>
          <w:b w:val="0"/>
          <w:bCs w:val="0"/>
          <w:sz w:val="24"/>
          <w:szCs w:val="24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268"/>
        <w:gridCol w:w="1418"/>
        <w:gridCol w:w="1276"/>
        <w:gridCol w:w="1275"/>
        <w:gridCol w:w="1276"/>
        <w:gridCol w:w="1276"/>
        <w:gridCol w:w="1276"/>
        <w:gridCol w:w="1417"/>
      </w:tblGrid>
      <w:tr w:rsidR="000A7693" w:rsidRPr="001A2273" w14:paraId="3D18D736" w14:textId="77777777" w:rsidTr="007B0A0A">
        <w:trPr>
          <w:trHeight w:val="309"/>
        </w:trPr>
        <w:tc>
          <w:tcPr>
            <w:tcW w:w="3402" w:type="dxa"/>
            <w:vMerge w:val="restart"/>
            <w:shd w:val="clear" w:color="auto" w:fill="auto"/>
          </w:tcPr>
          <w:p w14:paraId="37A8E08F" w14:textId="6C2BDC5D" w:rsidR="000A7693" w:rsidRPr="001A2273" w:rsidRDefault="007B0A0A" w:rsidP="001A2273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  <w:highlight w:val="yellow"/>
              </w:rPr>
            </w:pPr>
            <w:r>
              <w:t>«</w:t>
            </w:r>
            <w:r w:rsidR="000A7693" w:rsidRPr="001A2273">
              <w:t>Объем финансирования подпрограммы 2, всего, в т.ч. по годам ее реализации, тыс. руб.</w:t>
            </w:r>
            <w:r w:rsidR="000A7693" w:rsidRPr="001A227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64BB9521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Источники</w:t>
            </w:r>
          </w:p>
        </w:tc>
        <w:tc>
          <w:tcPr>
            <w:tcW w:w="1418" w:type="dxa"/>
            <w:shd w:val="clear" w:color="auto" w:fill="auto"/>
          </w:tcPr>
          <w:p w14:paraId="0B550243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Всего</w:t>
            </w:r>
          </w:p>
        </w:tc>
        <w:tc>
          <w:tcPr>
            <w:tcW w:w="1276" w:type="dxa"/>
            <w:shd w:val="clear" w:color="auto" w:fill="auto"/>
          </w:tcPr>
          <w:p w14:paraId="57446DB3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2021 год</w:t>
            </w:r>
          </w:p>
        </w:tc>
        <w:tc>
          <w:tcPr>
            <w:tcW w:w="1275" w:type="dxa"/>
            <w:shd w:val="clear" w:color="auto" w:fill="auto"/>
          </w:tcPr>
          <w:p w14:paraId="7731500E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2022 год</w:t>
            </w:r>
          </w:p>
        </w:tc>
        <w:tc>
          <w:tcPr>
            <w:tcW w:w="1276" w:type="dxa"/>
            <w:shd w:val="clear" w:color="auto" w:fill="auto"/>
          </w:tcPr>
          <w:p w14:paraId="39D915BC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2023 год</w:t>
            </w:r>
          </w:p>
        </w:tc>
        <w:tc>
          <w:tcPr>
            <w:tcW w:w="1276" w:type="dxa"/>
            <w:shd w:val="clear" w:color="auto" w:fill="auto"/>
          </w:tcPr>
          <w:p w14:paraId="58238F75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1A2273">
              <w:t>2024 год</w:t>
            </w:r>
          </w:p>
        </w:tc>
        <w:tc>
          <w:tcPr>
            <w:tcW w:w="1276" w:type="dxa"/>
            <w:shd w:val="clear" w:color="auto" w:fill="auto"/>
          </w:tcPr>
          <w:p w14:paraId="67436440" w14:textId="77777777" w:rsidR="000A7693" w:rsidRPr="001A2273" w:rsidRDefault="000A7693" w:rsidP="001A227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 год (прогноз-</w:t>
            </w:r>
            <w:proofErr w:type="spellStart"/>
            <w:r>
              <w:t>ный</w:t>
            </w:r>
            <w:proofErr w:type="spellEnd"/>
            <w:r>
              <w:t xml:space="preserve"> период)</w:t>
            </w:r>
          </w:p>
        </w:tc>
        <w:tc>
          <w:tcPr>
            <w:tcW w:w="1417" w:type="dxa"/>
            <w:shd w:val="clear" w:color="auto" w:fill="auto"/>
          </w:tcPr>
          <w:p w14:paraId="1F69E8E8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2026 год (прогноз-</w:t>
            </w:r>
            <w:proofErr w:type="spellStart"/>
            <w:r>
              <w:t>ный</w:t>
            </w:r>
            <w:proofErr w:type="spellEnd"/>
            <w:r>
              <w:t xml:space="preserve"> период)</w:t>
            </w:r>
          </w:p>
        </w:tc>
      </w:tr>
      <w:tr w:rsidR="000A7693" w:rsidRPr="001A2273" w14:paraId="652CAE10" w14:textId="77777777" w:rsidTr="007B0A0A">
        <w:trPr>
          <w:trHeight w:val="295"/>
        </w:trPr>
        <w:tc>
          <w:tcPr>
            <w:tcW w:w="3402" w:type="dxa"/>
            <w:vMerge/>
            <w:shd w:val="clear" w:color="auto" w:fill="auto"/>
          </w:tcPr>
          <w:p w14:paraId="7D04FEAA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14:paraId="43AACDF9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 xml:space="preserve">Местный бюджет </w:t>
            </w:r>
          </w:p>
        </w:tc>
        <w:tc>
          <w:tcPr>
            <w:tcW w:w="1418" w:type="dxa"/>
            <w:shd w:val="clear" w:color="auto" w:fill="auto"/>
          </w:tcPr>
          <w:p w14:paraId="0AAC9A02" w14:textId="27B997A6" w:rsidR="000A7693" w:rsidRPr="00F65E78" w:rsidRDefault="007B0A0A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175 341,00</w:t>
            </w:r>
          </w:p>
        </w:tc>
        <w:tc>
          <w:tcPr>
            <w:tcW w:w="1276" w:type="dxa"/>
            <w:shd w:val="clear" w:color="auto" w:fill="auto"/>
          </w:tcPr>
          <w:p w14:paraId="1A9CFC52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34 570,94</w:t>
            </w:r>
          </w:p>
        </w:tc>
        <w:tc>
          <w:tcPr>
            <w:tcW w:w="1275" w:type="dxa"/>
            <w:shd w:val="clear" w:color="auto" w:fill="auto"/>
          </w:tcPr>
          <w:p w14:paraId="1388951B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46 643,34</w:t>
            </w:r>
          </w:p>
        </w:tc>
        <w:tc>
          <w:tcPr>
            <w:tcW w:w="1276" w:type="dxa"/>
            <w:shd w:val="clear" w:color="auto" w:fill="auto"/>
          </w:tcPr>
          <w:p w14:paraId="79CCF2F0" w14:textId="77777777" w:rsidR="000A7693" w:rsidRPr="00F52E85" w:rsidRDefault="00044C9D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59 091,38</w:t>
            </w:r>
          </w:p>
        </w:tc>
        <w:tc>
          <w:tcPr>
            <w:tcW w:w="1276" w:type="dxa"/>
            <w:shd w:val="clear" w:color="auto" w:fill="auto"/>
          </w:tcPr>
          <w:p w14:paraId="4690E1FD" w14:textId="77E96D12" w:rsidR="000A7693" w:rsidRPr="00F52E85" w:rsidRDefault="007B0A0A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35 035,34</w:t>
            </w:r>
          </w:p>
        </w:tc>
        <w:tc>
          <w:tcPr>
            <w:tcW w:w="1276" w:type="dxa"/>
            <w:shd w:val="clear" w:color="auto" w:fill="auto"/>
          </w:tcPr>
          <w:p w14:paraId="3F3A8A0A" w14:textId="482411C4" w:rsidR="000A7693" w:rsidRPr="00F52E85" w:rsidRDefault="007B0A0A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5 333,95</w:t>
            </w:r>
          </w:p>
        </w:tc>
        <w:tc>
          <w:tcPr>
            <w:tcW w:w="1417" w:type="dxa"/>
            <w:shd w:val="clear" w:color="auto" w:fill="auto"/>
          </w:tcPr>
          <w:p w14:paraId="43CE8763" w14:textId="77777777" w:rsidR="000A7693" w:rsidRPr="00F52E85" w:rsidRDefault="000A7693" w:rsidP="00AF214D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10 257,</w:t>
            </w:r>
            <w:r w:rsidR="00AF214D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</w:tr>
      <w:tr w:rsidR="000A7693" w:rsidRPr="001A2273" w14:paraId="23BE0EA3" w14:textId="77777777" w:rsidTr="007B0A0A">
        <w:trPr>
          <w:trHeight w:val="266"/>
        </w:trPr>
        <w:tc>
          <w:tcPr>
            <w:tcW w:w="3402" w:type="dxa"/>
            <w:vMerge/>
            <w:shd w:val="clear" w:color="auto" w:fill="auto"/>
          </w:tcPr>
          <w:p w14:paraId="7E1E987D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14:paraId="76CCFD33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Другие источники:</w:t>
            </w:r>
          </w:p>
        </w:tc>
        <w:tc>
          <w:tcPr>
            <w:tcW w:w="1418" w:type="dxa"/>
            <w:shd w:val="clear" w:color="auto" w:fill="auto"/>
          </w:tcPr>
          <w:p w14:paraId="311A8F3B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14:paraId="62F58E18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5" w:type="dxa"/>
            <w:shd w:val="clear" w:color="auto" w:fill="auto"/>
          </w:tcPr>
          <w:p w14:paraId="01590963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  <w:rPr>
                <w:highlight w:val="yellow"/>
              </w:rPr>
            </w:pPr>
          </w:p>
        </w:tc>
        <w:tc>
          <w:tcPr>
            <w:tcW w:w="1276" w:type="dxa"/>
            <w:shd w:val="clear" w:color="auto" w:fill="auto"/>
          </w:tcPr>
          <w:p w14:paraId="4FC9C633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shd w:val="clear" w:color="auto" w:fill="auto"/>
          </w:tcPr>
          <w:p w14:paraId="0AC564F4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276" w:type="dxa"/>
            <w:shd w:val="clear" w:color="auto" w:fill="auto"/>
          </w:tcPr>
          <w:p w14:paraId="51BE9C16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7" w:type="dxa"/>
            <w:shd w:val="clear" w:color="auto" w:fill="auto"/>
          </w:tcPr>
          <w:p w14:paraId="1876E1B8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  <w:tr w:rsidR="000A7693" w:rsidRPr="001A2273" w14:paraId="0B955211" w14:textId="77777777" w:rsidTr="007B0A0A">
        <w:trPr>
          <w:trHeight w:val="554"/>
        </w:trPr>
        <w:tc>
          <w:tcPr>
            <w:tcW w:w="3402" w:type="dxa"/>
            <w:vMerge/>
            <w:shd w:val="clear" w:color="auto" w:fill="auto"/>
          </w:tcPr>
          <w:p w14:paraId="4D443EEF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14:paraId="4E2F27BF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федеральный бюджет (по согласованию (прогноз)</w:t>
            </w:r>
          </w:p>
        </w:tc>
        <w:tc>
          <w:tcPr>
            <w:tcW w:w="1418" w:type="dxa"/>
            <w:shd w:val="clear" w:color="auto" w:fill="auto"/>
          </w:tcPr>
          <w:p w14:paraId="0214AAD3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6DEA0B5C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5" w:type="dxa"/>
            <w:shd w:val="clear" w:color="auto" w:fill="auto"/>
          </w:tcPr>
          <w:p w14:paraId="46C2B6CB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36EB6995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003E38D2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6E1692E6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730E6DC0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A7693" w:rsidRPr="001A2273" w14:paraId="1D05098D" w14:textId="77777777" w:rsidTr="007B0A0A">
        <w:trPr>
          <w:trHeight w:val="554"/>
        </w:trPr>
        <w:tc>
          <w:tcPr>
            <w:tcW w:w="3402" w:type="dxa"/>
            <w:vMerge/>
            <w:shd w:val="clear" w:color="auto" w:fill="auto"/>
          </w:tcPr>
          <w:p w14:paraId="7A7A1EA1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14:paraId="39F5F921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бюджет Томской области (по согласованию (прогноз)</w:t>
            </w:r>
          </w:p>
        </w:tc>
        <w:tc>
          <w:tcPr>
            <w:tcW w:w="1418" w:type="dxa"/>
            <w:shd w:val="clear" w:color="auto" w:fill="auto"/>
          </w:tcPr>
          <w:p w14:paraId="2C633D88" w14:textId="711B819F" w:rsidR="000A7693" w:rsidRPr="00F65E78" w:rsidRDefault="00044C9D" w:rsidP="00CB26C7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7B0A0A">
              <w:rPr>
                <w:rFonts w:ascii="Times New Roman" w:hAnsi="Times New Roman" w:cs="Times New Roman"/>
                <w:sz w:val="24"/>
                <w:szCs w:val="24"/>
              </w:rPr>
              <w:t> 964,</w:t>
            </w:r>
            <w:r w:rsidR="00CB26C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B0A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14:paraId="763C5C60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12 507,76</w:t>
            </w:r>
          </w:p>
        </w:tc>
        <w:tc>
          <w:tcPr>
            <w:tcW w:w="1275" w:type="dxa"/>
            <w:shd w:val="clear" w:color="auto" w:fill="auto"/>
          </w:tcPr>
          <w:p w14:paraId="04B0C424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277,47</w:t>
            </w:r>
          </w:p>
        </w:tc>
        <w:tc>
          <w:tcPr>
            <w:tcW w:w="1276" w:type="dxa"/>
            <w:shd w:val="clear" w:color="auto" w:fill="auto"/>
          </w:tcPr>
          <w:p w14:paraId="0C6156E6" w14:textId="77777777" w:rsidR="000A7693" w:rsidRPr="00F52E85" w:rsidRDefault="00044C9D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2 427,50</w:t>
            </w:r>
          </w:p>
        </w:tc>
        <w:tc>
          <w:tcPr>
            <w:tcW w:w="1276" w:type="dxa"/>
            <w:shd w:val="clear" w:color="auto" w:fill="auto"/>
          </w:tcPr>
          <w:p w14:paraId="0D4F636A" w14:textId="0E3C7934" w:rsidR="000A7693" w:rsidRPr="00F52E85" w:rsidRDefault="000A7693" w:rsidP="007B0A0A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B0A0A">
              <w:rPr>
                <w:rFonts w:ascii="Times New Roman" w:hAnsi="Times New Roman" w:cs="Times New Roman"/>
                <w:sz w:val="24"/>
                <w:szCs w:val="24"/>
              </w:rPr>
              <w:t> 751,99</w:t>
            </w:r>
          </w:p>
        </w:tc>
        <w:tc>
          <w:tcPr>
            <w:tcW w:w="1276" w:type="dxa"/>
            <w:shd w:val="clear" w:color="auto" w:fill="auto"/>
          </w:tcPr>
          <w:p w14:paraId="39A59347" w14:textId="2FC04285" w:rsidR="000A7693" w:rsidRPr="00F52E85" w:rsidRDefault="000A7693" w:rsidP="007B0A0A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B0A0A">
              <w:rPr>
                <w:rFonts w:ascii="Times New Roman" w:hAnsi="Times New Roman" w:cs="Times New Roman"/>
                <w:sz w:val="24"/>
                <w:szCs w:val="24"/>
              </w:rPr>
              <w:t> 642,86</w:t>
            </w:r>
          </w:p>
        </w:tc>
        <w:tc>
          <w:tcPr>
            <w:tcW w:w="1417" w:type="dxa"/>
            <w:shd w:val="clear" w:color="auto" w:fill="auto"/>
          </w:tcPr>
          <w:p w14:paraId="200FE65C" w14:textId="401F773D" w:rsidR="000A7693" w:rsidRPr="00F52E85" w:rsidRDefault="000A7693" w:rsidP="007B0A0A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B0A0A">
              <w:rPr>
                <w:rFonts w:ascii="Times New Roman" w:hAnsi="Times New Roman" w:cs="Times New Roman"/>
                <w:sz w:val="24"/>
                <w:szCs w:val="24"/>
              </w:rPr>
              <w:t> 642,86</w:t>
            </w:r>
          </w:p>
        </w:tc>
      </w:tr>
      <w:tr w:rsidR="000A7693" w:rsidRPr="001A2273" w14:paraId="2E00D310" w14:textId="77777777" w:rsidTr="007B0A0A">
        <w:trPr>
          <w:trHeight w:val="373"/>
        </w:trPr>
        <w:tc>
          <w:tcPr>
            <w:tcW w:w="3402" w:type="dxa"/>
            <w:vMerge/>
            <w:shd w:val="clear" w:color="auto" w:fill="auto"/>
          </w:tcPr>
          <w:p w14:paraId="654C2D8D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14:paraId="367C776E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внебюджетные источники (по согласованию (прогноз)</w:t>
            </w:r>
          </w:p>
        </w:tc>
        <w:tc>
          <w:tcPr>
            <w:tcW w:w="1418" w:type="dxa"/>
            <w:shd w:val="clear" w:color="auto" w:fill="auto"/>
          </w:tcPr>
          <w:p w14:paraId="5FFE7E71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414599D4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5" w:type="dxa"/>
            <w:shd w:val="clear" w:color="auto" w:fill="auto"/>
          </w:tcPr>
          <w:p w14:paraId="262B3F9F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643475ED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4B9CE3A8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 w:rsidRPr="001A2273">
              <w:t>0,00</w:t>
            </w:r>
          </w:p>
        </w:tc>
        <w:tc>
          <w:tcPr>
            <w:tcW w:w="1276" w:type="dxa"/>
            <w:shd w:val="clear" w:color="auto" w:fill="auto"/>
          </w:tcPr>
          <w:p w14:paraId="5CD686B6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shd w:val="clear" w:color="auto" w:fill="auto"/>
          </w:tcPr>
          <w:p w14:paraId="2CFAD66D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</w:tr>
      <w:tr w:rsidR="000A7693" w:rsidRPr="001A2273" w14:paraId="0B5B488A" w14:textId="77777777" w:rsidTr="007B0A0A">
        <w:trPr>
          <w:trHeight w:val="385"/>
        </w:trPr>
        <w:tc>
          <w:tcPr>
            <w:tcW w:w="3402" w:type="dxa"/>
            <w:vMerge/>
            <w:shd w:val="clear" w:color="auto" w:fill="auto"/>
          </w:tcPr>
          <w:p w14:paraId="70ADE0E1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  <w:spacing w:after="160"/>
              <w:rPr>
                <w:b/>
                <w:bCs/>
                <w:highlight w:val="yellow"/>
              </w:rPr>
            </w:pPr>
          </w:p>
        </w:tc>
        <w:tc>
          <w:tcPr>
            <w:tcW w:w="2268" w:type="dxa"/>
            <w:shd w:val="clear" w:color="auto" w:fill="auto"/>
          </w:tcPr>
          <w:p w14:paraId="5999104C" w14:textId="77777777" w:rsidR="000A7693" w:rsidRPr="001A2273" w:rsidRDefault="000A7693" w:rsidP="000A7693">
            <w:pPr>
              <w:widowControl w:val="0"/>
              <w:autoSpaceDE w:val="0"/>
              <w:autoSpaceDN w:val="0"/>
              <w:adjustRightInd w:val="0"/>
            </w:pPr>
            <w:r w:rsidRPr="001A2273">
              <w:t>Всего</w:t>
            </w:r>
          </w:p>
        </w:tc>
        <w:tc>
          <w:tcPr>
            <w:tcW w:w="1418" w:type="dxa"/>
            <w:shd w:val="clear" w:color="auto" w:fill="auto"/>
          </w:tcPr>
          <w:p w14:paraId="6013177D" w14:textId="3B5768B3" w:rsidR="000A7693" w:rsidRPr="00F65E78" w:rsidRDefault="007B0A0A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194 305,72</w:t>
            </w:r>
          </w:p>
        </w:tc>
        <w:tc>
          <w:tcPr>
            <w:tcW w:w="1276" w:type="dxa"/>
            <w:shd w:val="clear" w:color="auto" w:fill="auto"/>
          </w:tcPr>
          <w:p w14:paraId="5778F51E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47 078,70</w:t>
            </w:r>
          </w:p>
        </w:tc>
        <w:tc>
          <w:tcPr>
            <w:tcW w:w="1275" w:type="dxa"/>
            <w:shd w:val="clear" w:color="auto" w:fill="auto"/>
          </w:tcPr>
          <w:p w14:paraId="56607084" w14:textId="77777777" w:rsidR="000A7693" w:rsidRPr="00F65E78" w:rsidRDefault="000A7693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46 920,81</w:t>
            </w:r>
          </w:p>
        </w:tc>
        <w:tc>
          <w:tcPr>
            <w:tcW w:w="1276" w:type="dxa"/>
            <w:shd w:val="clear" w:color="auto" w:fill="auto"/>
          </w:tcPr>
          <w:p w14:paraId="4CC95204" w14:textId="77777777" w:rsidR="000A7693" w:rsidRPr="00F52E85" w:rsidRDefault="00044C9D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61 518,88</w:t>
            </w:r>
          </w:p>
        </w:tc>
        <w:tc>
          <w:tcPr>
            <w:tcW w:w="1276" w:type="dxa"/>
            <w:shd w:val="clear" w:color="auto" w:fill="auto"/>
          </w:tcPr>
          <w:p w14:paraId="625C4A07" w14:textId="4AD4836F" w:rsidR="000A7693" w:rsidRPr="00F52E85" w:rsidRDefault="007B0A0A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38 787,33</w:t>
            </w:r>
          </w:p>
        </w:tc>
        <w:tc>
          <w:tcPr>
            <w:tcW w:w="1276" w:type="dxa"/>
            <w:shd w:val="clear" w:color="auto" w:fill="auto"/>
          </w:tcPr>
          <w:p w14:paraId="0990E1F0" w14:textId="6D79774E" w:rsidR="000A7693" w:rsidRPr="00F52E85" w:rsidRDefault="007B0A0A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8 976,81</w:t>
            </w:r>
          </w:p>
        </w:tc>
        <w:tc>
          <w:tcPr>
            <w:tcW w:w="1417" w:type="dxa"/>
            <w:shd w:val="clear" w:color="auto" w:fill="auto"/>
          </w:tcPr>
          <w:p w14:paraId="16385D2D" w14:textId="3A3CE91F" w:rsidR="000A7693" w:rsidRPr="00F52E85" w:rsidRDefault="007B0A0A" w:rsidP="000A769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13 899,93»</w:t>
            </w:r>
          </w:p>
        </w:tc>
      </w:tr>
    </w:tbl>
    <w:p w14:paraId="47FA8AA8" w14:textId="77777777" w:rsidR="000E493B" w:rsidRPr="00767484" w:rsidRDefault="000E493B" w:rsidP="00767484"/>
    <w:sectPr w:rsidR="000E493B" w:rsidRPr="00767484" w:rsidSect="00691DF0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701" w:right="510" w:bottom="567" w:left="1134" w:header="709" w:footer="340" w:gutter="0"/>
      <w:pgNumType w:start="2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A38AEC" w14:textId="77777777" w:rsidR="00344449" w:rsidRDefault="00344449">
      <w:r>
        <w:separator/>
      </w:r>
    </w:p>
  </w:endnote>
  <w:endnote w:type="continuationSeparator" w:id="0">
    <w:p w14:paraId="3E7960D4" w14:textId="77777777" w:rsidR="00344449" w:rsidRDefault="00344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D8312" w14:textId="77777777" w:rsidR="006F634F" w:rsidRPr="006F634F" w:rsidRDefault="006F634F" w:rsidP="006F634F">
    <w:pPr>
      <w:pStyle w:val="a6"/>
      <w:rPr>
        <w:sz w:val="20"/>
        <w:szCs w:val="20"/>
      </w:rPr>
    </w:pPr>
    <w:r w:rsidRPr="006F634F">
      <w:rPr>
        <w:sz w:val="20"/>
        <w:szCs w:val="20"/>
      </w:rPr>
      <w:t>Внутренний номер: 0309546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3F6802" w14:textId="577AD755" w:rsidR="006F634F" w:rsidRPr="006F634F" w:rsidRDefault="006F634F" w:rsidP="006F634F">
    <w:pPr>
      <w:pStyle w:val="a6"/>
      <w:rPr>
        <w:sz w:val="20"/>
        <w:szCs w:val="20"/>
      </w:rPr>
    </w:pPr>
    <w:r w:rsidRPr="006F634F">
      <w:rPr>
        <w:sz w:val="20"/>
        <w:szCs w:val="20"/>
      </w:rPr>
      <w:t xml:space="preserve">Внутренний номер: </w:t>
    </w:r>
    <w:r w:rsidR="00E34DB1" w:rsidRPr="00E34DB1">
      <w:rPr>
        <w:sz w:val="20"/>
        <w:szCs w:val="20"/>
      </w:rPr>
      <w:t>0325319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C7AE9D" w14:textId="77777777" w:rsidR="00344449" w:rsidRDefault="00344449">
      <w:r>
        <w:separator/>
      </w:r>
    </w:p>
  </w:footnote>
  <w:footnote w:type="continuationSeparator" w:id="0">
    <w:p w14:paraId="75D0C86B" w14:textId="77777777" w:rsidR="00344449" w:rsidRDefault="00344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891AA5" w14:textId="77777777" w:rsidR="00A11567" w:rsidRDefault="00A11567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5D016CA" w14:textId="77777777" w:rsidR="00A11567" w:rsidRDefault="00A1156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5A416" w14:textId="77777777" w:rsidR="00A11567" w:rsidRDefault="0081461E" w:rsidP="00D35F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>2</w:t>
    </w:r>
  </w:p>
  <w:p w14:paraId="7844B688" w14:textId="77777777" w:rsidR="00A11567" w:rsidRDefault="00A1156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05D67"/>
    <w:rsid w:val="00005FA5"/>
    <w:rsid w:val="000072EA"/>
    <w:rsid w:val="00022EAE"/>
    <w:rsid w:val="00030EF1"/>
    <w:rsid w:val="00034CF2"/>
    <w:rsid w:val="00044C9D"/>
    <w:rsid w:val="000515C4"/>
    <w:rsid w:val="00052291"/>
    <w:rsid w:val="000564E3"/>
    <w:rsid w:val="00061939"/>
    <w:rsid w:val="00066E9E"/>
    <w:rsid w:val="000872FF"/>
    <w:rsid w:val="000A7693"/>
    <w:rsid w:val="000B5CB3"/>
    <w:rsid w:val="000C7FAF"/>
    <w:rsid w:val="000E493B"/>
    <w:rsid w:val="00105FB9"/>
    <w:rsid w:val="001142ED"/>
    <w:rsid w:val="00115B80"/>
    <w:rsid w:val="00162833"/>
    <w:rsid w:val="00173ABA"/>
    <w:rsid w:val="00175994"/>
    <w:rsid w:val="00175A08"/>
    <w:rsid w:val="001802D2"/>
    <w:rsid w:val="001A2273"/>
    <w:rsid w:val="001B4C50"/>
    <w:rsid w:val="001C254A"/>
    <w:rsid w:val="001E7CA3"/>
    <w:rsid w:val="001F32E2"/>
    <w:rsid w:val="00200F32"/>
    <w:rsid w:val="00200FE0"/>
    <w:rsid w:val="00221FFE"/>
    <w:rsid w:val="002532D0"/>
    <w:rsid w:val="00271756"/>
    <w:rsid w:val="002A14E1"/>
    <w:rsid w:val="002B15A6"/>
    <w:rsid w:val="002D2603"/>
    <w:rsid w:val="002D437A"/>
    <w:rsid w:val="002D56A7"/>
    <w:rsid w:val="002E429D"/>
    <w:rsid w:val="002E7CA6"/>
    <w:rsid w:val="002F350A"/>
    <w:rsid w:val="002F7BE4"/>
    <w:rsid w:val="00302737"/>
    <w:rsid w:val="003407AD"/>
    <w:rsid w:val="00343C04"/>
    <w:rsid w:val="00344449"/>
    <w:rsid w:val="0034643F"/>
    <w:rsid w:val="00351182"/>
    <w:rsid w:val="0035269D"/>
    <w:rsid w:val="0037008B"/>
    <w:rsid w:val="003707ED"/>
    <w:rsid w:val="003A1BFE"/>
    <w:rsid w:val="003E5C3E"/>
    <w:rsid w:val="003F44DE"/>
    <w:rsid w:val="00400659"/>
    <w:rsid w:val="004068CB"/>
    <w:rsid w:val="004314E5"/>
    <w:rsid w:val="00431EEA"/>
    <w:rsid w:val="00442C9E"/>
    <w:rsid w:val="00465813"/>
    <w:rsid w:val="00467745"/>
    <w:rsid w:val="004A1A7C"/>
    <w:rsid w:val="004A2380"/>
    <w:rsid w:val="004E39DC"/>
    <w:rsid w:val="00530DA8"/>
    <w:rsid w:val="00535A0C"/>
    <w:rsid w:val="005446D8"/>
    <w:rsid w:val="00571F5C"/>
    <w:rsid w:val="00575B05"/>
    <w:rsid w:val="00576387"/>
    <w:rsid w:val="00581ADD"/>
    <w:rsid w:val="00583F35"/>
    <w:rsid w:val="00586359"/>
    <w:rsid w:val="005964B0"/>
    <w:rsid w:val="005A35CB"/>
    <w:rsid w:val="005A5F51"/>
    <w:rsid w:val="005A6A15"/>
    <w:rsid w:val="005B53FB"/>
    <w:rsid w:val="005D6FA3"/>
    <w:rsid w:val="005F51D9"/>
    <w:rsid w:val="00630D70"/>
    <w:rsid w:val="006561CC"/>
    <w:rsid w:val="006578C9"/>
    <w:rsid w:val="00670C3F"/>
    <w:rsid w:val="00670EC1"/>
    <w:rsid w:val="00691DF0"/>
    <w:rsid w:val="006926EE"/>
    <w:rsid w:val="006A7293"/>
    <w:rsid w:val="006C068A"/>
    <w:rsid w:val="006F634F"/>
    <w:rsid w:val="00704E67"/>
    <w:rsid w:val="007059A2"/>
    <w:rsid w:val="00732F03"/>
    <w:rsid w:val="0075785B"/>
    <w:rsid w:val="00765446"/>
    <w:rsid w:val="00767484"/>
    <w:rsid w:val="007827A9"/>
    <w:rsid w:val="007B0A0A"/>
    <w:rsid w:val="007B3A2D"/>
    <w:rsid w:val="007C33E5"/>
    <w:rsid w:val="007D12EB"/>
    <w:rsid w:val="0081461E"/>
    <w:rsid w:val="00836DD9"/>
    <w:rsid w:val="008552DA"/>
    <w:rsid w:val="0087208C"/>
    <w:rsid w:val="00874E99"/>
    <w:rsid w:val="0087546B"/>
    <w:rsid w:val="00886F15"/>
    <w:rsid w:val="008923FD"/>
    <w:rsid w:val="008926C6"/>
    <w:rsid w:val="008A1910"/>
    <w:rsid w:val="00913624"/>
    <w:rsid w:val="00927607"/>
    <w:rsid w:val="0093014F"/>
    <w:rsid w:val="00930365"/>
    <w:rsid w:val="00946C7E"/>
    <w:rsid w:val="009502D5"/>
    <w:rsid w:val="00955830"/>
    <w:rsid w:val="00965B37"/>
    <w:rsid w:val="00970EA4"/>
    <w:rsid w:val="00985D39"/>
    <w:rsid w:val="009A44E6"/>
    <w:rsid w:val="009A4601"/>
    <w:rsid w:val="009B46E8"/>
    <w:rsid w:val="009D5BEF"/>
    <w:rsid w:val="009E11CC"/>
    <w:rsid w:val="009F238C"/>
    <w:rsid w:val="00A042EB"/>
    <w:rsid w:val="00A061AF"/>
    <w:rsid w:val="00A11567"/>
    <w:rsid w:val="00A27845"/>
    <w:rsid w:val="00A27FDE"/>
    <w:rsid w:val="00A45C82"/>
    <w:rsid w:val="00A506AD"/>
    <w:rsid w:val="00A53E7E"/>
    <w:rsid w:val="00A6130E"/>
    <w:rsid w:val="00A81157"/>
    <w:rsid w:val="00AA5894"/>
    <w:rsid w:val="00AC679A"/>
    <w:rsid w:val="00AD10A0"/>
    <w:rsid w:val="00AF1DB4"/>
    <w:rsid w:val="00AF214D"/>
    <w:rsid w:val="00B0325C"/>
    <w:rsid w:val="00B04304"/>
    <w:rsid w:val="00B0479D"/>
    <w:rsid w:val="00B343D1"/>
    <w:rsid w:val="00B40D3F"/>
    <w:rsid w:val="00B562E4"/>
    <w:rsid w:val="00B72A4D"/>
    <w:rsid w:val="00B75901"/>
    <w:rsid w:val="00BA4141"/>
    <w:rsid w:val="00BA79E2"/>
    <w:rsid w:val="00BC0C50"/>
    <w:rsid w:val="00BC3A64"/>
    <w:rsid w:val="00BD415D"/>
    <w:rsid w:val="00BE50B6"/>
    <w:rsid w:val="00BE5F1D"/>
    <w:rsid w:val="00C102D7"/>
    <w:rsid w:val="00C117BD"/>
    <w:rsid w:val="00C11B20"/>
    <w:rsid w:val="00C13D0F"/>
    <w:rsid w:val="00C25BEC"/>
    <w:rsid w:val="00C3415D"/>
    <w:rsid w:val="00C40BC5"/>
    <w:rsid w:val="00C47968"/>
    <w:rsid w:val="00C50B76"/>
    <w:rsid w:val="00C85F75"/>
    <w:rsid w:val="00CA5F33"/>
    <w:rsid w:val="00CB26C7"/>
    <w:rsid w:val="00CC018B"/>
    <w:rsid w:val="00CC2F51"/>
    <w:rsid w:val="00CC4A83"/>
    <w:rsid w:val="00CC67BC"/>
    <w:rsid w:val="00D00B75"/>
    <w:rsid w:val="00D278C4"/>
    <w:rsid w:val="00D31280"/>
    <w:rsid w:val="00D35FF4"/>
    <w:rsid w:val="00D37F4F"/>
    <w:rsid w:val="00D47014"/>
    <w:rsid w:val="00D52D0A"/>
    <w:rsid w:val="00D67DD7"/>
    <w:rsid w:val="00D86F86"/>
    <w:rsid w:val="00D94C08"/>
    <w:rsid w:val="00DB12B9"/>
    <w:rsid w:val="00DB12FA"/>
    <w:rsid w:val="00DB7258"/>
    <w:rsid w:val="00DC1362"/>
    <w:rsid w:val="00DC6170"/>
    <w:rsid w:val="00DD1D2B"/>
    <w:rsid w:val="00DD3305"/>
    <w:rsid w:val="00DE1EB6"/>
    <w:rsid w:val="00E059BD"/>
    <w:rsid w:val="00E07B71"/>
    <w:rsid w:val="00E107C2"/>
    <w:rsid w:val="00E115E4"/>
    <w:rsid w:val="00E15FE6"/>
    <w:rsid w:val="00E16463"/>
    <w:rsid w:val="00E22DFB"/>
    <w:rsid w:val="00E34DB1"/>
    <w:rsid w:val="00E3652B"/>
    <w:rsid w:val="00E36896"/>
    <w:rsid w:val="00E51C1B"/>
    <w:rsid w:val="00E6210E"/>
    <w:rsid w:val="00E86AF5"/>
    <w:rsid w:val="00E909C5"/>
    <w:rsid w:val="00EB4E61"/>
    <w:rsid w:val="00EC6422"/>
    <w:rsid w:val="00EC7744"/>
    <w:rsid w:val="00ED294D"/>
    <w:rsid w:val="00EE2AF8"/>
    <w:rsid w:val="00EE32F1"/>
    <w:rsid w:val="00F12E22"/>
    <w:rsid w:val="00F2129B"/>
    <w:rsid w:val="00F217C5"/>
    <w:rsid w:val="00F85CCB"/>
    <w:rsid w:val="00F9078D"/>
    <w:rsid w:val="00F97FD5"/>
    <w:rsid w:val="00FA662E"/>
    <w:rsid w:val="00FA7CAB"/>
    <w:rsid w:val="00FB73C7"/>
    <w:rsid w:val="00FD1C1D"/>
    <w:rsid w:val="00FD75F9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4D3FFA"/>
  <w15:docId w15:val="{68E6B3ED-8AEC-4C58-8AD8-572143B93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A45C8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45C82"/>
  </w:style>
  <w:style w:type="paragraph" w:styleId="a6">
    <w:name w:val="footer"/>
    <w:basedOn w:val="a"/>
    <w:link w:val="a7"/>
    <w:uiPriority w:val="99"/>
    <w:rsid w:val="00C11B2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11B20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E115E4"/>
    <w:rPr>
      <w:sz w:val="24"/>
      <w:szCs w:val="24"/>
    </w:rPr>
  </w:style>
  <w:style w:type="paragraph" w:customStyle="1" w:styleId="ConsPlusTitle">
    <w:name w:val="ConsPlusTitle"/>
    <w:uiPriority w:val="99"/>
    <w:rsid w:val="00DC136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DC136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DC1362"/>
    <w:rPr>
      <w:sz w:val="24"/>
      <w:szCs w:val="24"/>
    </w:rPr>
  </w:style>
  <w:style w:type="paragraph" w:customStyle="1" w:styleId="ConsPlusTitlePage">
    <w:name w:val="ConsPlusTitlePage"/>
    <w:rsid w:val="00DC136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Cell">
    <w:name w:val="ConsPlusCell"/>
    <w:rsid w:val="00DC1362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Balloon Text"/>
    <w:basedOn w:val="a"/>
    <w:link w:val="a9"/>
    <w:semiHidden/>
    <w:unhideWhenUsed/>
    <w:rsid w:val="00ED294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semiHidden/>
    <w:rsid w:val="00ED29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980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10</cp:revision>
  <cp:lastPrinted>2023-02-07T06:27:00Z</cp:lastPrinted>
  <dcterms:created xsi:type="dcterms:W3CDTF">2024-03-04T03:08:00Z</dcterms:created>
  <dcterms:modified xsi:type="dcterms:W3CDTF">2024-08-06T03:34:00Z</dcterms:modified>
</cp:coreProperties>
</file>