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949D0" w14:textId="77777777" w:rsidR="00F71E28" w:rsidRPr="00F71E28" w:rsidRDefault="00F71E28" w:rsidP="00F71E28">
      <w:pPr>
        <w:pStyle w:val="ConsPlusNormal"/>
        <w:ind w:right="-1" w:firstLine="11907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>Приложение 3</w:t>
      </w:r>
    </w:p>
    <w:p w14:paraId="0D058C89" w14:textId="53CDF6DA" w:rsidR="00F71E28" w:rsidRPr="00F71E28" w:rsidRDefault="00F71E28" w:rsidP="00F71E28">
      <w:pPr>
        <w:pStyle w:val="ConsPlusNormal"/>
        <w:ind w:left="11907" w:right="142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 xml:space="preserve">к постановлению </w:t>
      </w:r>
      <w:r>
        <w:rPr>
          <w:rFonts w:ascii="Times New Roman" w:hAnsi="Times New Roman" w:cs="Times New Roman"/>
          <w:sz w:val="22"/>
        </w:rPr>
        <w:t>А</w:t>
      </w:r>
      <w:r w:rsidRPr="00F71E28">
        <w:rPr>
          <w:rFonts w:ascii="Times New Roman" w:hAnsi="Times New Roman" w:cs="Times New Roman"/>
          <w:sz w:val="22"/>
        </w:rPr>
        <w:t>дминистрации ЗАТО Северск</w:t>
      </w:r>
    </w:p>
    <w:p w14:paraId="1F1CFDDB" w14:textId="77777777" w:rsidR="004713C1" w:rsidRDefault="004713C1" w:rsidP="004713C1">
      <w:pPr>
        <w:ind w:firstLine="11907"/>
        <w:rPr>
          <w:rFonts w:ascii="Times New Roman" w:hAnsi="Times New Roman"/>
        </w:rPr>
      </w:pPr>
      <w:r>
        <w:rPr>
          <w:rFonts w:ascii="Times New Roman" w:hAnsi="Times New Roman"/>
        </w:rPr>
        <w:t>от__20.12.2024__ № __5103-па__</w:t>
      </w:r>
    </w:p>
    <w:p w14:paraId="3719BD6A" w14:textId="71845C17" w:rsidR="00F71E28" w:rsidRPr="00F71E28" w:rsidRDefault="00F71E28" w:rsidP="00D920AF">
      <w:pPr>
        <w:pStyle w:val="ConsPlusNormal"/>
        <w:spacing w:line="120" w:lineRule="auto"/>
        <w:ind w:firstLine="11907"/>
        <w:jc w:val="center"/>
        <w:rPr>
          <w:rFonts w:ascii="Times New Roman" w:hAnsi="Times New Roman" w:cs="Times New Roman"/>
          <w:sz w:val="22"/>
        </w:rPr>
      </w:pPr>
    </w:p>
    <w:p w14:paraId="2ABE806F" w14:textId="17879A46" w:rsidR="006D0C80" w:rsidRPr="00F71E28" w:rsidRDefault="006D0C80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>ПЕРЕЧЕНЬ</w:t>
      </w:r>
    </w:p>
    <w:p w14:paraId="06F94351" w14:textId="449A375E" w:rsidR="006D0C80" w:rsidRPr="00F71E28" w:rsidRDefault="006D0C80" w:rsidP="00914EC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>мероприятий и ресурсное обеспечение реализации</w:t>
      </w:r>
      <w:r w:rsidR="00914EC7">
        <w:rPr>
          <w:rFonts w:ascii="Times New Roman" w:hAnsi="Times New Roman" w:cs="Times New Roman"/>
          <w:b w:val="0"/>
          <w:sz w:val="22"/>
        </w:rPr>
        <w:t xml:space="preserve"> </w:t>
      </w:r>
      <w:r w:rsidRPr="00F71E28">
        <w:rPr>
          <w:rFonts w:ascii="Times New Roman" w:hAnsi="Times New Roman" w:cs="Times New Roman"/>
          <w:b w:val="0"/>
          <w:sz w:val="22"/>
        </w:rPr>
        <w:t>обеспечивающей подпрограммы муниципальной программы</w:t>
      </w:r>
    </w:p>
    <w:p w14:paraId="1F960F0F" w14:textId="351CF276" w:rsidR="006D0C80" w:rsidRPr="00F71E28" w:rsidRDefault="006D0C80" w:rsidP="00914EC7">
      <w:pPr>
        <w:pStyle w:val="ConsPlusTitle"/>
        <w:jc w:val="center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>«Эффективное управление муниципальным</w:t>
      </w:r>
      <w:r w:rsidR="00914EC7">
        <w:rPr>
          <w:rFonts w:ascii="Times New Roman" w:hAnsi="Times New Roman" w:cs="Times New Roman"/>
          <w:b w:val="0"/>
          <w:sz w:val="22"/>
        </w:rPr>
        <w:t xml:space="preserve"> </w:t>
      </w:r>
      <w:r w:rsidRPr="00914EC7">
        <w:rPr>
          <w:rFonts w:ascii="Times New Roman" w:hAnsi="Times New Roman" w:cs="Times New Roman"/>
          <w:b w:val="0"/>
          <w:bCs/>
          <w:sz w:val="22"/>
        </w:rPr>
        <w:t>имуществом ЗАТО Северск»</w:t>
      </w:r>
    </w:p>
    <w:p w14:paraId="707FEEF9" w14:textId="77777777" w:rsidR="006D0C80" w:rsidRPr="00F71E28" w:rsidRDefault="006D0C80" w:rsidP="003338BA">
      <w:pPr>
        <w:pStyle w:val="ConsPlusNormal"/>
        <w:spacing w:after="120"/>
        <w:ind w:right="110"/>
        <w:jc w:val="right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>Таблица 2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4110"/>
        <w:gridCol w:w="1134"/>
        <w:gridCol w:w="1134"/>
        <w:gridCol w:w="1134"/>
        <w:gridCol w:w="1134"/>
        <w:gridCol w:w="1134"/>
        <w:gridCol w:w="1134"/>
        <w:gridCol w:w="1418"/>
      </w:tblGrid>
      <w:tr w:rsidR="00674392" w:rsidRPr="008B40A9" w14:paraId="0087383D" w14:textId="77777777" w:rsidTr="00D7737D">
        <w:trPr>
          <w:trHeight w:val="647"/>
        </w:trPr>
        <w:tc>
          <w:tcPr>
            <w:tcW w:w="426" w:type="dxa"/>
          </w:tcPr>
          <w:p w14:paraId="76FFA8D6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1701" w:type="dxa"/>
          </w:tcPr>
          <w:p w14:paraId="48FD069D" w14:textId="26AD83FB" w:rsidR="006D0C80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Ответственный исполнитель, соисполни</w:t>
            </w:r>
            <w:r w:rsidR="005B1502" w:rsidRPr="008B40A9">
              <w:rPr>
                <w:rFonts w:ascii="Times New Roman" w:hAnsi="Times New Roman" w:cs="Times New Roman"/>
                <w:sz w:val="22"/>
              </w:rPr>
              <w:t>те</w:t>
            </w:r>
            <w:r w:rsidRPr="008B40A9">
              <w:rPr>
                <w:rFonts w:ascii="Times New Roman" w:hAnsi="Times New Roman" w:cs="Times New Roman"/>
                <w:sz w:val="22"/>
              </w:rPr>
              <w:t>ль, участник</w:t>
            </w:r>
          </w:p>
        </w:tc>
        <w:tc>
          <w:tcPr>
            <w:tcW w:w="4110" w:type="dxa"/>
          </w:tcPr>
          <w:p w14:paraId="2DF38C07" w14:textId="0D7702F6" w:rsidR="006D0C80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14:paraId="734FBDF5" w14:textId="77777777" w:rsidR="006D0C80" w:rsidRPr="008B40A9" w:rsidRDefault="006D0C80" w:rsidP="0062459B">
            <w:pPr>
              <w:pStyle w:val="ConsPlusNormal"/>
              <w:ind w:right="-144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FE75AA0" w14:textId="77777777" w:rsidR="00F71E28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2021</w:t>
            </w:r>
          </w:p>
          <w:p w14:paraId="553762E7" w14:textId="57EAA5CC" w:rsidR="006D0C80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279BDCD2" w14:textId="77777777" w:rsidR="00F71E28" w:rsidRPr="008B40A9" w:rsidRDefault="006D0C80" w:rsidP="0062459B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2022</w:t>
            </w:r>
          </w:p>
          <w:p w14:paraId="48DA1E58" w14:textId="13B87CE3" w:rsidR="006D0C80" w:rsidRPr="008B40A9" w:rsidRDefault="006D0C80" w:rsidP="0062459B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7A06E679" w14:textId="77777777" w:rsidR="00F71E28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2023</w:t>
            </w:r>
          </w:p>
          <w:p w14:paraId="72CAFB6B" w14:textId="6BFD9340" w:rsidR="006D0C80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0791B52F" w14:textId="77777777" w:rsidR="00F71E28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2024</w:t>
            </w:r>
          </w:p>
          <w:p w14:paraId="701C35D3" w14:textId="53A1F71B" w:rsidR="006D0C80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7A521204" w14:textId="1F3025FD" w:rsidR="006D0C80" w:rsidRPr="008B40A9" w:rsidRDefault="00674392" w:rsidP="001B78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2025</w:t>
            </w:r>
            <w:r w:rsidR="001B78D6" w:rsidRPr="008B40A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46084" w:rsidRPr="008B40A9">
              <w:rPr>
                <w:rFonts w:ascii="Times New Roman" w:hAnsi="Times New Roman" w:cs="Times New Roman"/>
                <w:sz w:val="22"/>
              </w:rPr>
              <w:t>г</w:t>
            </w:r>
            <w:r w:rsidRPr="008B40A9">
              <w:rPr>
                <w:rFonts w:ascii="Times New Roman" w:hAnsi="Times New Roman" w:cs="Times New Roman"/>
                <w:sz w:val="22"/>
              </w:rPr>
              <w:t>од</w:t>
            </w:r>
            <w:r w:rsidR="00346084" w:rsidRPr="008B40A9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D7737D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346084" w:rsidRPr="008B40A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="00346084" w:rsidRPr="008B40A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418" w:type="dxa"/>
          </w:tcPr>
          <w:p w14:paraId="398A0FA6" w14:textId="129996F8" w:rsidR="006D0C80" w:rsidRPr="008B40A9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 xml:space="preserve">2026 </w:t>
            </w:r>
            <w:r w:rsidR="00674392" w:rsidRPr="008B40A9">
              <w:rPr>
                <w:rFonts w:ascii="Times New Roman" w:hAnsi="Times New Roman" w:cs="Times New Roman"/>
                <w:sz w:val="22"/>
              </w:rPr>
              <w:t xml:space="preserve">год </w:t>
            </w:r>
            <w:r w:rsidRPr="008B40A9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</w:tr>
      <w:tr w:rsidR="003F0665" w:rsidRPr="008B40A9" w14:paraId="77AE5BBA" w14:textId="77777777" w:rsidTr="008B40A9">
        <w:tc>
          <w:tcPr>
            <w:tcW w:w="426" w:type="dxa"/>
            <w:vMerge w:val="restart"/>
          </w:tcPr>
          <w:p w14:paraId="5E8522F9" w14:textId="77777777" w:rsidR="003F0665" w:rsidRPr="008B40A9" w:rsidRDefault="003F0665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701" w:type="dxa"/>
            <w:vMerge w:val="restart"/>
          </w:tcPr>
          <w:p w14:paraId="349B87BF" w14:textId="2873D90C" w:rsidR="003F0665" w:rsidRPr="008B40A9" w:rsidRDefault="003F0665" w:rsidP="006743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332" w:type="dxa"/>
            <w:gridSpan w:val="8"/>
          </w:tcPr>
          <w:p w14:paraId="4DB36ECC" w14:textId="77777777" w:rsidR="003F0665" w:rsidRPr="008B40A9" w:rsidRDefault="003F0665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8B40A9" w:rsidRPr="008B40A9" w14:paraId="67989875" w14:textId="77777777" w:rsidTr="00D7737D">
        <w:trPr>
          <w:trHeight w:val="90"/>
        </w:trPr>
        <w:tc>
          <w:tcPr>
            <w:tcW w:w="426" w:type="dxa"/>
            <w:vMerge/>
          </w:tcPr>
          <w:p w14:paraId="7701E3AE" w14:textId="77777777" w:rsidR="008B40A9" w:rsidRPr="008B40A9" w:rsidRDefault="008B40A9" w:rsidP="008B40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1E8886D2" w14:textId="77777777" w:rsidR="008B40A9" w:rsidRPr="008B40A9" w:rsidRDefault="008B40A9" w:rsidP="008B40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0" w:type="dxa"/>
          </w:tcPr>
          <w:p w14:paraId="76A8DC76" w14:textId="77777777" w:rsidR="008B40A9" w:rsidRPr="008B40A9" w:rsidRDefault="008B40A9" w:rsidP="008B40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Объем финансирования, тыс. руб.</w:t>
            </w:r>
          </w:p>
        </w:tc>
        <w:tc>
          <w:tcPr>
            <w:tcW w:w="1134" w:type="dxa"/>
          </w:tcPr>
          <w:p w14:paraId="471E8138" w14:textId="735177AC" w:rsidR="008B40A9" w:rsidRPr="008B40A9" w:rsidRDefault="002B0648" w:rsidP="008B40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204 018,59</w:t>
            </w:r>
          </w:p>
        </w:tc>
        <w:tc>
          <w:tcPr>
            <w:tcW w:w="1134" w:type="dxa"/>
          </w:tcPr>
          <w:p w14:paraId="78501FFA" w14:textId="190CA47A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48 489,72</w:t>
            </w:r>
          </w:p>
        </w:tc>
        <w:tc>
          <w:tcPr>
            <w:tcW w:w="1134" w:type="dxa"/>
          </w:tcPr>
          <w:p w14:paraId="34E7A378" w14:textId="6F591485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47 978,19 &lt;*&gt;</w:t>
            </w:r>
          </w:p>
        </w:tc>
        <w:tc>
          <w:tcPr>
            <w:tcW w:w="1134" w:type="dxa"/>
          </w:tcPr>
          <w:p w14:paraId="357710EE" w14:textId="72AD9BF5" w:rsidR="008B40A9" w:rsidRPr="008B40A9" w:rsidRDefault="002B0648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2B0648">
              <w:rPr>
                <w:rFonts w:ascii="Times New Roman" w:hAnsi="Times New Roman" w:cs="Times New Roman"/>
                <w:sz w:val="22"/>
              </w:rPr>
              <w:t>52 116,69 &lt;*&gt;</w:t>
            </w:r>
          </w:p>
        </w:tc>
        <w:tc>
          <w:tcPr>
            <w:tcW w:w="1134" w:type="dxa"/>
          </w:tcPr>
          <w:p w14:paraId="33D1483D" w14:textId="59B12C6B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55 513,05 &lt;*&gt;</w:t>
            </w:r>
          </w:p>
        </w:tc>
        <w:tc>
          <w:tcPr>
            <w:tcW w:w="1134" w:type="dxa"/>
          </w:tcPr>
          <w:p w14:paraId="7ECD1476" w14:textId="73A0F5BF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31 858,64</w:t>
            </w:r>
          </w:p>
        </w:tc>
        <w:tc>
          <w:tcPr>
            <w:tcW w:w="1418" w:type="dxa"/>
            <w:shd w:val="clear" w:color="auto" w:fill="auto"/>
          </w:tcPr>
          <w:p w14:paraId="1C96FDF0" w14:textId="10E3E99B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23 488,66</w:t>
            </w:r>
          </w:p>
        </w:tc>
      </w:tr>
      <w:tr w:rsidR="00674392" w:rsidRPr="008B40A9" w14:paraId="7948DA68" w14:textId="77777777" w:rsidTr="00D7737D">
        <w:trPr>
          <w:trHeight w:val="215"/>
        </w:trPr>
        <w:tc>
          <w:tcPr>
            <w:tcW w:w="426" w:type="dxa"/>
            <w:vMerge/>
          </w:tcPr>
          <w:p w14:paraId="641DAA27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6115785A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0" w:type="dxa"/>
          </w:tcPr>
          <w:p w14:paraId="0FB6FAE7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 xml:space="preserve">Показатель 1 «Исполнение расходных обязательств по обеспечению деятельности» задачи, </w:t>
            </w:r>
            <w:proofErr w:type="spellStart"/>
            <w:r w:rsidRPr="008B40A9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79C41A19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</w:tcPr>
          <w:p w14:paraId="732A3B66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98,8</w:t>
            </w:r>
          </w:p>
        </w:tc>
        <w:tc>
          <w:tcPr>
            <w:tcW w:w="1134" w:type="dxa"/>
          </w:tcPr>
          <w:p w14:paraId="36359DE2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134" w:type="dxa"/>
          </w:tcPr>
          <w:p w14:paraId="41F6BB3F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134" w:type="dxa"/>
          </w:tcPr>
          <w:p w14:paraId="317A390D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134" w:type="dxa"/>
          </w:tcPr>
          <w:p w14:paraId="38EB8768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418" w:type="dxa"/>
            <w:shd w:val="clear" w:color="auto" w:fill="auto"/>
          </w:tcPr>
          <w:p w14:paraId="3EB678E6" w14:textId="0D2C9C47" w:rsidR="006D0C80" w:rsidRPr="008B40A9" w:rsidRDefault="002B5B0A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674392" w:rsidRPr="008B40A9" w14:paraId="31166CB3" w14:textId="77777777" w:rsidTr="00D7737D">
        <w:trPr>
          <w:trHeight w:val="667"/>
        </w:trPr>
        <w:tc>
          <w:tcPr>
            <w:tcW w:w="426" w:type="dxa"/>
            <w:vMerge/>
          </w:tcPr>
          <w:p w14:paraId="7AEFB33A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58BBA431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0" w:type="dxa"/>
          </w:tcPr>
          <w:p w14:paraId="3196C9D6" w14:textId="77777777" w:rsidR="006D0C80" w:rsidRPr="008B40A9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</w:t>
            </w:r>
            <w:proofErr w:type="spellStart"/>
            <w:r w:rsidRPr="008B40A9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00C9EF03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</w:tcPr>
          <w:p w14:paraId="5DE2F884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98,8</w:t>
            </w:r>
          </w:p>
        </w:tc>
        <w:tc>
          <w:tcPr>
            <w:tcW w:w="1134" w:type="dxa"/>
          </w:tcPr>
          <w:p w14:paraId="6764C328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134" w:type="dxa"/>
          </w:tcPr>
          <w:p w14:paraId="1F9FCDB8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134" w:type="dxa"/>
          </w:tcPr>
          <w:p w14:paraId="50A3CCCE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134" w:type="dxa"/>
          </w:tcPr>
          <w:p w14:paraId="36F4E72F" w14:textId="77777777" w:rsidR="006D0C80" w:rsidRPr="008B40A9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418" w:type="dxa"/>
            <w:shd w:val="clear" w:color="auto" w:fill="auto"/>
          </w:tcPr>
          <w:p w14:paraId="6C55C293" w14:textId="17888DE9" w:rsidR="006D0C80" w:rsidRPr="008B40A9" w:rsidRDefault="002B5B0A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99</w:t>
            </w:r>
          </w:p>
        </w:tc>
      </w:tr>
      <w:tr w:rsidR="008B40A9" w:rsidRPr="008B40A9" w14:paraId="376FAC97" w14:textId="77777777" w:rsidTr="00D7737D">
        <w:trPr>
          <w:trHeight w:val="514"/>
        </w:trPr>
        <w:tc>
          <w:tcPr>
            <w:tcW w:w="6237" w:type="dxa"/>
            <w:gridSpan w:val="3"/>
          </w:tcPr>
          <w:p w14:paraId="4454ED10" w14:textId="77777777" w:rsidR="008B40A9" w:rsidRPr="008B40A9" w:rsidRDefault="008B40A9" w:rsidP="008B40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Итого объем финансирования по обеспечивающий подпрограмме, тыс. руб.</w:t>
            </w:r>
          </w:p>
        </w:tc>
        <w:tc>
          <w:tcPr>
            <w:tcW w:w="1134" w:type="dxa"/>
          </w:tcPr>
          <w:p w14:paraId="09175715" w14:textId="2168F6FF" w:rsidR="008B40A9" w:rsidRPr="008B40A9" w:rsidRDefault="008B40A9" w:rsidP="008B40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204 018,59</w:t>
            </w:r>
          </w:p>
        </w:tc>
        <w:tc>
          <w:tcPr>
            <w:tcW w:w="1134" w:type="dxa"/>
          </w:tcPr>
          <w:p w14:paraId="5F74730E" w14:textId="5194ECB4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48 489,72</w:t>
            </w:r>
          </w:p>
        </w:tc>
        <w:tc>
          <w:tcPr>
            <w:tcW w:w="1134" w:type="dxa"/>
          </w:tcPr>
          <w:p w14:paraId="116EC34B" w14:textId="50198C21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47 978,19 &lt;*&gt;</w:t>
            </w:r>
          </w:p>
        </w:tc>
        <w:tc>
          <w:tcPr>
            <w:tcW w:w="1134" w:type="dxa"/>
          </w:tcPr>
          <w:p w14:paraId="6146DA9A" w14:textId="47B4D2C2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52 116,69 &lt;*&gt;</w:t>
            </w:r>
          </w:p>
        </w:tc>
        <w:tc>
          <w:tcPr>
            <w:tcW w:w="1134" w:type="dxa"/>
          </w:tcPr>
          <w:p w14:paraId="763D3549" w14:textId="2D5B87B8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55 513,05 &lt;*&gt;</w:t>
            </w:r>
          </w:p>
        </w:tc>
        <w:tc>
          <w:tcPr>
            <w:tcW w:w="1134" w:type="dxa"/>
          </w:tcPr>
          <w:p w14:paraId="25322E94" w14:textId="562B1BF2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31 858,64</w:t>
            </w:r>
          </w:p>
        </w:tc>
        <w:tc>
          <w:tcPr>
            <w:tcW w:w="1418" w:type="dxa"/>
            <w:shd w:val="clear" w:color="auto" w:fill="auto"/>
          </w:tcPr>
          <w:p w14:paraId="11319D63" w14:textId="651F44E8" w:rsidR="008B40A9" w:rsidRPr="008B40A9" w:rsidRDefault="008B40A9" w:rsidP="008B40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8B40A9">
              <w:rPr>
                <w:rFonts w:ascii="Times New Roman" w:hAnsi="Times New Roman" w:cs="Times New Roman"/>
                <w:sz w:val="22"/>
              </w:rPr>
              <w:t>23 488,66</w:t>
            </w:r>
          </w:p>
        </w:tc>
      </w:tr>
    </w:tbl>
    <w:p w14:paraId="41A4A3D8" w14:textId="50549988" w:rsidR="002D4A7C" w:rsidRPr="002D4A7C" w:rsidRDefault="002D4A7C" w:rsidP="0086287C">
      <w:pPr>
        <w:spacing w:after="0" w:line="240" w:lineRule="auto"/>
        <w:ind w:firstLine="1276"/>
        <w:rPr>
          <w:rFonts w:ascii="Times New Roman" w:hAnsi="Times New Roman"/>
          <w:color w:val="000000"/>
          <w:sz w:val="24"/>
          <w:szCs w:val="24"/>
        </w:rPr>
      </w:pPr>
      <w:r w:rsidRPr="002D4A7C">
        <w:rPr>
          <w:rFonts w:ascii="Times New Roman" w:hAnsi="Times New Roman"/>
          <w:color w:val="000000"/>
          <w:sz w:val="24"/>
          <w:szCs w:val="24"/>
        </w:rPr>
        <w:t>---------------------------</w:t>
      </w:r>
      <w:r w:rsidR="0086287C" w:rsidRPr="002D4A7C">
        <w:rPr>
          <w:rFonts w:ascii="Times New Roman" w:hAnsi="Times New Roman"/>
          <w:color w:val="000000"/>
          <w:sz w:val="24"/>
          <w:szCs w:val="24"/>
        </w:rPr>
        <w:t>---</w:t>
      </w:r>
    </w:p>
    <w:p w14:paraId="0FF6196D" w14:textId="6400CC55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>&lt;*&gt; Объем финансирования включает:</w:t>
      </w:r>
    </w:p>
    <w:p w14:paraId="6F3A14A1" w14:textId="77777777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>в 2022 году неиспользованный остаток средств местного бюджета 2021 года в сумме 43,8 тыс. руб.;</w:t>
      </w:r>
    </w:p>
    <w:p w14:paraId="223660DF" w14:textId="6BCD5A2A" w:rsid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>в 2023 году неиспользованный остаток средств местного бюджета 2022 года в сумме 22,4 тыс. руб</w:t>
      </w:r>
      <w:r w:rsidR="008B40A9">
        <w:rPr>
          <w:rFonts w:ascii="Times New Roman" w:eastAsiaTheme="minorEastAsia" w:hAnsi="Times New Roman"/>
          <w:lang w:eastAsia="ru-RU"/>
        </w:rPr>
        <w:t>.;</w:t>
      </w:r>
    </w:p>
    <w:p w14:paraId="4008E27D" w14:textId="197B3C2F" w:rsidR="008B40A9" w:rsidRPr="002D4A7C" w:rsidRDefault="008B40A9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8B40A9">
        <w:rPr>
          <w:rFonts w:ascii="Times New Roman" w:eastAsiaTheme="minorEastAsia" w:hAnsi="Times New Roman"/>
          <w:lang w:eastAsia="ru-RU"/>
        </w:rPr>
        <w:t>в 2024 году неиспользованный остаток средств местного бюджета 2023 года в сумме 12,86 тыс. руб.</w:t>
      </w:r>
    </w:p>
    <w:p w14:paraId="1B2F1292" w14:textId="50F5EE5B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eastAsiaTheme="minorEastAsia" w:hAnsi="Times New Roman"/>
          <w:lang w:eastAsia="ru-RU"/>
        </w:rPr>
        <w:t>«</w:t>
      </w:r>
      <w:r w:rsidRPr="002D4A7C">
        <w:rPr>
          <w:rFonts w:ascii="Times New Roman" w:eastAsiaTheme="minorEastAsia" w:hAnsi="Times New Roman"/>
          <w:lang w:eastAsia="ru-RU"/>
        </w:rPr>
        <w:t>Всего</w:t>
      </w:r>
      <w:r>
        <w:rPr>
          <w:rFonts w:ascii="Times New Roman" w:eastAsiaTheme="minorEastAsia" w:hAnsi="Times New Roman"/>
          <w:lang w:eastAsia="ru-RU"/>
        </w:rPr>
        <w:t>»</w:t>
      </w:r>
      <w:r w:rsidRPr="002D4A7C">
        <w:rPr>
          <w:rFonts w:ascii="Times New Roman" w:eastAsiaTheme="minorEastAsia" w:hAnsi="Times New Roman"/>
          <w:lang w:eastAsia="ru-RU"/>
        </w:rPr>
        <w:t>.</w:t>
      </w:r>
    </w:p>
    <w:sectPr w:rsidR="002D4A7C" w:rsidRPr="002D4A7C" w:rsidSect="00D920AF">
      <w:headerReference w:type="default" r:id="rId6"/>
      <w:footerReference w:type="default" r:id="rId7"/>
      <w:footerReference w:type="first" r:id="rId8"/>
      <w:pgSz w:w="16838" w:h="11906" w:orient="landscape"/>
      <w:pgMar w:top="993" w:right="1134" w:bottom="1133" w:left="56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E33C9" w14:textId="77777777" w:rsidR="00FF651B" w:rsidRDefault="00FF651B" w:rsidP="002B5B0A">
      <w:pPr>
        <w:spacing w:after="0" w:line="240" w:lineRule="auto"/>
      </w:pPr>
      <w:r>
        <w:separator/>
      </w:r>
    </w:p>
  </w:endnote>
  <w:endnote w:type="continuationSeparator" w:id="0">
    <w:p w14:paraId="6288C94D" w14:textId="77777777" w:rsidR="00FF651B" w:rsidRDefault="00FF651B" w:rsidP="002B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9E8FB" w14:textId="77777777" w:rsidR="009C29B7" w:rsidRDefault="009C29B7" w:rsidP="009C29B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B72C2" w14:textId="35CECC07" w:rsidR="002D4A7C" w:rsidRDefault="002D4A7C" w:rsidP="002D4A7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C374F5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29372" w14:textId="77777777" w:rsidR="00FF651B" w:rsidRDefault="00FF651B" w:rsidP="002B5B0A">
      <w:pPr>
        <w:spacing w:after="0" w:line="240" w:lineRule="auto"/>
      </w:pPr>
      <w:r>
        <w:separator/>
      </w:r>
    </w:p>
  </w:footnote>
  <w:footnote w:type="continuationSeparator" w:id="0">
    <w:p w14:paraId="205AAA30" w14:textId="77777777" w:rsidR="00FF651B" w:rsidRDefault="00FF651B" w:rsidP="002B5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</w:rPr>
      <w:id w:val="1246768026"/>
      <w:docPartObj>
        <w:docPartGallery w:val="Page Numbers (Top of Page)"/>
        <w:docPartUnique/>
      </w:docPartObj>
    </w:sdtPr>
    <w:sdtContent>
      <w:p w14:paraId="4FEAFBE4" w14:textId="75FFEB86" w:rsidR="002D4A7C" w:rsidRPr="002D4A7C" w:rsidRDefault="002D4A7C">
        <w:pPr>
          <w:pStyle w:val="a3"/>
          <w:jc w:val="center"/>
          <w:rPr>
            <w:rFonts w:ascii="Times New Roman" w:hAnsi="Times New Roman"/>
          </w:rPr>
        </w:pPr>
        <w:r w:rsidRPr="002D4A7C">
          <w:rPr>
            <w:rFonts w:ascii="Times New Roman" w:hAnsi="Times New Roman"/>
          </w:rPr>
          <w:fldChar w:fldCharType="begin"/>
        </w:r>
        <w:r w:rsidRPr="002D4A7C">
          <w:rPr>
            <w:rFonts w:ascii="Times New Roman" w:hAnsi="Times New Roman"/>
          </w:rPr>
          <w:instrText>PAGE   \* MERGEFORMAT</w:instrText>
        </w:r>
        <w:r w:rsidRPr="002D4A7C">
          <w:rPr>
            <w:rFonts w:ascii="Times New Roman" w:hAnsi="Times New Roman"/>
          </w:rPr>
          <w:fldChar w:fldCharType="separate"/>
        </w:r>
        <w:r w:rsidRPr="002D4A7C">
          <w:rPr>
            <w:rFonts w:ascii="Times New Roman" w:hAnsi="Times New Roman"/>
          </w:rPr>
          <w:t>2</w:t>
        </w:r>
        <w:r w:rsidRPr="002D4A7C">
          <w:rPr>
            <w:rFonts w:ascii="Times New Roman" w:hAnsi="Times New Roman"/>
          </w:rPr>
          <w:fldChar w:fldCharType="end"/>
        </w:r>
      </w:p>
    </w:sdtContent>
  </w:sdt>
  <w:p w14:paraId="0446243B" w14:textId="77777777" w:rsidR="002D4A7C" w:rsidRDefault="002D4A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C80"/>
    <w:rsid w:val="00013DE9"/>
    <w:rsid w:val="001B78D6"/>
    <w:rsid w:val="001E4A2E"/>
    <w:rsid w:val="0024129A"/>
    <w:rsid w:val="00246133"/>
    <w:rsid w:val="002541FB"/>
    <w:rsid w:val="002600BF"/>
    <w:rsid w:val="002B0648"/>
    <w:rsid w:val="002B5B0A"/>
    <w:rsid w:val="002C29CB"/>
    <w:rsid w:val="002D4A7C"/>
    <w:rsid w:val="002E5418"/>
    <w:rsid w:val="003053E3"/>
    <w:rsid w:val="003338BA"/>
    <w:rsid w:val="0033725A"/>
    <w:rsid w:val="00346084"/>
    <w:rsid w:val="00374C3D"/>
    <w:rsid w:val="003F0665"/>
    <w:rsid w:val="00464795"/>
    <w:rsid w:val="004713C1"/>
    <w:rsid w:val="004A0AA4"/>
    <w:rsid w:val="005B1502"/>
    <w:rsid w:val="0060713E"/>
    <w:rsid w:val="00674392"/>
    <w:rsid w:val="006A082D"/>
    <w:rsid w:val="006D0C80"/>
    <w:rsid w:val="00766B9E"/>
    <w:rsid w:val="00775801"/>
    <w:rsid w:val="00790AF8"/>
    <w:rsid w:val="0086287C"/>
    <w:rsid w:val="008B40A9"/>
    <w:rsid w:val="008F604A"/>
    <w:rsid w:val="00914EC7"/>
    <w:rsid w:val="009C29B7"/>
    <w:rsid w:val="009E653A"/>
    <w:rsid w:val="00A2604F"/>
    <w:rsid w:val="00B02222"/>
    <w:rsid w:val="00B45FE9"/>
    <w:rsid w:val="00C374F5"/>
    <w:rsid w:val="00C47081"/>
    <w:rsid w:val="00D7737D"/>
    <w:rsid w:val="00D920AF"/>
    <w:rsid w:val="00DE7432"/>
    <w:rsid w:val="00EB3771"/>
    <w:rsid w:val="00F40B30"/>
    <w:rsid w:val="00F71E28"/>
    <w:rsid w:val="00FF3536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B693"/>
  <w15:chartTrackingRefBased/>
  <w15:docId w15:val="{E4CF1390-8963-4B0D-A917-711968C8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C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B0A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B5B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37</cp:revision>
  <cp:lastPrinted>2024-12-13T04:58:00Z</cp:lastPrinted>
  <dcterms:created xsi:type="dcterms:W3CDTF">2023-12-27T09:38:00Z</dcterms:created>
  <dcterms:modified xsi:type="dcterms:W3CDTF">2024-12-23T00:42:00Z</dcterms:modified>
</cp:coreProperties>
</file>