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8336E" w14:textId="77777777" w:rsidR="00391DD1" w:rsidRPr="00A24571" w:rsidRDefault="00391DD1" w:rsidP="00733B3D">
      <w:pPr>
        <w:pStyle w:val="a4"/>
        <w:keepNext w:val="0"/>
        <w:keepLines w:val="0"/>
        <w:widowControl w:val="0"/>
        <w:spacing w:line="360" w:lineRule="auto"/>
        <w:ind w:left="5761"/>
        <w:rPr>
          <w:szCs w:val="28"/>
        </w:rPr>
      </w:pPr>
      <w:r w:rsidRPr="00A24571">
        <w:rPr>
          <w:szCs w:val="28"/>
        </w:rPr>
        <w:t>УТВЕРЖДЕНО</w:t>
      </w:r>
    </w:p>
    <w:p w14:paraId="3C99D66E" w14:textId="066F9B44" w:rsidR="00391DD1" w:rsidRPr="00A24571" w:rsidRDefault="00391DD1" w:rsidP="00733B3D">
      <w:pPr>
        <w:pStyle w:val="a4"/>
        <w:keepNext w:val="0"/>
        <w:keepLines w:val="0"/>
        <w:widowControl w:val="0"/>
        <w:suppressAutoHyphens w:val="0"/>
        <w:ind w:left="5761"/>
        <w:rPr>
          <w:szCs w:val="28"/>
        </w:rPr>
      </w:pPr>
      <w:r w:rsidRPr="00A24571">
        <w:rPr>
          <w:szCs w:val="28"/>
        </w:rPr>
        <w:t xml:space="preserve">постановлением </w:t>
      </w:r>
      <w:r w:rsidRPr="00A24571">
        <w:rPr>
          <w:szCs w:val="28"/>
        </w:rPr>
        <w:br/>
        <w:t>Администрации ЗАТО Северск от_</w:t>
      </w:r>
      <w:r w:rsidR="00915618">
        <w:rPr>
          <w:szCs w:val="28"/>
        </w:rPr>
        <w:t>11.04.2025</w:t>
      </w:r>
      <w:r w:rsidRPr="00A24571">
        <w:rPr>
          <w:szCs w:val="28"/>
        </w:rPr>
        <w:t>__№ __</w:t>
      </w:r>
      <w:r w:rsidR="00915618">
        <w:rPr>
          <w:szCs w:val="28"/>
        </w:rPr>
        <w:t>802-па</w:t>
      </w:r>
      <w:r w:rsidR="00F34F7C" w:rsidRPr="00A24571">
        <w:rPr>
          <w:szCs w:val="28"/>
        </w:rPr>
        <w:t>__</w:t>
      </w:r>
      <w:r w:rsidRPr="00A24571">
        <w:rPr>
          <w:szCs w:val="28"/>
        </w:rPr>
        <w:t>_</w:t>
      </w:r>
    </w:p>
    <w:p w14:paraId="74C42122" w14:textId="77777777" w:rsidR="00391DD1" w:rsidRPr="00A24571" w:rsidRDefault="00391DD1" w:rsidP="00733B3D">
      <w:pPr>
        <w:pStyle w:val="a4"/>
        <w:keepNext w:val="0"/>
        <w:keepLines w:val="0"/>
        <w:widowControl w:val="0"/>
        <w:suppressAutoHyphens w:val="0"/>
        <w:ind w:left="5761"/>
        <w:rPr>
          <w:szCs w:val="28"/>
        </w:rPr>
      </w:pPr>
    </w:p>
    <w:p w14:paraId="23381A20" w14:textId="77777777" w:rsidR="00391DD1" w:rsidRPr="00A24571" w:rsidRDefault="00391DD1" w:rsidP="004118EB">
      <w:pPr>
        <w:autoSpaceDE w:val="0"/>
        <w:autoSpaceDN w:val="0"/>
        <w:adjustRightInd w:val="0"/>
        <w:spacing w:before="240"/>
        <w:jc w:val="center"/>
        <w:rPr>
          <w:rFonts w:ascii="Times New Roman" w:hAnsi="Times New Roman"/>
          <w:sz w:val="28"/>
          <w:szCs w:val="28"/>
          <w:lang w:eastAsia="zh-CN"/>
        </w:rPr>
      </w:pPr>
      <w:r w:rsidRPr="00A24571">
        <w:rPr>
          <w:rFonts w:ascii="Times New Roman" w:hAnsi="Times New Roman"/>
          <w:sz w:val="28"/>
          <w:szCs w:val="28"/>
          <w:lang w:eastAsia="zh-CN"/>
        </w:rPr>
        <w:t xml:space="preserve">ЗАДАНИЕ </w:t>
      </w:r>
    </w:p>
    <w:p w14:paraId="3A4F125F" w14:textId="77777777" w:rsidR="00391DD1" w:rsidRDefault="00B74BF0" w:rsidP="008907E9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eastAsia="zh-CN"/>
        </w:rPr>
      </w:pPr>
      <w:r w:rsidRPr="00A24571">
        <w:rPr>
          <w:rFonts w:ascii="Times New Roman" w:hAnsi="Times New Roman"/>
          <w:sz w:val="28"/>
          <w:szCs w:val="28"/>
        </w:rPr>
        <w:t>на разработку</w:t>
      </w:r>
      <w:r w:rsidR="003D3CCD" w:rsidRPr="00A24571">
        <w:rPr>
          <w:rFonts w:ascii="Times New Roman" w:hAnsi="Times New Roman"/>
          <w:sz w:val="28"/>
          <w:szCs w:val="28"/>
        </w:rPr>
        <w:t xml:space="preserve"> </w:t>
      </w:r>
      <w:r w:rsidR="003D3CCD" w:rsidRPr="00A24571">
        <w:rPr>
          <w:rFonts w:ascii="Times New Roman" w:hAnsi="Times New Roman"/>
          <w:sz w:val="28"/>
          <w:szCs w:val="28"/>
          <w:lang w:eastAsia="zh-CN"/>
        </w:rPr>
        <w:t>документации по планировке территории (проекта планировки территории</w:t>
      </w:r>
      <w:r w:rsidR="00643495" w:rsidRPr="00A24571">
        <w:rPr>
          <w:rFonts w:ascii="Times New Roman" w:hAnsi="Times New Roman"/>
          <w:sz w:val="28"/>
          <w:szCs w:val="28"/>
          <w:lang w:eastAsia="zh-CN"/>
        </w:rPr>
        <w:t xml:space="preserve"> и проекта межевания территории</w:t>
      </w:r>
      <w:r w:rsidR="003D3CCD" w:rsidRPr="00A24571">
        <w:rPr>
          <w:rFonts w:ascii="Times New Roman" w:hAnsi="Times New Roman"/>
          <w:sz w:val="28"/>
          <w:szCs w:val="28"/>
          <w:lang w:eastAsia="zh-CN"/>
        </w:rPr>
        <w:t xml:space="preserve">) </w:t>
      </w:r>
      <w:r w:rsidR="00A24571" w:rsidRPr="0042608F">
        <w:rPr>
          <w:rFonts w:ascii="Times New Roman" w:hAnsi="Times New Roman"/>
          <w:sz w:val="28"/>
          <w:szCs w:val="28"/>
        </w:rPr>
        <w:t>в отношении проектируемого объекта капитального строительства</w:t>
      </w:r>
      <w:r w:rsidR="003D3CCD" w:rsidRPr="00A24571">
        <w:rPr>
          <w:rFonts w:ascii="Times New Roman" w:hAnsi="Times New Roman"/>
          <w:sz w:val="28"/>
          <w:szCs w:val="28"/>
          <w:lang w:eastAsia="zh-CN"/>
        </w:rPr>
        <w:t xml:space="preserve"> «Создание системы электроснабжения стендовой базы АО «СХК»</w:t>
      </w:r>
    </w:p>
    <w:p w14:paraId="06808AB3" w14:textId="77777777" w:rsidR="00367B19" w:rsidRDefault="00367B19" w:rsidP="008907E9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eastAsia="zh-CN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9C38B9" w:rsidRPr="0017769C" w14:paraId="5C884C89" w14:textId="77777777" w:rsidTr="009C38B9">
        <w:tc>
          <w:tcPr>
            <w:tcW w:w="4361" w:type="dxa"/>
            <w:shd w:val="clear" w:color="auto" w:fill="auto"/>
          </w:tcPr>
          <w:p w14:paraId="0C55B3BF" w14:textId="77777777" w:rsidR="009C38B9" w:rsidRPr="0017769C" w:rsidRDefault="009C38B9" w:rsidP="009C38B9">
            <w:pPr>
              <w:widowControl w:val="0"/>
              <w:spacing w:line="278" w:lineRule="exact"/>
              <w:ind w:left="142" w:right="130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color w:val="auto"/>
                <w:sz w:val="28"/>
                <w:szCs w:val="28"/>
              </w:rPr>
              <w:t>Вид разрабатываемой документации по планировке территории</w:t>
            </w:r>
          </w:p>
        </w:tc>
        <w:tc>
          <w:tcPr>
            <w:tcW w:w="5245" w:type="dxa"/>
          </w:tcPr>
          <w:p w14:paraId="4EDD5B23" w14:textId="77777777" w:rsidR="009C38B9" w:rsidRDefault="009C38B9" w:rsidP="009C38B9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8"/>
                <w:szCs w:val="28"/>
              </w:rPr>
            </w:pPr>
            <w:r w:rsidRPr="0017769C">
              <w:rPr>
                <w:rStyle w:val="20"/>
                <w:color w:val="auto"/>
                <w:sz w:val="28"/>
                <w:szCs w:val="28"/>
              </w:rPr>
              <w:t xml:space="preserve">Проект планировки территории </w:t>
            </w:r>
          </w:p>
          <w:p w14:paraId="1CFE22C3" w14:textId="77777777" w:rsidR="009C38B9" w:rsidRPr="0017769C" w:rsidRDefault="009C38B9" w:rsidP="009C38B9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8"/>
                <w:szCs w:val="28"/>
              </w:rPr>
            </w:pPr>
            <w:r w:rsidRPr="0017769C">
              <w:rPr>
                <w:rStyle w:val="20"/>
                <w:color w:val="auto"/>
                <w:sz w:val="28"/>
                <w:szCs w:val="28"/>
              </w:rPr>
              <w:t>и проект межевания территории</w:t>
            </w:r>
          </w:p>
        </w:tc>
      </w:tr>
      <w:tr w:rsidR="009C38B9" w:rsidRPr="0017769C" w14:paraId="48F936BB" w14:textId="77777777" w:rsidTr="009C38B9">
        <w:tc>
          <w:tcPr>
            <w:tcW w:w="4361" w:type="dxa"/>
            <w:shd w:val="clear" w:color="auto" w:fill="auto"/>
          </w:tcPr>
          <w:p w14:paraId="73ECF85C" w14:textId="77777777" w:rsidR="009C38B9" w:rsidRDefault="009C38B9" w:rsidP="009C38B9">
            <w:pPr>
              <w:widowControl w:val="0"/>
              <w:spacing w:line="278" w:lineRule="exact"/>
              <w:ind w:left="142" w:right="130"/>
              <w:rPr>
                <w:rStyle w:val="20"/>
                <w:color w:val="auto"/>
                <w:sz w:val="28"/>
                <w:szCs w:val="28"/>
              </w:rPr>
            </w:pPr>
            <w:r w:rsidRPr="0017769C">
              <w:rPr>
                <w:rStyle w:val="20"/>
                <w:color w:val="auto"/>
                <w:sz w:val="28"/>
                <w:szCs w:val="28"/>
              </w:rPr>
              <w:t xml:space="preserve">Заказчик (инициатор) подготовки документации </w:t>
            </w:r>
          </w:p>
          <w:p w14:paraId="6500E465" w14:textId="77777777" w:rsidR="009C38B9" w:rsidRPr="0017769C" w:rsidRDefault="009C38B9" w:rsidP="009C38B9">
            <w:pPr>
              <w:widowControl w:val="0"/>
              <w:spacing w:line="278" w:lineRule="exact"/>
              <w:ind w:left="142" w:right="130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color w:val="auto"/>
                <w:sz w:val="28"/>
                <w:szCs w:val="28"/>
              </w:rPr>
              <w:t>по планировке территории</w:t>
            </w:r>
          </w:p>
        </w:tc>
        <w:tc>
          <w:tcPr>
            <w:tcW w:w="5245" w:type="dxa"/>
          </w:tcPr>
          <w:p w14:paraId="6E46E402" w14:textId="77777777" w:rsidR="009C38B9" w:rsidRPr="0017769C" w:rsidRDefault="009C38B9" w:rsidP="009C38B9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8"/>
                <w:szCs w:val="28"/>
              </w:rPr>
            </w:pPr>
            <w:r w:rsidRPr="0017769C">
              <w:rPr>
                <w:rStyle w:val="20"/>
                <w:color w:val="auto"/>
                <w:sz w:val="28"/>
                <w:szCs w:val="28"/>
              </w:rPr>
              <w:t>Акционерное общество «Сибирский химический комбинат» (далее – АО «СХК»)</w:t>
            </w:r>
          </w:p>
          <w:p w14:paraId="30A62174" w14:textId="77777777" w:rsidR="009C38B9" w:rsidRPr="0017769C" w:rsidRDefault="009C38B9" w:rsidP="009C38B9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8"/>
                <w:szCs w:val="28"/>
              </w:rPr>
            </w:pPr>
            <w:r w:rsidRPr="0017769C">
              <w:rPr>
                <w:rStyle w:val="20"/>
                <w:color w:val="auto"/>
                <w:sz w:val="28"/>
                <w:szCs w:val="28"/>
              </w:rPr>
              <w:t>Юридический адрес: 636039, Российская Федерация, Томская область</w:t>
            </w:r>
            <w:r>
              <w:rPr>
                <w:rStyle w:val="20"/>
                <w:color w:val="auto"/>
                <w:sz w:val="28"/>
                <w:szCs w:val="28"/>
              </w:rPr>
              <w:t>,</w:t>
            </w:r>
            <w:r w:rsidRPr="0017769C">
              <w:rPr>
                <w:rStyle w:val="20"/>
                <w:color w:val="auto"/>
                <w:sz w:val="28"/>
                <w:szCs w:val="28"/>
              </w:rPr>
              <w:t xml:space="preserve"> г.Северск, ул.Курчатова, </w:t>
            </w:r>
            <w:r>
              <w:rPr>
                <w:rStyle w:val="20"/>
                <w:color w:val="auto"/>
                <w:sz w:val="28"/>
                <w:szCs w:val="28"/>
              </w:rPr>
              <w:t>д.</w:t>
            </w:r>
            <w:r w:rsidRPr="0017769C">
              <w:rPr>
                <w:rStyle w:val="20"/>
                <w:color w:val="auto"/>
                <w:sz w:val="28"/>
                <w:szCs w:val="28"/>
              </w:rPr>
              <w:t>1</w:t>
            </w:r>
            <w:r w:rsidR="00AB15EE">
              <w:rPr>
                <w:rStyle w:val="20"/>
                <w:color w:val="auto"/>
                <w:sz w:val="28"/>
                <w:szCs w:val="28"/>
              </w:rPr>
              <w:t>;</w:t>
            </w:r>
          </w:p>
          <w:p w14:paraId="705E3B60" w14:textId="77777777" w:rsidR="009C38B9" w:rsidRPr="0017769C" w:rsidRDefault="00AB15EE" w:rsidP="009C38B9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8"/>
                <w:szCs w:val="28"/>
              </w:rPr>
            </w:pPr>
            <w:r>
              <w:rPr>
                <w:rStyle w:val="20"/>
                <w:color w:val="auto"/>
                <w:sz w:val="28"/>
                <w:szCs w:val="28"/>
              </w:rPr>
              <w:t>т</w:t>
            </w:r>
            <w:r w:rsidR="009C38B9" w:rsidRPr="0017769C">
              <w:rPr>
                <w:rStyle w:val="20"/>
                <w:color w:val="auto"/>
                <w:sz w:val="28"/>
                <w:szCs w:val="28"/>
              </w:rPr>
              <w:t>елефон: (3823) 54-83-47</w:t>
            </w:r>
            <w:r>
              <w:rPr>
                <w:rStyle w:val="20"/>
                <w:color w:val="auto"/>
                <w:sz w:val="28"/>
                <w:szCs w:val="28"/>
              </w:rPr>
              <w:t>;</w:t>
            </w:r>
          </w:p>
          <w:p w14:paraId="6A18C2B7" w14:textId="77777777" w:rsidR="009C38B9" w:rsidRPr="00AB15EE" w:rsidRDefault="00AB15EE" w:rsidP="009C38B9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8"/>
                <w:szCs w:val="28"/>
              </w:rPr>
            </w:pPr>
            <w:r>
              <w:rPr>
                <w:rStyle w:val="20"/>
                <w:color w:val="auto"/>
                <w:sz w:val="28"/>
                <w:szCs w:val="28"/>
                <w:lang w:val="en-US"/>
              </w:rPr>
              <w:t>e</w:t>
            </w:r>
            <w:r w:rsidR="009C38B9" w:rsidRPr="0017769C">
              <w:rPr>
                <w:rStyle w:val="20"/>
                <w:color w:val="auto"/>
                <w:sz w:val="28"/>
                <w:szCs w:val="28"/>
              </w:rPr>
              <w:t>-</w:t>
            </w:r>
            <w:r w:rsidR="009C38B9" w:rsidRPr="0017769C">
              <w:rPr>
                <w:rStyle w:val="20"/>
                <w:color w:val="auto"/>
                <w:sz w:val="28"/>
                <w:szCs w:val="28"/>
                <w:lang w:val="en-US"/>
              </w:rPr>
              <w:t>mail</w:t>
            </w:r>
            <w:r w:rsidR="009C38B9" w:rsidRPr="0017769C">
              <w:rPr>
                <w:rStyle w:val="20"/>
                <w:color w:val="auto"/>
                <w:sz w:val="28"/>
                <w:szCs w:val="28"/>
              </w:rPr>
              <w:t xml:space="preserve">: </w:t>
            </w:r>
            <w:hyperlink r:id="rId7" w:history="1">
              <w:r w:rsidR="009C38B9" w:rsidRPr="0017769C">
                <w:rPr>
                  <w:rStyle w:val="20"/>
                  <w:color w:val="auto"/>
                  <w:sz w:val="28"/>
                  <w:szCs w:val="28"/>
                  <w:lang w:val="en-US"/>
                </w:rPr>
                <w:t>sxk</w:t>
              </w:r>
              <w:r w:rsidR="009C38B9" w:rsidRPr="0017769C">
                <w:rPr>
                  <w:rStyle w:val="20"/>
                  <w:color w:val="auto"/>
                  <w:sz w:val="28"/>
                  <w:szCs w:val="28"/>
                </w:rPr>
                <w:t>@</w:t>
              </w:r>
              <w:r w:rsidR="009C38B9" w:rsidRPr="0017769C">
                <w:rPr>
                  <w:rStyle w:val="20"/>
                  <w:color w:val="auto"/>
                  <w:sz w:val="28"/>
                  <w:szCs w:val="28"/>
                  <w:lang w:val="en-US"/>
                </w:rPr>
                <w:t>rosatom</w:t>
              </w:r>
              <w:r w:rsidR="009C38B9" w:rsidRPr="0017769C">
                <w:rPr>
                  <w:rStyle w:val="20"/>
                  <w:color w:val="auto"/>
                  <w:sz w:val="28"/>
                  <w:szCs w:val="28"/>
                </w:rPr>
                <w:t>.</w:t>
              </w:r>
              <w:r w:rsidR="009C38B9" w:rsidRPr="0017769C">
                <w:rPr>
                  <w:rStyle w:val="20"/>
                  <w:color w:val="auto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Style w:val="20"/>
                <w:color w:val="auto"/>
                <w:sz w:val="28"/>
                <w:szCs w:val="28"/>
              </w:rPr>
              <w:t>;</w:t>
            </w:r>
          </w:p>
          <w:p w14:paraId="52F2D599" w14:textId="77777777" w:rsidR="009C38B9" w:rsidRPr="0017769C" w:rsidRDefault="009C38B9" w:rsidP="009C38B9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8"/>
                <w:szCs w:val="28"/>
                <w:lang w:val="en-US"/>
              </w:rPr>
            </w:pPr>
            <w:r w:rsidRPr="0017769C">
              <w:rPr>
                <w:rStyle w:val="20"/>
                <w:color w:val="auto"/>
                <w:sz w:val="28"/>
                <w:szCs w:val="28"/>
              </w:rPr>
              <w:t>ИНН</w:t>
            </w:r>
            <w:r w:rsidRPr="0017769C">
              <w:rPr>
                <w:rStyle w:val="20"/>
                <w:color w:val="auto"/>
                <w:sz w:val="28"/>
                <w:szCs w:val="28"/>
                <w:lang w:val="en-US"/>
              </w:rPr>
              <w:t xml:space="preserve"> 7024029499, </w:t>
            </w:r>
            <w:r w:rsidRPr="0017769C">
              <w:rPr>
                <w:rStyle w:val="20"/>
                <w:color w:val="auto"/>
                <w:sz w:val="28"/>
                <w:szCs w:val="28"/>
              </w:rPr>
              <w:t>КПП</w:t>
            </w:r>
            <w:r w:rsidRPr="0017769C">
              <w:rPr>
                <w:rStyle w:val="20"/>
                <w:color w:val="auto"/>
                <w:sz w:val="28"/>
                <w:szCs w:val="28"/>
                <w:lang w:val="en-US"/>
              </w:rPr>
              <w:t xml:space="preserve"> 702401001</w:t>
            </w:r>
          </w:p>
        </w:tc>
      </w:tr>
      <w:tr w:rsidR="009C38B9" w:rsidRPr="0017769C" w14:paraId="2197184C" w14:textId="77777777" w:rsidTr="009C38B9">
        <w:tc>
          <w:tcPr>
            <w:tcW w:w="4361" w:type="dxa"/>
            <w:shd w:val="clear" w:color="auto" w:fill="auto"/>
          </w:tcPr>
          <w:p w14:paraId="1BB59035" w14:textId="77777777" w:rsidR="009C38B9" w:rsidRDefault="009C38B9" w:rsidP="009C38B9">
            <w:pPr>
              <w:widowControl w:val="0"/>
              <w:ind w:left="142" w:right="132"/>
              <w:rPr>
                <w:rStyle w:val="20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 xml:space="preserve">Исполнитель работ по подготовке документации </w:t>
            </w:r>
          </w:p>
          <w:p w14:paraId="1F6A06CA" w14:textId="77777777" w:rsidR="009C38B9" w:rsidRPr="0017769C" w:rsidRDefault="009C38B9" w:rsidP="009C38B9">
            <w:pPr>
              <w:widowControl w:val="0"/>
              <w:ind w:left="142" w:right="132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>по планировке территории</w:t>
            </w:r>
          </w:p>
        </w:tc>
        <w:tc>
          <w:tcPr>
            <w:tcW w:w="5245" w:type="dxa"/>
          </w:tcPr>
          <w:p w14:paraId="41933C70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>Общество с ограниченной ответственностью «Территория»</w:t>
            </w:r>
          </w:p>
          <w:p w14:paraId="48827259" w14:textId="77777777" w:rsidR="009C38B9" w:rsidRPr="0017769C" w:rsidRDefault="009C38B9" w:rsidP="009C38B9">
            <w:pPr>
              <w:widowControl w:val="0"/>
              <w:ind w:left="88" w:right="85"/>
              <w:rPr>
                <w:rStyle w:val="20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Юридический адрес: </w:t>
            </w:r>
            <w:r w:rsidRPr="0017769C">
              <w:rPr>
                <w:rStyle w:val="20"/>
                <w:sz w:val="28"/>
                <w:szCs w:val="28"/>
              </w:rPr>
              <w:t xml:space="preserve">634050, </w:t>
            </w:r>
            <w:r w:rsidRPr="0017769C">
              <w:rPr>
                <w:rStyle w:val="20"/>
                <w:color w:val="auto"/>
                <w:sz w:val="28"/>
                <w:szCs w:val="28"/>
              </w:rPr>
              <w:t>Российская Федерация</w:t>
            </w:r>
            <w:r w:rsidRPr="0017769C">
              <w:rPr>
                <w:rStyle w:val="20"/>
                <w:sz w:val="28"/>
                <w:szCs w:val="28"/>
              </w:rPr>
              <w:t>, Томская область, г.Томск, ул.Горького 22/1, помещ. М004</w:t>
            </w:r>
            <w:r w:rsidR="00AB15EE">
              <w:rPr>
                <w:rStyle w:val="20"/>
                <w:sz w:val="28"/>
                <w:szCs w:val="28"/>
              </w:rPr>
              <w:t>;</w:t>
            </w:r>
            <w:r w:rsidRPr="0017769C">
              <w:rPr>
                <w:rStyle w:val="20"/>
                <w:sz w:val="28"/>
                <w:szCs w:val="28"/>
              </w:rPr>
              <w:t xml:space="preserve"> </w:t>
            </w:r>
          </w:p>
          <w:p w14:paraId="4F699C1E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>ИНН 7017461250, КПП 701701001</w:t>
            </w:r>
          </w:p>
        </w:tc>
      </w:tr>
      <w:tr w:rsidR="009C38B9" w:rsidRPr="0017769C" w14:paraId="635E5A8E" w14:textId="77777777" w:rsidTr="009C38B9">
        <w:tc>
          <w:tcPr>
            <w:tcW w:w="4361" w:type="dxa"/>
            <w:shd w:val="clear" w:color="auto" w:fill="auto"/>
          </w:tcPr>
          <w:p w14:paraId="3C8BD694" w14:textId="77777777" w:rsidR="009C38B9" w:rsidRPr="0017769C" w:rsidRDefault="009C38B9" w:rsidP="009C38B9">
            <w:pPr>
              <w:widowControl w:val="0"/>
              <w:ind w:left="142" w:right="132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5245" w:type="dxa"/>
          </w:tcPr>
          <w:p w14:paraId="5BB3C3BB" w14:textId="77777777" w:rsidR="009C38B9" w:rsidRDefault="00326EDC" w:rsidP="009C38B9">
            <w:pPr>
              <w:widowControl w:val="0"/>
              <w:ind w:left="138" w:right="206"/>
              <w:rPr>
                <w:rStyle w:val="20"/>
                <w:sz w:val="28"/>
                <w:szCs w:val="28"/>
              </w:rPr>
            </w:pPr>
            <w:r>
              <w:rPr>
                <w:rStyle w:val="20"/>
                <w:sz w:val="28"/>
                <w:szCs w:val="28"/>
              </w:rPr>
              <w:t>С</w:t>
            </w:r>
            <w:r w:rsidR="009C38B9" w:rsidRPr="0017769C">
              <w:rPr>
                <w:rStyle w:val="20"/>
                <w:sz w:val="28"/>
                <w:szCs w:val="28"/>
              </w:rPr>
              <w:t>обственны</w:t>
            </w:r>
            <w:r>
              <w:rPr>
                <w:rStyle w:val="20"/>
                <w:sz w:val="28"/>
                <w:szCs w:val="28"/>
              </w:rPr>
              <w:t>е</w:t>
            </w:r>
            <w:r w:rsidR="009C38B9" w:rsidRPr="0017769C">
              <w:rPr>
                <w:rStyle w:val="20"/>
                <w:sz w:val="28"/>
                <w:szCs w:val="28"/>
              </w:rPr>
              <w:t xml:space="preserve"> средств</w:t>
            </w:r>
            <w:r>
              <w:rPr>
                <w:rStyle w:val="20"/>
                <w:sz w:val="28"/>
                <w:szCs w:val="28"/>
              </w:rPr>
              <w:t>а</w:t>
            </w:r>
            <w:r w:rsidR="009C38B9" w:rsidRPr="0017769C">
              <w:rPr>
                <w:rStyle w:val="20"/>
                <w:sz w:val="28"/>
                <w:szCs w:val="28"/>
              </w:rPr>
              <w:t xml:space="preserve"> </w:t>
            </w:r>
          </w:p>
          <w:p w14:paraId="1A68C037" w14:textId="77777777" w:rsidR="009C38B9" w:rsidRPr="0017769C" w:rsidRDefault="009C38B9" w:rsidP="009C38B9">
            <w:pPr>
              <w:widowControl w:val="0"/>
              <w:ind w:left="138" w:right="206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АО «СХК» </w:t>
            </w:r>
          </w:p>
          <w:p w14:paraId="3FA2CB4F" w14:textId="77777777" w:rsidR="009C38B9" w:rsidRPr="0017769C" w:rsidRDefault="009C38B9" w:rsidP="009C38B9">
            <w:pPr>
              <w:widowControl w:val="0"/>
              <w:spacing w:line="220" w:lineRule="exact"/>
              <w:ind w:left="138" w:right="206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38B9" w:rsidRPr="0017769C" w14:paraId="25A2550C" w14:textId="77777777" w:rsidTr="009C38B9">
        <w:tc>
          <w:tcPr>
            <w:tcW w:w="4361" w:type="dxa"/>
            <w:shd w:val="clear" w:color="auto" w:fill="auto"/>
          </w:tcPr>
          <w:p w14:paraId="35C4F704" w14:textId="77777777" w:rsidR="009C38B9" w:rsidRDefault="009C38B9" w:rsidP="009C38B9">
            <w:pPr>
              <w:widowControl w:val="0"/>
              <w:ind w:left="142" w:right="132"/>
              <w:rPr>
                <w:rStyle w:val="20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 xml:space="preserve">Наименование планируемого </w:t>
            </w:r>
          </w:p>
          <w:p w14:paraId="604530D7" w14:textId="77777777" w:rsidR="009C38B9" w:rsidRPr="0017769C" w:rsidRDefault="009C38B9" w:rsidP="009C38B9">
            <w:pPr>
              <w:widowControl w:val="0"/>
              <w:ind w:left="142" w:right="132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>к размещению объекта капитального строительства</w:t>
            </w:r>
          </w:p>
        </w:tc>
        <w:tc>
          <w:tcPr>
            <w:tcW w:w="5245" w:type="dxa"/>
          </w:tcPr>
          <w:p w14:paraId="596F8085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Создание системы электроснабжения стендовой базы АО «СХК»</w:t>
            </w:r>
          </w:p>
        </w:tc>
      </w:tr>
      <w:tr w:rsidR="009C38B9" w:rsidRPr="0017769C" w14:paraId="397B1605" w14:textId="77777777" w:rsidTr="009C38B9">
        <w:tc>
          <w:tcPr>
            <w:tcW w:w="4361" w:type="dxa"/>
            <w:shd w:val="clear" w:color="auto" w:fill="auto"/>
          </w:tcPr>
          <w:p w14:paraId="5FA561F5" w14:textId="77777777" w:rsidR="009C38B9" w:rsidRDefault="009C38B9" w:rsidP="009C38B9">
            <w:pPr>
              <w:widowControl w:val="0"/>
              <w:ind w:left="142" w:right="132"/>
              <w:rPr>
                <w:rStyle w:val="20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 xml:space="preserve">Местоположение территории, применительно к которой осуществляется подготовка документации </w:t>
            </w:r>
          </w:p>
          <w:p w14:paraId="66ABE179" w14:textId="77777777" w:rsidR="009C38B9" w:rsidRPr="0017769C" w:rsidRDefault="009C38B9" w:rsidP="009C38B9">
            <w:pPr>
              <w:widowControl w:val="0"/>
              <w:ind w:left="142" w:right="132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 xml:space="preserve">по планировке территории (городские и сельские поселения, городские округа, </w:t>
            </w:r>
            <w:r w:rsidRPr="0017769C">
              <w:rPr>
                <w:rStyle w:val="20"/>
                <w:sz w:val="28"/>
                <w:szCs w:val="28"/>
              </w:rPr>
              <w:lastRenderedPageBreak/>
              <w:t>муниципальные районы)</w:t>
            </w:r>
          </w:p>
        </w:tc>
        <w:tc>
          <w:tcPr>
            <w:tcW w:w="5245" w:type="dxa"/>
          </w:tcPr>
          <w:p w14:paraId="6AF5C741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lastRenderedPageBreak/>
              <w:t>Российская Федерация, Томская область, городской округ ЗАТО Северск, г.Северск</w:t>
            </w:r>
          </w:p>
          <w:p w14:paraId="71EA02D2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38B9" w:rsidRPr="0017769C" w14:paraId="6824E923" w14:textId="77777777" w:rsidTr="009C38B9">
        <w:tc>
          <w:tcPr>
            <w:tcW w:w="4361" w:type="dxa"/>
            <w:shd w:val="clear" w:color="auto" w:fill="auto"/>
          </w:tcPr>
          <w:p w14:paraId="42088EAA" w14:textId="77777777" w:rsidR="009C38B9" w:rsidRDefault="009C38B9" w:rsidP="009C38B9">
            <w:pPr>
              <w:widowControl w:val="0"/>
              <w:ind w:left="142" w:right="132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Основные характеристики </w:t>
            </w:r>
          </w:p>
          <w:p w14:paraId="5D55E939" w14:textId="77777777" w:rsidR="009C38B9" w:rsidRDefault="009C38B9" w:rsidP="009C38B9">
            <w:pPr>
              <w:widowControl w:val="0"/>
              <w:ind w:left="142" w:right="132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и вид планируемого </w:t>
            </w:r>
          </w:p>
          <w:p w14:paraId="43E104E7" w14:textId="77777777" w:rsidR="009C38B9" w:rsidRPr="0017769C" w:rsidRDefault="009C38B9" w:rsidP="009C38B9">
            <w:pPr>
              <w:widowControl w:val="0"/>
              <w:ind w:left="142" w:right="132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к размещению объекта капитального строительства</w:t>
            </w:r>
          </w:p>
        </w:tc>
        <w:tc>
          <w:tcPr>
            <w:tcW w:w="5245" w:type="dxa"/>
          </w:tcPr>
          <w:p w14:paraId="2A85D98D" w14:textId="77777777" w:rsidR="009C38B9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1) ВЛ 110 кВ ГПП-1 СХК – ПС 301 </w:t>
            </w:r>
          </w:p>
          <w:p w14:paraId="6BF7C292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с отпайкой на ПС 909 (ЛЭП-17); </w:t>
            </w:r>
          </w:p>
          <w:p w14:paraId="1AF05EC4" w14:textId="77777777" w:rsidR="009C38B9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2) ВЛ 110 кВ ЭС-1 СХК – ПС 300 </w:t>
            </w:r>
          </w:p>
          <w:p w14:paraId="12704545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с отпайками (ЛЭП-29) </w:t>
            </w:r>
          </w:p>
          <w:p w14:paraId="781E2727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протяж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17769C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17769C">
              <w:rPr>
                <w:rFonts w:ascii="Times New Roman" w:hAnsi="Times New Roman"/>
                <w:sz w:val="28"/>
                <w:szCs w:val="28"/>
              </w:rPr>
              <w:t xml:space="preserve">остью 2,46 км </w:t>
            </w:r>
          </w:p>
          <w:p w14:paraId="37D10120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38B9" w:rsidRPr="0017769C" w14:paraId="7C8FB812" w14:textId="77777777" w:rsidTr="009C38B9">
        <w:tc>
          <w:tcPr>
            <w:tcW w:w="4361" w:type="dxa"/>
            <w:shd w:val="clear" w:color="auto" w:fill="auto"/>
          </w:tcPr>
          <w:p w14:paraId="6B10CC9D" w14:textId="77777777" w:rsidR="009C38B9" w:rsidRPr="0017769C" w:rsidRDefault="009C38B9" w:rsidP="009C38B9">
            <w:pPr>
              <w:widowControl w:val="0"/>
              <w:ind w:left="142" w:right="132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>Цель и задачи по подготовке документации по планировке территории</w:t>
            </w:r>
          </w:p>
        </w:tc>
        <w:tc>
          <w:tcPr>
            <w:tcW w:w="5245" w:type="dxa"/>
          </w:tcPr>
          <w:p w14:paraId="7E868843" w14:textId="77777777" w:rsidR="009C38B9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Выделение элементов планировочной структуры, установление границ зон планируемого размещения объектов капитального строительства, определение характеристик </w:t>
            </w:r>
          </w:p>
          <w:p w14:paraId="0A265B78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и очередности планируемого развития территории</w:t>
            </w:r>
          </w:p>
        </w:tc>
      </w:tr>
      <w:tr w:rsidR="009C38B9" w:rsidRPr="0017769C" w14:paraId="6CB13FCD" w14:textId="77777777" w:rsidTr="009C38B9">
        <w:tc>
          <w:tcPr>
            <w:tcW w:w="4361" w:type="dxa"/>
            <w:shd w:val="clear" w:color="auto" w:fill="auto"/>
          </w:tcPr>
          <w:p w14:paraId="3095948F" w14:textId="77777777" w:rsidR="009C38B9" w:rsidRPr="0017769C" w:rsidRDefault="009C38B9" w:rsidP="009C38B9">
            <w:pPr>
              <w:widowControl w:val="0"/>
              <w:ind w:left="142" w:right="132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>Состав и основные требования к документации по планировке территории</w:t>
            </w:r>
          </w:p>
        </w:tc>
        <w:tc>
          <w:tcPr>
            <w:tcW w:w="5245" w:type="dxa"/>
          </w:tcPr>
          <w:p w14:paraId="7570FBE7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Проект планировки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территории </w:t>
            </w:r>
            <w:r w:rsidRPr="0017769C">
              <w:rPr>
                <w:rFonts w:ascii="Times New Roman" w:hAnsi="Times New Roman"/>
                <w:sz w:val="28"/>
                <w:szCs w:val="28"/>
              </w:rPr>
              <w:t xml:space="preserve">состоит </w:t>
            </w:r>
            <w:r w:rsidR="009F7E5C" w:rsidRPr="0017769C">
              <w:rPr>
                <w:rFonts w:ascii="Times New Roman" w:hAnsi="Times New Roman"/>
                <w:sz w:val="28"/>
                <w:szCs w:val="28"/>
              </w:rPr>
              <w:t xml:space="preserve">в соответствии </w:t>
            </w:r>
            <w:r w:rsidR="009F7E5C">
              <w:rPr>
                <w:rFonts w:ascii="Times New Roman" w:hAnsi="Times New Roman"/>
                <w:sz w:val="28"/>
                <w:szCs w:val="28"/>
              </w:rPr>
              <w:t>с</w:t>
            </w:r>
            <w:r w:rsidR="009F7E5C" w:rsidRPr="0017769C">
              <w:rPr>
                <w:rFonts w:ascii="Times New Roman" w:hAnsi="Times New Roman"/>
                <w:sz w:val="28"/>
                <w:szCs w:val="28"/>
              </w:rPr>
              <w:t xml:space="preserve"> постановлением Правительства Российской Федерации от 12 мая 2017 г</w:t>
            </w:r>
            <w:r w:rsidR="009F7E5C">
              <w:rPr>
                <w:rFonts w:ascii="Times New Roman" w:hAnsi="Times New Roman"/>
                <w:sz w:val="28"/>
                <w:szCs w:val="28"/>
              </w:rPr>
              <w:t>.</w:t>
            </w:r>
            <w:r w:rsidR="009F7E5C" w:rsidRPr="0017769C">
              <w:rPr>
                <w:rFonts w:ascii="Times New Roman" w:hAnsi="Times New Roman"/>
                <w:sz w:val="28"/>
                <w:szCs w:val="28"/>
              </w:rPr>
              <w:t xml:space="preserve"> № 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</w:t>
            </w:r>
            <w:r w:rsidR="009F7E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7769C">
              <w:rPr>
                <w:rFonts w:ascii="Times New Roman" w:hAnsi="Times New Roman"/>
                <w:sz w:val="28"/>
                <w:szCs w:val="28"/>
              </w:rPr>
              <w:t xml:space="preserve">из основной части, </w:t>
            </w:r>
            <w:r w:rsidR="009F7E5C">
              <w:rPr>
                <w:rFonts w:ascii="Times New Roman" w:hAnsi="Times New Roman"/>
                <w:sz w:val="28"/>
                <w:szCs w:val="28"/>
              </w:rPr>
              <w:t>подлежащей</w:t>
            </w:r>
            <w:r w:rsidRPr="0017769C">
              <w:rPr>
                <w:rFonts w:ascii="Times New Roman" w:hAnsi="Times New Roman"/>
                <w:sz w:val="28"/>
                <w:szCs w:val="28"/>
              </w:rPr>
              <w:t xml:space="preserve"> утверждению,</w:t>
            </w:r>
            <w:r w:rsidR="009F7E5C">
              <w:rPr>
                <w:rFonts w:ascii="Times New Roman" w:hAnsi="Times New Roman"/>
                <w:sz w:val="28"/>
                <w:szCs w:val="28"/>
              </w:rPr>
              <w:t xml:space="preserve"> и материалов по ее обоснованию</w:t>
            </w:r>
            <w:r w:rsidRPr="0017769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A7CB17A" w14:textId="77777777" w:rsidR="009C38B9" w:rsidRPr="0017769C" w:rsidRDefault="009C38B9" w:rsidP="009C38B9">
            <w:pPr>
              <w:widowControl w:val="0"/>
              <w:ind w:left="91" w:right="85"/>
              <w:rPr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Проект межевания территории выполняется в составе проекта планировки территории в соответствии со статьями 42, 43 Градостроительного кодекса</w:t>
            </w:r>
          </w:p>
        </w:tc>
      </w:tr>
      <w:tr w:rsidR="009C38B9" w:rsidRPr="0017769C" w14:paraId="3B12C2AF" w14:textId="77777777" w:rsidTr="009C38B9">
        <w:tc>
          <w:tcPr>
            <w:tcW w:w="4361" w:type="dxa"/>
            <w:shd w:val="clear" w:color="auto" w:fill="auto"/>
          </w:tcPr>
          <w:p w14:paraId="66E99B4C" w14:textId="77777777" w:rsidR="009C38B9" w:rsidRDefault="009C38B9" w:rsidP="009C38B9">
            <w:pPr>
              <w:widowControl w:val="0"/>
              <w:ind w:left="142" w:right="132"/>
              <w:rPr>
                <w:rStyle w:val="20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 xml:space="preserve">Информация о земельных участках (при наличии), включенных в границы территории, в отношении которой планируется подготовка документации </w:t>
            </w:r>
          </w:p>
          <w:p w14:paraId="2AF7AE51" w14:textId="77777777" w:rsidR="009C38B9" w:rsidRPr="0017769C" w:rsidRDefault="009C38B9" w:rsidP="009C38B9">
            <w:pPr>
              <w:widowControl w:val="0"/>
              <w:ind w:left="142" w:right="132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t>по планировке территории</w:t>
            </w:r>
          </w:p>
        </w:tc>
        <w:tc>
          <w:tcPr>
            <w:tcW w:w="5245" w:type="dxa"/>
          </w:tcPr>
          <w:p w14:paraId="7AE72EFE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Зона планируемого размещения линейных объектов расположена на земельных участках с кадастровыми номерами:</w:t>
            </w:r>
          </w:p>
          <w:p w14:paraId="1202B0C0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1) 70:22:0010505:18;</w:t>
            </w:r>
          </w:p>
          <w:p w14:paraId="0C436D93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70:22:0010505:191 (обособленный участок единого землепользования 70:22:0000000:33);</w:t>
            </w:r>
          </w:p>
          <w:p w14:paraId="11CF603F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2) 70:22:0010505:2099(1); </w:t>
            </w:r>
          </w:p>
          <w:p w14:paraId="5BABFB12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3) 70:22:0010505:56 (обособленный участок единого землепользования 70:22:0010505:57);</w:t>
            </w:r>
          </w:p>
          <w:p w14:paraId="6FCBC57E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4) 70:22:0010505:66 (обособленный участок единого землепользования 70:22:0010505:69);</w:t>
            </w:r>
          </w:p>
          <w:p w14:paraId="77645873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lastRenderedPageBreak/>
              <w:t>5) 70:22:0010505:245;</w:t>
            </w:r>
          </w:p>
          <w:p w14:paraId="5FA22059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6) 70:22:0010505:1587;</w:t>
            </w:r>
          </w:p>
          <w:p w14:paraId="69BFD7D0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7) 70:22:0010505:1586(2);</w:t>
            </w:r>
          </w:p>
          <w:p w14:paraId="7FC72C76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8) 70:22:0010505:2100;</w:t>
            </w:r>
          </w:p>
          <w:p w14:paraId="1701AC45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9) 70:22:0010505:1586(1);</w:t>
            </w:r>
          </w:p>
          <w:p w14:paraId="363AA138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10) 70:22:0010505:2099(4);</w:t>
            </w:r>
          </w:p>
          <w:p w14:paraId="0247A622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11) 70:22:0010505:143;</w:t>
            </w:r>
          </w:p>
          <w:p w14:paraId="11BD1017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12) 70:22:0010505:142 (обособленный участок единого землепользования 70:22:0010505:169);</w:t>
            </w:r>
          </w:p>
          <w:p w14:paraId="1D1EFC81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13) 70:22:0000000:164;</w:t>
            </w:r>
          </w:p>
          <w:p w14:paraId="48C9A98B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14) 70:22:0010505:1796;</w:t>
            </w:r>
          </w:p>
          <w:p w14:paraId="7B7A1AAD" w14:textId="77777777" w:rsidR="009C38B9" w:rsidRPr="0017769C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15) 70:22:0010505:2131;</w:t>
            </w:r>
          </w:p>
          <w:p w14:paraId="165E4F3E" w14:textId="77777777" w:rsidR="009C38B9" w:rsidRPr="0017769C" w:rsidRDefault="009C38B9" w:rsidP="009C38B9">
            <w:pPr>
              <w:widowControl w:val="0"/>
              <w:ind w:left="91" w:right="85"/>
              <w:rPr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>16) 70:22:0010505:1833(1)</w:t>
            </w:r>
          </w:p>
        </w:tc>
      </w:tr>
      <w:tr w:rsidR="009C38B9" w:rsidRPr="0017769C" w14:paraId="53EB7FEC" w14:textId="77777777" w:rsidTr="009C38B9">
        <w:tc>
          <w:tcPr>
            <w:tcW w:w="4361" w:type="dxa"/>
            <w:shd w:val="clear" w:color="auto" w:fill="auto"/>
          </w:tcPr>
          <w:p w14:paraId="59C38026" w14:textId="77777777" w:rsidR="009C38B9" w:rsidRPr="0017769C" w:rsidRDefault="009C38B9" w:rsidP="009C38B9">
            <w:pPr>
              <w:widowControl w:val="0"/>
              <w:ind w:left="142" w:right="130"/>
              <w:rPr>
                <w:rStyle w:val="20"/>
                <w:sz w:val="28"/>
                <w:szCs w:val="28"/>
              </w:rPr>
            </w:pPr>
            <w:r w:rsidRPr="0017769C">
              <w:rPr>
                <w:rStyle w:val="20"/>
                <w:sz w:val="28"/>
                <w:szCs w:val="28"/>
              </w:rPr>
              <w:lastRenderedPageBreak/>
              <w:t>Иная информация</w:t>
            </w:r>
          </w:p>
        </w:tc>
        <w:tc>
          <w:tcPr>
            <w:tcW w:w="5245" w:type="dxa"/>
          </w:tcPr>
          <w:p w14:paraId="3C182412" w14:textId="77777777" w:rsidR="00EB3110" w:rsidRPr="002D07D9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17769C">
              <w:rPr>
                <w:rFonts w:ascii="Times New Roman" w:hAnsi="Times New Roman"/>
                <w:sz w:val="28"/>
                <w:szCs w:val="28"/>
              </w:rPr>
              <w:t xml:space="preserve">Зона планируемого размещения </w:t>
            </w:r>
            <w:r w:rsidRPr="002D07D9">
              <w:rPr>
                <w:rFonts w:ascii="Times New Roman" w:hAnsi="Times New Roman"/>
                <w:sz w:val="28"/>
                <w:szCs w:val="28"/>
              </w:rPr>
              <w:t xml:space="preserve">линейных объектов имеет </w:t>
            </w:r>
            <w:r w:rsidR="00EB3110" w:rsidRPr="002D07D9">
              <w:rPr>
                <w:rFonts w:ascii="Times New Roman" w:hAnsi="Times New Roman"/>
                <w:sz w:val="28"/>
                <w:szCs w:val="28"/>
              </w:rPr>
              <w:br/>
            </w:r>
            <w:r w:rsidRPr="002D07D9">
              <w:rPr>
                <w:rFonts w:ascii="Times New Roman" w:hAnsi="Times New Roman"/>
                <w:sz w:val="28"/>
                <w:szCs w:val="28"/>
              </w:rPr>
              <w:t>пересечения с</w:t>
            </w:r>
            <w:r w:rsidR="00EB3110" w:rsidRPr="002D07D9"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052CA075" w14:textId="77777777" w:rsidR="009C38B9" w:rsidRPr="002D07D9" w:rsidRDefault="009C38B9" w:rsidP="009C38B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2D07D9">
              <w:rPr>
                <w:rFonts w:ascii="Times New Roman" w:hAnsi="Times New Roman"/>
                <w:sz w:val="28"/>
                <w:szCs w:val="28"/>
              </w:rPr>
              <w:t xml:space="preserve">1) </w:t>
            </w:r>
            <w:r w:rsidR="00EB3110" w:rsidRPr="002D07D9">
              <w:rPr>
                <w:rFonts w:ascii="Times New Roman" w:hAnsi="Times New Roman"/>
                <w:sz w:val="28"/>
                <w:szCs w:val="28"/>
              </w:rPr>
              <w:t xml:space="preserve">территорией </w:t>
            </w:r>
            <w:r w:rsidRPr="002D07D9">
              <w:rPr>
                <w:rFonts w:ascii="Times New Roman" w:hAnsi="Times New Roman"/>
                <w:sz w:val="28"/>
                <w:szCs w:val="28"/>
              </w:rPr>
              <w:t xml:space="preserve">для размещения объекта капитального строительства «Строительство схемы выдачи мощности энергоблока с «РУ БРЕСТ-ОД-300»: «Одноцепная ВЛЛ 220 кВ Энергоблок – ГПП-220» «Двухцепная ВЛ 220 кВ от КРУЭ 220 кВ энергоблока дл точки врезки в ВЛ 220 кВ Восточная – ЭС-2 СХК (Т-202) (пролет сущ.оп. № 62 – сущ.оп. № 63) с образованием ВЛ 220 кВ Энергоблок – ЭС-2 СХК и ВЛ 220 кВ Энергоблок – Восточная», «Одноцепная ВЛ 110 кВ от КРУЭ 110 кВ энергоблока до ВЛ 110 кВ ЛЭП-21 (пролет сущ.оп. № 31 – сущ.оп. № 32)» и «Одноцепная ВЛ 110 кВ от КРУЭ 110 кВ энергоблока до ВЛ 110 кВ ЛЭП-18 (пролет сущ.оп. № 21 – сущ.оп. № 22)», </w:t>
            </w:r>
            <w:r w:rsidR="002C7909" w:rsidRPr="002D07D9">
              <w:rPr>
                <w:rFonts w:ascii="Times New Roman" w:hAnsi="Times New Roman"/>
                <w:sz w:val="28"/>
                <w:szCs w:val="28"/>
              </w:rPr>
              <w:t xml:space="preserve">в отношении которой разработана документация по планировке территории, </w:t>
            </w:r>
            <w:r w:rsidRPr="002D07D9">
              <w:rPr>
                <w:rFonts w:ascii="Times New Roman" w:hAnsi="Times New Roman"/>
                <w:sz w:val="28"/>
                <w:szCs w:val="28"/>
              </w:rPr>
              <w:t>утвержденн</w:t>
            </w:r>
            <w:r w:rsidR="002C7909" w:rsidRPr="002D07D9">
              <w:rPr>
                <w:rFonts w:ascii="Times New Roman" w:hAnsi="Times New Roman"/>
                <w:sz w:val="28"/>
                <w:szCs w:val="28"/>
              </w:rPr>
              <w:t>ая</w:t>
            </w:r>
            <w:r w:rsidRPr="002D07D9">
              <w:rPr>
                <w:rFonts w:ascii="Times New Roman" w:hAnsi="Times New Roman"/>
                <w:sz w:val="28"/>
                <w:szCs w:val="28"/>
              </w:rPr>
              <w:t xml:space="preserve"> распоряжением Департамента архитектуры и строительства Томской области от 24.08.2022 № 112 «Об утверждении </w:t>
            </w:r>
            <w:r w:rsidR="00EB3110" w:rsidRPr="002D07D9">
              <w:rPr>
                <w:rFonts w:ascii="Times New Roman" w:hAnsi="Times New Roman"/>
                <w:sz w:val="28"/>
                <w:szCs w:val="28"/>
              </w:rPr>
              <w:t xml:space="preserve">документации </w:t>
            </w:r>
            <w:r w:rsidRPr="002D07D9">
              <w:rPr>
                <w:rFonts w:ascii="Times New Roman" w:hAnsi="Times New Roman"/>
                <w:sz w:val="28"/>
                <w:szCs w:val="28"/>
              </w:rPr>
              <w:t>по планировке территории»;</w:t>
            </w:r>
          </w:p>
          <w:p w14:paraId="1C145AC9" w14:textId="77777777" w:rsidR="009C38B9" w:rsidRPr="0017769C" w:rsidRDefault="009C38B9" w:rsidP="002C7909">
            <w:pPr>
              <w:widowControl w:val="0"/>
              <w:ind w:left="88" w:right="85"/>
              <w:rPr>
                <w:rFonts w:ascii="Times New Roman" w:hAnsi="Times New Roman"/>
                <w:sz w:val="28"/>
                <w:szCs w:val="28"/>
              </w:rPr>
            </w:pPr>
            <w:r w:rsidRPr="002D07D9">
              <w:rPr>
                <w:rFonts w:ascii="Times New Roman" w:hAnsi="Times New Roman"/>
                <w:sz w:val="28"/>
                <w:szCs w:val="28"/>
              </w:rPr>
              <w:t xml:space="preserve">2) </w:t>
            </w:r>
            <w:r w:rsidR="00EB3110" w:rsidRPr="002D07D9">
              <w:rPr>
                <w:rFonts w:ascii="Times New Roman" w:hAnsi="Times New Roman"/>
                <w:sz w:val="28"/>
                <w:szCs w:val="28"/>
              </w:rPr>
              <w:t>с</w:t>
            </w:r>
            <w:r w:rsidRPr="002D07D9">
              <w:rPr>
                <w:rFonts w:ascii="Times New Roman" w:hAnsi="Times New Roman"/>
                <w:sz w:val="28"/>
                <w:szCs w:val="28"/>
              </w:rPr>
              <w:t xml:space="preserve"> территори</w:t>
            </w:r>
            <w:r w:rsidR="00EB3110" w:rsidRPr="002D07D9">
              <w:rPr>
                <w:rFonts w:ascii="Times New Roman" w:hAnsi="Times New Roman"/>
                <w:sz w:val="28"/>
                <w:szCs w:val="28"/>
              </w:rPr>
              <w:t>ей</w:t>
            </w:r>
            <w:r w:rsidRPr="002D07D9">
              <w:rPr>
                <w:rFonts w:ascii="Times New Roman" w:hAnsi="Times New Roman"/>
                <w:sz w:val="28"/>
                <w:szCs w:val="28"/>
              </w:rPr>
              <w:t xml:space="preserve"> опережающего</w:t>
            </w:r>
            <w:r w:rsidR="002C7909" w:rsidRPr="002D07D9">
              <w:rPr>
                <w:rFonts w:ascii="Times New Roman" w:hAnsi="Times New Roman"/>
                <w:sz w:val="28"/>
                <w:szCs w:val="28"/>
              </w:rPr>
              <w:t xml:space="preserve"> развития «Северск»</w:t>
            </w:r>
            <w:r w:rsidRPr="002D07D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C34A5C" w:rsidRPr="002D07D9">
              <w:rPr>
                <w:rFonts w:ascii="Times New Roman" w:hAnsi="Times New Roman"/>
                <w:sz w:val="28"/>
                <w:szCs w:val="28"/>
              </w:rPr>
              <w:t>в</w:t>
            </w:r>
            <w:r w:rsidR="00C34A5C">
              <w:rPr>
                <w:rFonts w:ascii="Times New Roman" w:hAnsi="Times New Roman"/>
                <w:sz w:val="28"/>
                <w:szCs w:val="28"/>
              </w:rPr>
              <w:t xml:space="preserve"> отношении </w:t>
            </w:r>
            <w:r w:rsidR="00C34A5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которой разработана документация по планировке территории, </w:t>
            </w:r>
            <w:r w:rsidRPr="0017769C">
              <w:rPr>
                <w:rFonts w:ascii="Times New Roman" w:hAnsi="Times New Roman"/>
                <w:sz w:val="28"/>
                <w:szCs w:val="28"/>
              </w:rPr>
              <w:t>утвержденн</w:t>
            </w:r>
            <w:r w:rsidR="00C34A5C">
              <w:rPr>
                <w:rFonts w:ascii="Times New Roman" w:hAnsi="Times New Roman"/>
                <w:sz w:val="28"/>
                <w:szCs w:val="28"/>
              </w:rPr>
              <w:t>ая</w:t>
            </w:r>
            <w:r w:rsidRPr="0017769C">
              <w:rPr>
                <w:rFonts w:ascii="Times New Roman" w:hAnsi="Times New Roman"/>
                <w:sz w:val="28"/>
                <w:szCs w:val="28"/>
              </w:rPr>
              <w:t xml:space="preserve"> распоряжением Министерства экономического развития Российской Федерации от 9</w:t>
            </w:r>
            <w:r w:rsidR="000419A1">
              <w:rPr>
                <w:rFonts w:ascii="Times New Roman" w:hAnsi="Times New Roman"/>
                <w:sz w:val="28"/>
                <w:szCs w:val="28"/>
              </w:rPr>
              <w:t xml:space="preserve"> декабря </w:t>
            </w:r>
            <w:r w:rsidRPr="0017769C">
              <w:rPr>
                <w:rFonts w:ascii="Times New Roman" w:hAnsi="Times New Roman"/>
                <w:sz w:val="28"/>
                <w:szCs w:val="28"/>
              </w:rPr>
              <w:t xml:space="preserve">2022 </w:t>
            </w:r>
            <w:r w:rsidR="000419A1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="00C34A5C">
              <w:rPr>
                <w:rFonts w:ascii="Times New Roman" w:hAnsi="Times New Roman"/>
                <w:sz w:val="28"/>
                <w:szCs w:val="28"/>
              </w:rPr>
              <w:br/>
            </w:r>
            <w:r w:rsidRPr="0017769C">
              <w:rPr>
                <w:rFonts w:ascii="Times New Roman" w:hAnsi="Times New Roman"/>
                <w:sz w:val="28"/>
                <w:szCs w:val="28"/>
              </w:rPr>
              <w:t>№ 1076Р-ДВ «Об утверждении документации по планировке территории опережающего социально-экономического развития «Северск»</w:t>
            </w:r>
          </w:p>
        </w:tc>
      </w:tr>
    </w:tbl>
    <w:p w14:paraId="0C9775B3" w14:textId="77777777" w:rsidR="00367B19" w:rsidRDefault="00367B19" w:rsidP="008907E9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14:paraId="298B1C43" w14:textId="77777777" w:rsidR="00367B19" w:rsidRPr="00A24571" w:rsidRDefault="00367B19" w:rsidP="008907E9">
      <w:pPr>
        <w:autoSpaceDE w:val="0"/>
        <w:autoSpaceDN w:val="0"/>
        <w:adjustRightInd w:val="0"/>
        <w:jc w:val="center"/>
        <w:rPr>
          <w:rFonts w:ascii="Times New Roman" w:hAnsi="Times New Roman"/>
          <w:spacing w:val="-4"/>
          <w:sz w:val="28"/>
          <w:szCs w:val="28"/>
        </w:rPr>
      </w:pPr>
    </w:p>
    <w:p w14:paraId="58C7EDB6" w14:textId="77777777" w:rsidR="003D3CCD" w:rsidRDefault="003D3CCD" w:rsidP="008907E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08F741E0" w14:textId="77777777" w:rsidR="00B03CB7" w:rsidRPr="00A24571" w:rsidRDefault="00B03CB7" w:rsidP="00ED4E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sectPr w:rsidR="00B03CB7" w:rsidRPr="00A24571" w:rsidSect="00521723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357" w:footer="302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E84CD" w14:textId="77777777" w:rsidR="00DD3FF7" w:rsidRDefault="00DD3FF7">
      <w:r>
        <w:separator/>
      </w:r>
    </w:p>
  </w:endnote>
  <w:endnote w:type="continuationSeparator" w:id="0">
    <w:p w14:paraId="45FCC94C" w14:textId="77777777" w:rsidR="00DD3FF7" w:rsidRDefault="00DD3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D1ECB" w14:textId="77777777" w:rsidR="00733B3D" w:rsidRDefault="00733B3D" w:rsidP="00733B3D">
    <w:pPr>
      <w:pStyle w:val="a5"/>
    </w:pPr>
    <w:r w:rsidRPr="006C57C6">
      <w:t>Внутренний номер: 0347639</w:t>
    </w:r>
  </w:p>
  <w:p w14:paraId="4CE34669" w14:textId="77777777" w:rsidR="00733B3D" w:rsidRPr="00AE6EAA" w:rsidRDefault="00733B3D" w:rsidP="00733B3D">
    <w:pPr>
      <w:pStyle w:val="a5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7861" w14:textId="77777777" w:rsidR="00733B3D" w:rsidRPr="00AE6EAA" w:rsidRDefault="00733B3D" w:rsidP="00733B3D">
    <w:pPr>
      <w:pStyle w:val="a5"/>
      <w:rPr>
        <w:sz w:val="16"/>
      </w:rPr>
    </w:pPr>
    <w:r w:rsidRPr="006C57C6">
      <w:t>Внутренний номер: 0347639</w:t>
    </w:r>
  </w:p>
  <w:p w14:paraId="504AD803" w14:textId="77777777" w:rsidR="00521723" w:rsidRDefault="005217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6F4C1" w14:textId="77777777" w:rsidR="00DD3FF7" w:rsidRDefault="00DD3FF7">
      <w:r>
        <w:separator/>
      </w:r>
    </w:p>
  </w:footnote>
  <w:footnote w:type="continuationSeparator" w:id="0">
    <w:p w14:paraId="02E38B66" w14:textId="77777777" w:rsidR="00DD3FF7" w:rsidRDefault="00DD3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83627" w14:textId="77777777" w:rsidR="00391DD1" w:rsidRDefault="00391DD1" w:rsidP="0078091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D927133" w14:textId="77777777" w:rsidR="00391DD1" w:rsidRDefault="00391DD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E1602" w14:textId="77777777" w:rsidR="00672F2B" w:rsidRPr="00367B19" w:rsidRDefault="00672F2B" w:rsidP="00672F2B">
    <w:pPr>
      <w:pStyle w:val="a7"/>
      <w:jc w:val="center"/>
      <w:rPr>
        <w:sz w:val="28"/>
        <w:szCs w:val="28"/>
      </w:rPr>
    </w:pPr>
    <w:r w:rsidRPr="00367B19">
      <w:rPr>
        <w:sz w:val="28"/>
        <w:szCs w:val="28"/>
      </w:rPr>
      <w:fldChar w:fldCharType="begin"/>
    </w:r>
    <w:r w:rsidRPr="00367B19">
      <w:rPr>
        <w:sz w:val="28"/>
        <w:szCs w:val="28"/>
      </w:rPr>
      <w:instrText>PAGE   \* MERGEFORMAT</w:instrText>
    </w:r>
    <w:r w:rsidRPr="00367B19">
      <w:rPr>
        <w:sz w:val="28"/>
        <w:szCs w:val="28"/>
      </w:rPr>
      <w:fldChar w:fldCharType="separate"/>
    </w:r>
    <w:r w:rsidR="00AB15EE">
      <w:rPr>
        <w:noProof/>
        <w:sz w:val="28"/>
        <w:szCs w:val="28"/>
      </w:rPr>
      <w:t>2</w:t>
    </w:r>
    <w:r w:rsidRPr="00367B19"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F6EE4"/>
    <w:multiLevelType w:val="multilevel"/>
    <w:tmpl w:val="03066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5355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D0E"/>
    <w:rsid w:val="000120E9"/>
    <w:rsid w:val="00024F16"/>
    <w:rsid w:val="000419A1"/>
    <w:rsid w:val="000B61F9"/>
    <w:rsid w:val="00120E03"/>
    <w:rsid w:val="00125D02"/>
    <w:rsid w:val="001579C0"/>
    <w:rsid w:val="0017769C"/>
    <w:rsid w:val="001E5318"/>
    <w:rsid w:val="00274E61"/>
    <w:rsid w:val="00293E9F"/>
    <w:rsid w:val="002A52BA"/>
    <w:rsid w:val="002B6029"/>
    <w:rsid w:val="002C7909"/>
    <w:rsid w:val="002C7E76"/>
    <w:rsid w:val="002D07D9"/>
    <w:rsid w:val="002D0D0B"/>
    <w:rsid w:val="002D609E"/>
    <w:rsid w:val="002E783A"/>
    <w:rsid w:val="00305096"/>
    <w:rsid w:val="00326EDC"/>
    <w:rsid w:val="00367B19"/>
    <w:rsid w:val="00391719"/>
    <w:rsid w:val="00391DD1"/>
    <w:rsid w:val="003A1ABA"/>
    <w:rsid w:val="003D3CCD"/>
    <w:rsid w:val="003F5068"/>
    <w:rsid w:val="003F59B1"/>
    <w:rsid w:val="004118EB"/>
    <w:rsid w:val="00486CB0"/>
    <w:rsid w:val="00521723"/>
    <w:rsid w:val="00521725"/>
    <w:rsid w:val="005614BF"/>
    <w:rsid w:val="0056266D"/>
    <w:rsid w:val="00577491"/>
    <w:rsid w:val="00581830"/>
    <w:rsid w:val="00584132"/>
    <w:rsid w:val="005A3CF0"/>
    <w:rsid w:val="005B6B8A"/>
    <w:rsid w:val="005D55B5"/>
    <w:rsid w:val="00603C7B"/>
    <w:rsid w:val="0060492D"/>
    <w:rsid w:val="0062591B"/>
    <w:rsid w:val="0063679F"/>
    <w:rsid w:val="00643495"/>
    <w:rsid w:val="00672F2B"/>
    <w:rsid w:val="006908F5"/>
    <w:rsid w:val="00694BE2"/>
    <w:rsid w:val="006C1BC1"/>
    <w:rsid w:val="006F2CC8"/>
    <w:rsid w:val="00706E94"/>
    <w:rsid w:val="00727A87"/>
    <w:rsid w:val="00733B3D"/>
    <w:rsid w:val="00765A76"/>
    <w:rsid w:val="007721C4"/>
    <w:rsid w:val="00780913"/>
    <w:rsid w:val="007D6DAE"/>
    <w:rsid w:val="00822516"/>
    <w:rsid w:val="008726D9"/>
    <w:rsid w:val="00875D23"/>
    <w:rsid w:val="00887A89"/>
    <w:rsid w:val="008907E9"/>
    <w:rsid w:val="008D1A75"/>
    <w:rsid w:val="008D21DC"/>
    <w:rsid w:val="00915618"/>
    <w:rsid w:val="009301D3"/>
    <w:rsid w:val="00942D4A"/>
    <w:rsid w:val="00986606"/>
    <w:rsid w:val="009A2B9A"/>
    <w:rsid w:val="009C38B9"/>
    <w:rsid w:val="009D11F7"/>
    <w:rsid w:val="009F7E5C"/>
    <w:rsid w:val="00A045F6"/>
    <w:rsid w:val="00A06934"/>
    <w:rsid w:val="00A24571"/>
    <w:rsid w:val="00A9505F"/>
    <w:rsid w:val="00AB15EE"/>
    <w:rsid w:val="00AC7460"/>
    <w:rsid w:val="00B0150C"/>
    <w:rsid w:val="00B03CB7"/>
    <w:rsid w:val="00B74BF0"/>
    <w:rsid w:val="00B9703C"/>
    <w:rsid w:val="00BA640F"/>
    <w:rsid w:val="00BC3B6A"/>
    <w:rsid w:val="00BD1D0E"/>
    <w:rsid w:val="00BE700A"/>
    <w:rsid w:val="00C04956"/>
    <w:rsid w:val="00C14704"/>
    <w:rsid w:val="00C23BBD"/>
    <w:rsid w:val="00C34A5C"/>
    <w:rsid w:val="00C41468"/>
    <w:rsid w:val="00C45717"/>
    <w:rsid w:val="00C82A36"/>
    <w:rsid w:val="00C85FBD"/>
    <w:rsid w:val="00C8706D"/>
    <w:rsid w:val="00CA6410"/>
    <w:rsid w:val="00CE2FA6"/>
    <w:rsid w:val="00CF6F42"/>
    <w:rsid w:val="00D25CAA"/>
    <w:rsid w:val="00D50D71"/>
    <w:rsid w:val="00D76898"/>
    <w:rsid w:val="00D84FEC"/>
    <w:rsid w:val="00D92956"/>
    <w:rsid w:val="00DA2C42"/>
    <w:rsid w:val="00DA2D39"/>
    <w:rsid w:val="00DD1376"/>
    <w:rsid w:val="00DD202D"/>
    <w:rsid w:val="00DD3FAC"/>
    <w:rsid w:val="00DD3FF7"/>
    <w:rsid w:val="00E17F05"/>
    <w:rsid w:val="00E677A7"/>
    <w:rsid w:val="00E871F7"/>
    <w:rsid w:val="00EA7A67"/>
    <w:rsid w:val="00EB3110"/>
    <w:rsid w:val="00ED4EBD"/>
    <w:rsid w:val="00EF5E57"/>
    <w:rsid w:val="00F17B9C"/>
    <w:rsid w:val="00F34F7C"/>
    <w:rsid w:val="00F86CF9"/>
    <w:rsid w:val="00F87CC2"/>
    <w:rsid w:val="00F92793"/>
    <w:rsid w:val="00FB09AC"/>
    <w:rsid w:val="00FD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7069D57"/>
  <w14:defaultImageDpi w14:val="0"/>
  <w15:docId w15:val="{E52A4270-E650-401B-A596-24614FEF4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87CC2"/>
    <w:rPr>
      <w:rFonts w:ascii="Times New Roman CYR" w:hAnsi="Times New Roman CYR"/>
    </w:rPr>
  </w:style>
  <w:style w:type="paragraph" w:styleId="3">
    <w:name w:val="heading 3"/>
    <w:basedOn w:val="a"/>
    <w:link w:val="30"/>
    <w:uiPriority w:val="9"/>
    <w:qFormat/>
    <w:rsid w:val="00C4571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D40CB3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ConsPlusNonformat">
    <w:name w:val="ConsPlusNonformat"/>
    <w:rsid w:val="00BD1D0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C45717"/>
    <w:rPr>
      <w:color w:val="0000FF"/>
      <w:u w:val="single"/>
    </w:rPr>
  </w:style>
  <w:style w:type="paragraph" w:customStyle="1" w:styleId="author">
    <w:name w:val="author"/>
    <w:basedOn w:val="a"/>
    <w:rsid w:val="00C45717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F87CC2"/>
    <w:pPr>
      <w:keepNext/>
      <w:keepLines/>
      <w:suppressAutoHyphens/>
    </w:pPr>
    <w:rPr>
      <w:rFonts w:cs="Calibri"/>
      <w:sz w:val="28"/>
      <w:szCs w:val="22"/>
      <w:lang w:eastAsia="zh-CN"/>
    </w:rPr>
  </w:style>
  <w:style w:type="paragraph" w:styleId="a5">
    <w:name w:val="footer"/>
    <w:basedOn w:val="a"/>
    <w:link w:val="a6"/>
    <w:rsid w:val="00F87C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F87CC2"/>
    <w:rPr>
      <w:rFonts w:ascii="Times New Roman CYR" w:hAnsi="Times New Roman CYR"/>
      <w:lang w:val="ru-RU" w:eastAsia="ru-RU"/>
    </w:rPr>
  </w:style>
  <w:style w:type="paragraph" w:styleId="a7">
    <w:name w:val="header"/>
    <w:basedOn w:val="a"/>
    <w:link w:val="a8"/>
    <w:uiPriority w:val="99"/>
    <w:rsid w:val="004118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40CB3"/>
    <w:rPr>
      <w:rFonts w:ascii="Times New Roman CYR" w:hAnsi="Times New Roman CYR"/>
    </w:rPr>
  </w:style>
  <w:style w:type="character" w:styleId="a9">
    <w:name w:val="page number"/>
    <w:uiPriority w:val="99"/>
    <w:rsid w:val="004118EB"/>
    <w:rPr>
      <w:rFonts w:cs="Times New Roman"/>
    </w:rPr>
  </w:style>
  <w:style w:type="paragraph" w:styleId="aa">
    <w:name w:val="Balloon Text"/>
    <w:basedOn w:val="a"/>
    <w:link w:val="ab"/>
    <w:uiPriority w:val="99"/>
    <w:rsid w:val="00125D0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locked/>
    <w:rsid w:val="00125D02"/>
    <w:rPr>
      <w:rFonts w:ascii="Segoe UI" w:hAnsi="Segoe UI"/>
      <w:sz w:val="18"/>
    </w:rPr>
  </w:style>
  <w:style w:type="character" w:customStyle="1" w:styleId="2">
    <w:name w:val="Основной текст (2)_"/>
    <w:rsid w:val="003D3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2pt">
    <w:name w:val="Основной текст (2) + 12 pt;Полужирный"/>
    <w:rsid w:val="003D3C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0">
    <w:name w:val="Основной текст (2)"/>
    <w:rsid w:val="003D3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c">
    <w:name w:val="List Paragraph"/>
    <w:aliases w:val="Показатель,6.6.1.,List Paragraph,Абзац с отступом,Маркированный,Абзац списка11,Абзац списка2,Абзац списка3,Список-Перечисление"/>
    <w:basedOn w:val="a"/>
    <w:link w:val="ad"/>
    <w:uiPriority w:val="34"/>
    <w:qFormat/>
    <w:rsid w:val="003D3CCD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d">
    <w:name w:val="Абзац списка Знак"/>
    <w:aliases w:val="Показатель Знак,6.6.1. Знак,List Paragraph Знак,Абзац с отступом Знак,Маркированный Знак,Абзац списка11 Знак,Абзац списка2 Знак,Абзац списка3 Знак,Список-Перечисление Знак"/>
    <w:link w:val="ac"/>
    <w:uiPriority w:val="34"/>
    <w:rsid w:val="003D3CCD"/>
    <w:rPr>
      <w:sz w:val="24"/>
      <w:szCs w:val="24"/>
    </w:rPr>
  </w:style>
  <w:style w:type="paragraph" w:customStyle="1" w:styleId="1">
    <w:name w:val="Знак Знак Знак Знак Знак Знак1"/>
    <w:basedOn w:val="a"/>
    <w:rsid w:val="003D3CCD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rsid w:val="00C14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05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5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5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5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5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5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05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051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051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051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051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9051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dotted" w:sz="4" w:space="2" w:color="000000"/>
                                                        <w:left w:val="dotted" w:sz="4" w:space="2" w:color="000000"/>
                                                        <w:bottom w:val="dotted" w:sz="4" w:space="2" w:color="000000"/>
                                                        <w:right w:val="dotted" w:sz="4" w:space="2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xk@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Trofimova</cp:lastModifiedBy>
  <cp:revision>39</cp:revision>
  <cp:lastPrinted>2021-06-21T06:54:00Z</cp:lastPrinted>
  <dcterms:created xsi:type="dcterms:W3CDTF">2021-06-18T03:08:00Z</dcterms:created>
  <dcterms:modified xsi:type="dcterms:W3CDTF">2025-04-11T05:07:00Z</dcterms:modified>
</cp:coreProperties>
</file>