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9D29D" w14:textId="77777777" w:rsidR="000B0FC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3B11C4BA" w14:textId="77777777" w:rsidR="000B0FC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3B4EF82" w14:textId="77777777" w:rsidR="000B0FC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3F552332" w14:textId="65D42709" w:rsidR="000B0FC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2357A9">
        <w:rPr>
          <w:rFonts w:ascii="Times New Roman" w:hAnsi="Times New Roman"/>
          <w:sz w:val="24"/>
          <w:szCs w:val="24"/>
        </w:rPr>
        <w:t>22.05.2025</w:t>
      </w:r>
      <w:r>
        <w:rPr>
          <w:rFonts w:ascii="Times New Roman" w:hAnsi="Times New Roman"/>
          <w:sz w:val="24"/>
          <w:szCs w:val="24"/>
        </w:rPr>
        <w:t>___ № _</w:t>
      </w:r>
      <w:r w:rsidR="002357A9">
        <w:rPr>
          <w:rFonts w:ascii="Times New Roman" w:hAnsi="Times New Roman"/>
          <w:sz w:val="24"/>
          <w:szCs w:val="24"/>
        </w:rPr>
        <w:t>1226-па</w:t>
      </w:r>
      <w:r>
        <w:rPr>
          <w:rFonts w:ascii="Times New Roman" w:hAnsi="Times New Roman"/>
          <w:sz w:val="24"/>
          <w:szCs w:val="24"/>
        </w:rPr>
        <w:t>__</w:t>
      </w:r>
    </w:p>
    <w:p w14:paraId="40340E41" w14:textId="77777777" w:rsidR="000B0FC4" w:rsidRDefault="000B0FC4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</w:p>
    <w:tbl>
      <w:tblPr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8"/>
        <w:gridCol w:w="2918"/>
        <w:gridCol w:w="6014"/>
      </w:tblGrid>
      <w:tr w:rsidR="000B0FC4" w14:paraId="15C6EEC1" w14:textId="77777777">
        <w:trPr>
          <w:trHeight w:val="62"/>
        </w:trPr>
        <w:tc>
          <w:tcPr>
            <w:tcW w:w="9920" w:type="dxa"/>
            <w:gridSpan w:val="3"/>
          </w:tcPr>
          <w:p w14:paraId="2813AC55" w14:textId="77777777" w:rsidR="000B0FC4" w:rsidRDefault="000000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39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«10. Администрация ЗАТО Северск</w:t>
            </w:r>
          </w:p>
        </w:tc>
      </w:tr>
      <w:tr w:rsidR="000B0FC4" w14:paraId="05CECDCD" w14:textId="77777777">
        <w:tc>
          <w:tcPr>
            <w:tcW w:w="988" w:type="dxa"/>
          </w:tcPr>
          <w:p w14:paraId="0BC22C98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918" w:type="dxa"/>
          </w:tcPr>
          <w:p w14:paraId="33358BD3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6014" w:type="dxa"/>
          </w:tcPr>
          <w:p w14:paraId="2841F7D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0B0FC4" w14:paraId="33D1EB30" w14:textId="77777777">
        <w:trPr>
          <w:trHeight w:val="1777"/>
        </w:trPr>
        <w:tc>
          <w:tcPr>
            <w:tcW w:w="988" w:type="dxa"/>
          </w:tcPr>
          <w:p w14:paraId="69B9F64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</w:t>
            </w:r>
          </w:p>
        </w:tc>
        <w:tc>
          <w:tcPr>
            <w:tcW w:w="2918" w:type="dxa"/>
          </w:tcPr>
          <w:p w14:paraId="1E29121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902 1 11 09044 04 0007 120</w:t>
            </w:r>
          </w:p>
        </w:tc>
        <w:tc>
          <w:tcPr>
            <w:tcW w:w="6014" w:type="dxa"/>
          </w:tcPr>
          <w:p w14:paraId="28A74369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округов (за исключением имущества муниципальных бюджетных и автономных учреждений, а также имущества муниципальных унитарных предприятий, в том числе казенных) (плата за право заключения договора о комплексном развитии территории)</w:t>
            </w:r>
          </w:p>
        </w:tc>
      </w:tr>
      <w:tr w:rsidR="000B0FC4" w14:paraId="037BFB95" w14:textId="77777777">
        <w:tc>
          <w:tcPr>
            <w:tcW w:w="988" w:type="dxa"/>
          </w:tcPr>
          <w:p w14:paraId="17385453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10.1.2</w:t>
            </w:r>
          </w:p>
        </w:tc>
        <w:tc>
          <w:tcPr>
            <w:tcW w:w="2918" w:type="dxa"/>
          </w:tcPr>
          <w:p w14:paraId="6707BD5B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902 1 16 01054 01 0000 140</w:t>
            </w:r>
          </w:p>
        </w:tc>
        <w:tc>
          <w:tcPr>
            <w:tcW w:w="6014" w:type="dxa"/>
          </w:tcPr>
          <w:p w14:paraId="2EF837A8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8">
              <w:r>
                <w:rPr>
                  <w:rFonts w:ascii="Times New Roman" w:hAnsi="Times New Roman" w:cs="Times New Roman"/>
                  <w:sz w:val="24"/>
                  <w:szCs w:val="24"/>
                </w:rPr>
                <w:t>главой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выявленные должностными лицами органов муниципального контроля</w:t>
            </w:r>
          </w:p>
        </w:tc>
      </w:tr>
      <w:tr w:rsidR="000B0FC4" w14:paraId="43EBE3C3" w14:textId="77777777">
        <w:tc>
          <w:tcPr>
            <w:tcW w:w="988" w:type="dxa"/>
          </w:tcPr>
          <w:p w14:paraId="466F248C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10.1.3</w:t>
            </w:r>
          </w:p>
        </w:tc>
        <w:tc>
          <w:tcPr>
            <w:tcW w:w="2918" w:type="dxa"/>
          </w:tcPr>
          <w:p w14:paraId="30D9E926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902 1 16 01074 01 0000 140</w:t>
            </w:r>
          </w:p>
        </w:tc>
        <w:tc>
          <w:tcPr>
            <w:tcW w:w="6014" w:type="dxa"/>
          </w:tcPr>
          <w:p w14:paraId="32D22BED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9">
              <w:r>
                <w:rPr>
                  <w:rFonts w:ascii="Times New Roman" w:hAnsi="Times New Roman" w:cs="Times New Roman"/>
                  <w:sz w:val="24"/>
                  <w:szCs w:val="24"/>
                </w:rPr>
                <w:t>главой 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0B0FC4" w14:paraId="69A7B2A7" w14:textId="77777777">
        <w:tc>
          <w:tcPr>
            <w:tcW w:w="988" w:type="dxa"/>
          </w:tcPr>
          <w:p w14:paraId="4B8D8050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10.1.4</w:t>
            </w:r>
          </w:p>
        </w:tc>
        <w:tc>
          <w:tcPr>
            <w:tcW w:w="2918" w:type="dxa"/>
          </w:tcPr>
          <w:p w14:paraId="0E805A0D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902 1 16 01154 01 0000 140</w:t>
            </w:r>
          </w:p>
        </w:tc>
        <w:tc>
          <w:tcPr>
            <w:tcW w:w="6014" w:type="dxa"/>
          </w:tcPr>
          <w:p w14:paraId="6D0B6828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10">
              <w:r>
                <w:rPr>
                  <w:rFonts w:ascii="Times New Roman" w:hAnsi="Times New Roman" w:cs="Times New Roman"/>
                  <w:sz w:val="24"/>
                  <w:szCs w:val="24"/>
                </w:rPr>
                <w:t>главой 15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</w:t>
            </w:r>
            <w:hyperlink r:id="rId11">
              <w:r>
                <w:rPr>
                  <w:rFonts w:ascii="Times New Roman" w:hAnsi="Times New Roman" w:cs="Times New Roman"/>
                  <w:sz w:val="24"/>
                  <w:szCs w:val="24"/>
                </w:rPr>
                <w:t>пункте 6 статьи 46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0B0FC4" w14:paraId="4BAE0B7E" w14:textId="77777777">
        <w:tc>
          <w:tcPr>
            <w:tcW w:w="988" w:type="dxa"/>
          </w:tcPr>
          <w:p w14:paraId="617D8EB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10.1.5</w:t>
            </w:r>
          </w:p>
        </w:tc>
        <w:tc>
          <w:tcPr>
            <w:tcW w:w="2918" w:type="dxa"/>
          </w:tcPr>
          <w:p w14:paraId="28D867A8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902 1 16 01157 01 0000 140</w:t>
            </w:r>
          </w:p>
        </w:tc>
        <w:tc>
          <w:tcPr>
            <w:tcW w:w="6014" w:type="dxa"/>
          </w:tcPr>
          <w:p w14:paraId="110D70D3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12">
              <w:r>
                <w:rPr>
                  <w:rFonts w:ascii="Times New Roman" w:hAnsi="Times New Roman" w:cs="Times New Roman"/>
                  <w:sz w:val="24"/>
                  <w:szCs w:val="24"/>
                </w:rPr>
                <w:t>главой 15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неперечислением либо несвоевременным перечислением платы за пользование бюджетным кредитом, нарушением условий предоставления бюджетного кредита, нарушением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0B0FC4" w14:paraId="156E3B82" w14:textId="77777777">
        <w:tc>
          <w:tcPr>
            <w:tcW w:w="988" w:type="dxa"/>
          </w:tcPr>
          <w:p w14:paraId="6EFBCD7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10.1.6</w:t>
            </w:r>
          </w:p>
        </w:tc>
        <w:tc>
          <w:tcPr>
            <w:tcW w:w="2918" w:type="dxa"/>
          </w:tcPr>
          <w:p w14:paraId="4D074A1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902 1 16 01194 01 0000 140</w:t>
            </w:r>
          </w:p>
        </w:tc>
        <w:tc>
          <w:tcPr>
            <w:tcW w:w="6014" w:type="dxa"/>
          </w:tcPr>
          <w:p w14:paraId="2BB337B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13">
              <w:r>
                <w:rPr>
                  <w:rFonts w:ascii="Times New Roman" w:hAnsi="Times New Roman" w:cs="Times New Roman"/>
                  <w:sz w:val="24"/>
                  <w:szCs w:val="24"/>
                </w:rPr>
                <w:t>главой 19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0B0FC4" w14:paraId="0AE7ADCC" w14:textId="77777777">
        <w:tc>
          <w:tcPr>
            <w:tcW w:w="988" w:type="dxa"/>
          </w:tcPr>
          <w:p w14:paraId="40EDA8A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10.1.7</w:t>
            </w:r>
          </w:p>
        </w:tc>
        <w:tc>
          <w:tcPr>
            <w:tcW w:w="2918" w:type="dxa"/>
          </w:tcPr>
          <w:p w14:paraId="786B812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902 1 16 01204 01 0000 140</w:t>
            </w:r>
          </w:p>
        </w:tc>
        <w:tc>
          <w:tcPr>
            <w:tcW w:w="6014" w:type="dxa"/>
          </w:tcPr>
          <w:p w14:paraId="4F47A73D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14">
              <w:r>
                <w:rPr>
                  <w:rFonts w:ascii="Times New Roman" w:hAnsi="Times New Roman" w:cs="Times New Roman"/>
                  <w:sz w:val="24"/>
                  <w:szCs w:val="24"/>
                </w:rPr>
                <w:t>главой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</w:tr>
      <w:tr w:rsidR="000B0FC4" w14:paraId="04ACFF30" w14:textId="77777777">
        <w:tc>
          <w:tcPr>
            <w:tcW w:w="988" w:type="dxa"/>
          </w:tcPr>
          <w:p w14:paraId="75032E6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10.1.8</w:t>
            </w:r>
          </w:p>
        </w:tc>
        <w:tc>
          <w:tcPr>
            <w:tcW w:w="2918" w:type="dxa"/>
          </w:tcPr>
          <w:p w14:paraId="1617B6E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902 2 02 25527 04 0091 150</w:t>
            </w:r>
          </w:p>
        </w:tc>
        <w:tc>
          <w:tcPr>
            <w:tcW w:w="6014" w:type="dxa"/>
          </w:tcPr>
          <w:p w14:paraId="26CF95A7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предпринимательства)</w:t>
            </w:r>
          </w:p>
        </w:tc>
      </w:tr>
      <w:tr w:rsidR="000B0FC4" w14:paraId="60F98322" w14:textId="77777777">
        <w:tc>
          <w:tcPr>
            <w:tcW w:w="988" w:type="dxa"/>
          </w:tcPr>
          <w:p w14:paraId="7BC68DE7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10.1.9</w:t>
            </w:r>
          </w:p>
        </w:tc>
        <w:tc>
          <w:tcPr>
            <w:tcW w:w="2918" w:type="dxa"/>
          </w:tcPr>
          <w:p w14:paraId="0B3EE356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902 2 02 25527 04 0093 150</w:t>
            </w:r>
          </w:p>
        </w:tc>
        <w:tc>
          <w:tcPr>
            <w:tcW w:w="6014" w:type="dxa"/>
          </w:tcPr>
          <w:p w14:paraId="06A41D02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(создание, развитие и обеспечение деятельности муниципальных центров поддержки предпринимательства,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предпринимательства)</w:t>
            </w:r>
          </w:p>
        </w:tc>
      </w:tr>
      <w:tr w:rsidR="000B0FC4" w14:paraId="39DD1943" w14:textId="77777777">
        <w:tc>
          <w:tcPr>
            <w:tcW w:w="988" w:type="dxa"/>
          </w:tcPr>
          <w:p w14:paraId="5F288C09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10.1.10</w:t>
            </w:r>
          </w:p>
        </w:tc>
        <w:tc>
          <w:tcPr>
            <w:tcW w:w="2918" w:type="dxa"/>
          </w:tcPr>
          <w:p w14:paraId="3191298F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902 2 02 25527 04 0094 150</w:t>
            </w:r>
          </w:p>
        </w:tc>
        <w:tc>
          <w:tcPr>
            <w:tcW w:w="6014" w:type="dxa"/>
          </w:tcPr>
          <w:p w14:paraId="28F42932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(субсидии бюджетам муниципальных образований Томской области, в том числе отнесенных к монопрофильным, на софинансирование расходов на 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предпринимательства)</w:t>
            </w:r>
          </w:p>
        </w:tc>
      </w:tr>
      <w:tr w:rsidR="000B0FC4" w14:paraId="406D3881" w14:textId="77777777">
        <w:tc>
          <w:tcPr>
            <w:tcW w:w="988" w:type="dxa"/>
          </w:tcPr>
          <w:p w14:paraId="721EFEB9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10.1.11</w:t>
            </w:r>
          </w:p>
        </w:tc>
        <w:tc>
          <w:tcPr>
            <w:tcW w:w="2918" w:type="dxa"/>
          </w:tcPr>
          <w:p w14:paraId="2A1EE1D0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902 2 02 25527 04 0095 150</w:t>
            </w:r>
          </w:p>
        </w:tc>
        <w:tc>
          <w:tcPr>
            <w:tcW w:w="6014" w:type="dxa"/>
          </w:tcPr>
          <w:p w14:paraId="7DC9C3E6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(реализация мероприятий муниципальных программ (подпрограмм), направленных на развитие малого и среднего предпринимательства)</w:t>
            </w:r>
          </w:p>
        </w:tc>
      </w:tr>
      <w:tr w:rsidR="000B0FC4" w14:paraId="73806CE4" w14:textId="77777777">
        <w:tc>
          <w:tcPr>
            <w:tcW w:w="988" w:type="dxa"/>
          </w:tcPr>
          <w:p w14:paraId="391D80B5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10.1.12</w:t>
            </w:r>
          </w:p>
        </w:tc>
        <w:tc>
          <w:tcPr>
            <w:tcW w:w="2918" w:type="dxa"/>
          </w:tcPr>
          <w:p w14:paraId="3BDF8369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902 2 02 30024 04 0040 150</w:t>
            </w:r>
          </w:p>
        </w:tc>
        <w:tc>
          <w:tcPr>
            <w:tcW w:w="6014" w:type="dxa"/>
          </w:tcPr>
          <w:p w14:paraId="08C11CF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</w:t>
            </w:r>
          </w:p>
        </w:tc>
      </w:tr>
      <w:tr w:rsidR="000B0FC4" w14:paraId="4D4E2637" w14:textId="77777777">
        <w:tc>
          <w:tcPr>
            <w:tcW w:w="988" w:type="dxa"/>
          </w:tcPr>
          <w:p w14:paraId="20DE6622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10.1.13</w:t>
            </w:r>
          </w:p>
        </w:tc>
        <w:tc>
          <w:tcPr>
            <w:tcW w:w="2918" w:type="dxa"/>
          </w:tcPr>
          <w:p w14:paraId="0F00F135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902 2 02 30024 04 0060 150</w:t>
            </w:r>
          </w:p>
        </w:tc>
        <w:tc>
          <w:tcPr>
            <w:tcW w:w="6014" w:type="dxa"/>
          </w:tcPr>
          <w:p w14:paraId="32324357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</w:p>
        </w:tc>
      </w:tr>
      <w:tr w:rsidR="000B0FC4" w14:paraId="7052BE23" w14:textId="77777777">
        <w:tc>
          <w:tcPr>
            <w:tcW w:w="988" w:type="dxa"/>
          </w:tcPr>
          <w:p w14:paraId="4A1CDC0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10.1.14</w:t>
            </w:r>
          </w:p>
        </w:tc>
        <w:tc>
          <w:tcPr>
            <w:tcW w:w="2918" w:type="dxa"/>
          </w:tcPr>
          <w:p w14:paraId="5030EBE7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902 2 02 30024 04 0080 150</w:t>
            </w:r>
          </w:p>
        </w:tc>
        <w:tc>
          <w:tcPr>
            <w:tcW w:w="6014" w:type="dxa"/>
          </w:tcPr>
          <w:p w14:paraId="7FD6D91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хранению, комплектованию, учету и использованию архивных документов, относящихся к собственности Томской области</w:t>
            </w:r>
          </w:p>
        </w:tc>
      </w:tr>
      <w:tr w:rsidR="000B0FC4" w14:paraId="6CC812CC" w14:textId="77777777">
        <w:tc>
          <w:tcPr>
            <w:tcW w:w="988" w:type="dxa"/>
          </w:tcPr>
          <w:p w14:paraId="315537E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10.1.15</w:t>
            </w:r>
          </w:p>
        </w:tc>
        <w:tc>
          <w:tcPr>
            <w:tcW w:w="2918" w:type="dxa"/>
          </w:tcPr>
          <w:p w14:paraId="2D4D939F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902 2 02 30024 04 0102 150</w:t>
            </w:r>
          </w:p>
        </w:tc>
        <w:tc>
          <w:tcPr>
            <w:tcW w:w="6014" w:type="dxa"/>
          </w:tcPr>
          <w:p w14:paraId="14250F49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опеке и попечительству в отношении совершеннолетних граждан</w:t>
            </w:r>
          </w:p>
        </w:tc>
      </w:tr>
      <w:tr w:rsidR="000B0FC4" w14:paraId="21AD6527" w14:textId="77777777">
        <w:tc>
          <w:tcPr>
            <w:tcW w:w="988" w:type="dxa"/>
          </w:tcPr>
          <w:p w14:paraId="52860D8D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10.1.16</w:t>
            </w:r>
          </w:p>
        </w:tc>
        <w:tc>
          <w:tcPr>
            <w:tcW w:w="2918" w:type="dxa"/>
          </w:tcPr>
          <w:p w14:paraId="7BC2B45C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902 2 02 30024 04 0170 150</w:t>
            </w:r>
          </w:p>
        </w:tc>
        <w:tc>
          <w:tcPr>
            <w:tcW w:w="6014" w:type="dxa"/>
          </w:tcPr>
          <w:p w14:paraId="778E1AF7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созданию и обеспечению деятельности административных комиссий в Томской области</w:t>
            </w:r>
          </w:p>
        </w:tc>
      </w:tr>
      <w:tr w:rsidR="000B0FC4" w14:paraId="3D549D5F" w14:textId="77777777">
        <w:tc>
          <w:tcPr>
            <w:tcW w:w="988" w:type="dxa"/>
          </w:tcPr>
          <w:p w14:paraId="140E408B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10.1.17</w:t>
            </w:r>
          </w:p>
        </w:tc>
        <w:tc>
          <w:tcPr>
            <w:tcW w:w="2918" w:type="dxa"/>
          </w:tcPr>
          <w:p w14:paraId="01CED0E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902 2 02 30024 04 0250 150</w:t>
            </w:r>
          </w:p>
        </w:tc>
        <w:tc>
          <w:tcPr>
            <w:tcW w:w="6014" w:type="dxa"/>
          </w:tcPr>
          <w:p w14:paraId="76307DBC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регистрации коллективных договоров</w:t>
            </w:r>
          </w:p>
        </w:tc>
      </w:tr>
      <w:tr w:rsidR="000B0FC4" w14:paraId="5A577022" w14:textId="77777777">
        <w:tc>
          <w:tcPr>
            <w:tcW w:w="988" w:type="dxa"/>
          </w:tcPr>
          <w:p w14:paraId="72260AAB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10.1.18</w:t>
            </w:r>
          </w:p>
        </w:tc>
        <w:tc>
          <w:tcPr>
            <w:tcW w:w="2918" w:type="dxa"/>
          </w:tcPr>
          <w:p w14:paraId="38743510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902 2 02 35120 04 0000 150</w:t>
            </w:r>
          </w:p>
        </w:tc>
        <w:tc>
          <w:tcPr>
            <w:tcW w:w="6014" w:type="dxa"/>
          </w:tcPr>
          <w:p w14:paraId="5D2472DD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0B0FC4" w14:paraId="35A39CD3" w14:textId="77777777">
        <w:tc>
          <w:tcPr>
            <w:tcW w:w="988" w:type="dxa"/>
          </w:tcPr>
          <w:p w14:paraId="6775BF1C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10.1.19</w:t>
            </w:r>
          </w:p>
        </w:tc>
        <w:tc>
          <w:tcPr>
            <w:tcW w:w="2918" w:type="dxa"/>
          </w:tcPr>
          <w:p w14:paraId="2B31918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902 2 02 49999 04 0027 150</w:t>
            </w:r>
          </w:p>
        </w:tc>
        <w:tc>
          <w:tcPr>
            <w:tcW w:w="6014" w:type="dxa"/>
          </w:tcPr>
          <w:p w14:paraId="27A9BC25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 на 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</w:tr>
      <w:tr w:rsidR="000B0FC4" w14:paraId="42C656BE" w14:textId="77777777">
        <w:tc>
          <w:tcPr>
            <w:tcW w:w="988" w:type="dxa"/>
          </w:tcPr>
          <w:p w14:paraId="60C42C22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10.1.20</w:t>
            </w:r>
          </w:p>
        </w:tc>
        <w:tc>
          <w:tcPr>
            <w:tcW w:w="2918" w:type="dxa"/>
          </w:tcPr>
          <w:p w14:paraId="60DDFA4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902 2 02 49999 04 0045 150</w:t>
            </w:r>
          </w:p>
        </w:tc>
        <w:tc>
          <w:tcPr>
            <w:tcW w:w="6014" w:type="dxa"/>
          </w:tcPr>
          <w:p w14:paraId="3ED66AA7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на поощрение муниципальных управленческих команд</w:t>
            </w:r>
          </w:p>
        </w:tc>
      </w:tr>
      <w:tr w:rsidR="000B0FC4" w14:paraId="2688F3E6" w14:textId="77777777">
        <w:tc>
          <w:tcPr>
            <w:tcW w:w="988" w:type="dxa"/>
          </w:tcPr>
          <w:p w14:paraId="4DFA9B3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10.1.21</w:t>
            </w:r>
          </w:p>
        </w:tc>
        <w:tc>
          <w:tcPr>
            <w:tcW w:w="2918" w:type="dxa"/>
          </w:tcPr>
          <w:p w14:paraId="2220EE1D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902 2 02 49999 04 0046 150</w:t>
            </w:r>
          </w:p>
        </w:tc>
        <w:tc>
          <w:tcPr>
            <w:tcW w:w="6014" w:type="dxa"/>
          </w:tcPr>
          <w:p w14:paraId="645B884E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на поощрение муниципальных образований Томской области за эффективную практику ведения официальных страниц в социальных сетях</w:t>
            </w:r>
          </w:p>
        </w:tc>
      </w:tr>
      <w:tr w:rsidR="000B0FC4" w14:paraId="5C2579EC" w14:textId="77777777">
        <w:tc>
          <w:tcPr>
            <w:tcW w:w="988" w:type="dxa"/>
          </w:tcPr>
          <w:p w14:paraId="6F01970B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10.1.22</w:t>
            </w:r>
          </w:p>
        </w:tc>
        <w:tc>
          <w:tcPr>
            <w:tcW w:w="2918" w:type="dxa"/>
          </w:tcPr>
          <w:p w14:paraId="2B0C6EB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902 2 19 25527 04 0000 150</w:t>
            </w:r>
          </w:p>
        </w:tc>
        <w:tc>
          <w:tcPr>
            <w:tcW w:w="6014" w:type="dxa"/>
          </w:tcPr>
          <w:p w14:paraId="16FF5325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на государственную поддержку малого и среднего предпринимательства, а также физических лиц, применяющих специальный налоговый режим «Налог на профессиональный доход», из бюджетов городских округов</w:t>
            </w:r>
          </w:p>
        </w:tc>
      </w:tr>
      <w:tr w:rsidR="000B0FC4" w14:paraId="0B7EB027" w14:textId="77777777">
        <w:tc>
          <w:tcPr>
            <w:tcW w:w="988" w:type="dxa"/>
          </w:tcPr>
          <w:p w14:paraId="24C3378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10.1.23</w:t>
            </w:r>
          </w:p>
        </w:tc>
        <w:tc>
          <w:tcPr>
            <w:tcW w:w="2918" w:type="dxa"/>
          </w:tcPr>
          <w:p w14:paraId="70358231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902 2 19 35120 04 0000 150</w:t>
            </w:r>
          </w:p>
        </w:tc>
        <w:tc>
          <w:tcPr>
            <w:tcW w:w="6014" w:type="dxa"/>
          </w:tcPr>
          <w:p w14:paraId="4FD07754" w14:textId="77777777" w:rsidR="000B0FC4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субвенций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из бюджетов городских округов»</w:t>
            </w:r>
          </w:p>
        </w:tc>
      </w:tr>
    </w:tbl>
    <w:p w14:paraId="16388B75" w14:textId="77777777" w:rsidR="000B0FC4" w:rsidRDefault="000B0F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B0FC4">
      <w:headerReference w:type="default" r:id="rId15"/>
      <w:footerReference w:type="default" r:id="rId16"/>
      <w:footerReference w:type="first" r:id="rId17"/>
      <w:pgSz w:w="11906" w:h="16838"/>
      <w:pgMar w:top="1134" w:right="56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7333F" w14:textId="77777777" w:rsidR="0033722F" w:rsidRDefault="0033722F">
      <w:pPr>
        <w:spacing w:after="0" w:line="240" w:lineRule="auto"/>
      </w:pPr>
      <w:r>
        <w:separator/>
      </w:r>
    </w:p>
  </w:endnote>
  <w:endnote w:type="continuationSeparator" w:id="0">
    <w:p w14:paraId="6E75FF9B" w14:textId="77777777" w:rsidR="0033722F" w:rsidRDefault="0033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1B708" w14:textId="77777777" w:rsidR="000B0FC4" w:rsidRDefault="00000000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0350822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CD840" w14:textId="77777777" w:rsidR="000B0FC4" w:rsidRDefault="000B0FC4">
    <w:pPr>
      <w:spacing w:after="0" w:line="240" w:lineRule="auto"/>
    </w:pPr>
  </w:p>
  <w:p w14:paraId="54C0F8AC" w14:textId="77777777" w:rsidR="000B0FC4" w:rsidRDefault="00000000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0350822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D11B8" w14:textId="77777777" w:rsidR="0033722F" w:rsidRDefault="0033722F">
      <w:pPr>
        <w:spacing w:after="0" w:line="240" w:lineRule="auto"/>
      </w:pPr>
      <w:r>
        <w:separator/>
      </w:r>
    </w:p>
  </w:footnote>
  <w:footnote w:type="continuationSeparator" w:id="0">
    <w:p w14:paraId="15B84C55" w14:textId="77777777" w:rsidR="0033722F" w:rsidRDefault="00337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33759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375FCCF" w14:textId="77777777" w:rsidR="000B0FC4" w:rsidRDefault="00000000">
        <w:pPr>
          <w:pStyle w:val="a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23E6"/>
    <w:multiLevelType w:val="hybridMultilevel"/>
    <w:tmpl w:val="35E4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236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FC4"/>
    <w:rsid w:val="000B0FC4"/>
    <w:rsid w:val="002357A9"/>
    <w:rsid w:val="002B7B7E"/>
    <w:rsid w:val="0033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9D83A"/>
  <w15:docId w15:val="{3642F791-DCAD-4D3A-811E-3B0631C26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2642&amp;dst=100174" TargetMode="External"/><Relationship Id="rId13" Type="http://schemas.openxmlformats.org/officeDocument/2006/relationships/hyperlink" Target="https://login.consultant.ru/link/?req=doc&amp;base=LAW&amp;n=502642&amp;dst=10159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2642&amp;dst=8937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3620&amp;dst=481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502642&amp;dst=89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2642&amp;dst=100376" TargetMode="External"/><Relationship Id="rId14" Type="http://schemas.openxmlformats.org/officeDocument/2006/relationships/hyperlink" Target="https://login.consultant.ru/link/?req=doc&amp;base=LAW&amp;n=502642&amp;dst=1016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59572-9433-4F75-99EC-5FA68AD31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14</cp:revision>
  <cp:lastPrinted>2025-05-20T03:07:00Z</cp:lastPrinted>
  <dcterms:created xsi:type="dcterms:W3CDTF">2025-01-31T03:15:00Z</dcterms:created>
  <dcterms:modified xsi:type="dcterms:W3CDTF">2025-05-22T05:19:00Z</dcterms:modified>
</cp:coreProperties>
</file>