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14:paraId="5EC6A095" w14:textId="77777777" w:rsidTr="002844C1">
        <w:trPr>
          <w:trHeight w:val="1310"/>
          <w:jc w:val="right"/>
        </w:trPr>
        <w:tc>
          <w:tcPr>
            <w:tcW w:w="4397" w:type="dxa"/>
          </w:tcPr>
          <w:p w14:paraId="3AECC644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6A0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12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87F0535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постановлению </w:t>
            </w:r>
          </w:p>
          <w:p w14:paraId="2BF78850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52353888" w14:textId="287FEF3E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693DC9">
              <w:rPr>
                <w:rFonts w:ascii="Times New Roman" w:hAnsi="Times New Roman" w:cs="Times New Roman"/>
                <w:sz w:val="24"/>
                <w:szCs w:val="24"/>
              </w:rPr>
              <w:t>29.05.2025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___№__</w:t>
            </w:r>
            <w:r w:rsidR="00693DC9">
              <w:rPr>
                <w:rFonts w:ascii="Times New Roman" w:hAnsi="Times New Roman" w:cs="Times New Roman"/>
                <w:sz w:val="24"/>
                <w:szCs w:val="24"/>
              </w:rPr>
              <w:t>1331-па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                                      </w:t>
            </w:r>
          </w:p>
        </w:tc>
      </w:tr>
    </w:tbl>
    <w:p w14:paraId="050B528B" w14:textId="77777777" w:rsidR="004C7B13" w:rsidRDefault="0072205E" w:rsidP="004C7B13">
      <w:pPr>
        <w:spacing w:after="0" w:line="240" w:lineRule="auto"/>
        <w:ind w:left="-113" w:firstLine="103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C7B13" w:rsidRPr="00654051">
        <w:rPr>
          <w:rFonts w:ascii="Times New Roman" w:hAnsi="Times New Roman" w:cs="Times New Roman"/>
          <w:sz w:val="24"/>
          <w:szCs w:val="24"/>
        </w:rPr>
        <w:t>Приложение</w:t>
      </w:r>
      <w:r w:rsidR="004C7B13">
        <w:rPr>
          <w:rFonts w:ascii="Times New Roman" w:hAnsi="Times New Roman" w:cs="Times New Roman"/>
          <w:sz w:val="24"/>
          <w:szCs w:val="24"/>
        </w:rPr>
        <w:t xml:space="preserve"> 5</w:t>
      </w:r>
      <w:r w:rsidR="004C7B13" w:rsidRPr="006540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6A4CE1" w14:textId="77777777" w:rsidR="004C7B13" w:rsidRPr="004C7B13" w:rsidRDefault="004C7B13" w:rsidP="004C7B13">
      <w:pPr>
        <w:spacing w:after="0" w:line="240" w:lineRule="auto"/>
        <w:ind w:left="-113" w:firstLine="10319"/>
        <w:jc w:val="both"/>
        <w:rPr>
          <w:rFonts w:ascii="Times New Roman" w:hAnsi="Times New Roman" w:cs="Times New Roman"/>
          <w:sz w:val="24"/>
          <w:szCs w:val="24"/>
        </w:rPr>
      </w:pPr>
      <w:r w:rsidRPr="004C7B13">
        <w:rPr>
          <w:rFonts w:ascii="Times New Roman" w:hAnsi="Times New Roman" w:cs="Times New Roman"/>
          <w:sz w:val="24"/>
          <w:szCs w:val="24"/>
        </w:rPr>
        <w:t>к Методическим рекомендациям</w:t>
      </w:r>
    </w:p>
    <w:p w14:paraId="6F1417EC" w14:textId="77777777" w:rsidR="004C7B13" w:rsidRPr="004C7B13" w:rsidRDefault="004C7B13" w:rsidP="00950B3C">
      <w:pPr>
        <w:spacing w:after="0" w:line="240" w:lineRule="auto"/>
        <w:ind w:left="-113" w:right="-172" w:firstLine="10319"/>
        <w:jc w:val="both"/>
        <w:rPr>
          <w:rFonts w:ascii="Times New Roman" w:hAnsi="Times New Roman" w:cs="Times New Roman"/>
          <w:sz w:val="24"/>
          <w:szCs w:val="24"/>
        </w:rPr>
      </w:pPr>
      <w:r w:rsidRPr="004C7B13">
        <w:rPr>
          <w:rFonts w:ascii="Times New Roman" w:hAnsi="Times New Roman" w:cs="Times New Roman"/>
          <w:sz w:val="24"/>
          <w:szCs w:val="24"/>
        </w:rPr>
        <w:t>по разработке муниципальных программ</w:t>
      </w:r>
    </w:p>
    <w:p w14:paraId="70E69DCF" w14:textId="77777777" w:rsidR="004C7B13" w:rsidRPr="004C7B13" w:rsidRDefault="004C7B13" w:rsidP="004C7B13">
      <w:pPr>
        <w:spacing w:after="0" w:line="240" w:lineRule="auto"/>
        <w:ind w:left="-113" w:firstLine="10319"/>
        <w:jc w:val="both"/>
        <w:rPr>
          <w:rFonts w:ascii="Times New Roman" w:hAnsi="Times New Roman" w:cs="Times New Roman"/>
          <w:sz w:val="24"/>
          <w:szCs w:val="24"/>
        </w:rPr>
      </w:pPr>
      <w:r w:rsidRPr="004C7B13">
        <w:rPr>
          <w:rFonts w:ascii="Times New Roman" w:hAnsi="Times New Roman" w:cs="Times New Roman"/>
          <w:sz w:val="24"/>
          <w:szCs w:val="24"/>
        </w:rPr>
        <w:t>ЗАТО Северск Томской области</w:t>
      </w:r>
    </w:p>
    <w:p w14:paraId="5A410FC0" w14:textId="77777777" w:rsidR="004C7B13" w:rsidRPr="00CF602F" w:rsidRDefault="004C7B13" w:rsidP="004C7B13">
      <w:pPr>
        <w:pStyle w:val="ConsPlusNormal"/>
        <w:spacing w:after="1"/>
        <w:jc w:val="center"/>
        <w:rPr>
          <w:rFonts w:ascii="Times New Roman" w:hAnsi="Times New Roman" w:cs="Times New Roman"/>
          <w:sz w:val="20"/>
          <w:szCs w:val="20"/>
        </w:rPr>
      </w:pPr>
    </w:p>
    <w:p w14:paraId="0D0614D7" w14:textId="77777777" w:rsidR="004C7B13" w:rsidRPr="004C7B13" w:rsidRDefault="004C7B13" w:rsidP="004C7B13">
      <w:pPr>
        <w:pStyle w:val="ConsPlusNonformat"/>
        <w:jc w:val="center"/>
        <w:rPr>
          <w:rFonts w:ascii="Times New Roman" w:hAnsi="Times New Roman" w:cs="Times New Roman"/>
          <w:sz w:val="22"/>
        </w:rPr>
      </w:pPr>
      <w:bookmarkStart w:id="0" w:name="P1080"/>
      <w:bookmarkEnd w:id="0"/>
      <w:r w:rsidRPr="004C7B13">
        <w:rPr>
          <w:rFonts w:ascii="Times New Roman" w:hAnsi="Times New Roman" w:cs="Times New Roman"/>
          <w:sz w:val="22"/>
        </w:rPr>
        <w:t>ПЕРЕЧЕНЬ</w:t>
      </w:r>
    </w:p>
    <w:p w14:paraId="3D5A38A6" w14:textId="77777777" w:rsidR="004C7B13" w:rsidRPr="004C7B13" w:rsidRDefault="004C7B13" w:rsidP="00DB34A7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структурных элементов</w:t>
      </w:r>
      <w:r w:rsidRPr="004C7B13">
        <w:rPr>
          <w:rFonts w:ascii="Times New Roman" w:hAnsi="Times New Roman" w:cs="Times New Roman"/>
          <w:sz w:val="22"/>
        </w:rPr>
        <w:t xml:space="preserve"> и ресурсное</w:t>
      </w:r>
      <w:r w:rsidR="00DB34A7">
        <w:rPr>
          <w:rFonts w:ascii="Times New Roman" w:hAnsi="Times New Roman" w:cs="Times New Roman"/>
          <w:sz w:val="22"/>
        </w:rPr>
        <w:t xml:space="preserve"> </w:t>
      </w:r>
      <w:r w:rsidRPr="004C7B13">
        <w:rPr>
          <w:rFonts w:ascii="Times New Roman" w:hAnsi="Times New Roman" w:cs="Times New Roman"/>
          <w:sz w:val="22"/>
        </w:rPr>
        <w:t>обеспечение</w:t>
      </w:r>
      <w:r w:rsidR="00DB34A7">
        <w:rPr>
          <w:rFonts w:ascii="Times New Roman" w:hAnsi="Times New Roman" w:cs="Times New Roman"/>
          <w:sz w:val="22"/>
        </w:rPr>
        <w:br/>
      </w:r>
      <w:r w:rsidRPr="004C7B13">
        <w:rPr>
          <w:rFonts w:ascii="Times New Roman" w:hAnsi="Times New Roman" w:cs="Times New Roman"/>
          <w:sz w:val="22"/>
        </w:rPr>
        <w:t>подпрограммы</w:t>
      </w:r>
      <w:r w:rsidR="00DB34A7">
        <w:rPr>
          <w:rFonts w:ascii="Times New Roman" w:hAnsi="Times New Roman" w:cs="Times New Roman"/>
          <w:sz w:val="22"/>
        </w:rPr>
        <w:t xml:space="preserve"> </w:t>
      </w:r>
      <w:r w:rsidRPr="004C7B13">
        <w:rPr>
          <w:rFonts w:ascii="Times New Roman" w:hAnsi="Times New Roman" w:cs="Times New Roman"/>
          <w:sz w:val="22"/>
        </w:rPr>
        <w:t>____________________________________ муниципальной программы ______________________________________</w:t>
      </w:r>
    </w:p>
    <w:p w14:paraId="493C0927" w14:textId="77777777" w:rsidR="004C7B13" w:rsidRPr="004C7B13" w:rsidRDefault="004C7B13" w:rsidP="004C7B13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</w:t>
      </w:r>
      <w:r w:rsidRPr="004C7B13">
        <w:rPr>
          <w:rFonts w:ascii="Times New Roman" w:hAnsi="Times New Roman" w:cs="Times New Roman"/>
          <w:sz w:val="22"/>
        </w:rPr>
        <w:t xml:space="preserve">(номер и наименование подпрограммы)          </w:t>
      </w:r>
      <w:r>
        <w:rPr>
          <w:rFonts w:ascii="Times New Roman" w:hAnsi="Times New Roman" w:cs="Times New Roman"/>
          <w:sz w:val="22"/>
        </w:rPr>
        <w:t xml:space="preserve">    </w:t>
      </w:r>
      <w:r w:rsidRPr="004C7B13">
        <w:rPr>
          <w:rFonts w:ascii="Times New Roman" w:hAnsi="Times New Roman" w:cs="Times New Roman"/>
          <w:sz w:val="22"/>
        </w:rPr>
        <w:t xml:space="preserve">                               </w:t>
      </w:r>
      <w:r>
        <w:rPr>
          <w:rFonts w:ascii="Times New Roman" w:hAnsi="Times New Roman" w:cs="Times New Roman"/>
          <w:sz w:val="22"/>
        </w:rPr>
        <w:t xml:space="preserve">      </w:t>
      </w:r>
      <w:r w:rsidRPr="004C7B13">
        <w:rPr>
          <w:rFonts w:ascii="Times New Roman" w:hAnsi="Times New Roman" w:cs="Times New Roman"/>
          <w:sz w:val="22"/>
        </w:rPr>
        <w:t xml:space="preserve"> (наименование муниципальной программы)</w:t>
      </w:r>
    </w:p>
    <w:p w14:paraId="1F37F6A2" w14:textId="77777777" w:rsidR="004C7B13" w:rsidRPr="004C7B13" w:rsidRDefault="004C7B13" w:rsidP="004C7B13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226"/>
        <w:gridCol w:w="1276"/>
        <w:gridCol w:w="1418"/>
        <w:gridCol w:w="1275"/>
        <w:gridCol w:w="1276"/>
        <w:gridCol w:w="1134"/>
        <w:gridCol w:w="1276"/>
        <w:gridCol w:w="1417"/>
        <w:gridCol w:w="1560"/>
        <w:gridCol w:w="1275"/>
      </w:tblGrid>
      <w:tr w:rsidR="004C7B13" w:rsidRPr="004C7B13" w14:paraId="44662246" w14:textId="77777777" w:rsidTr="00AE2676">
        <w:tc>
          <w:tcPr>
            <w:tcW w:w="604" w:type="dxa"/>
            <w:vMerge w:val="restart"/>
          </w:tcPr>
          <w:p w14:paraId="40FD7A0C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№</w:t>
            </w:r>
          </w:p>
          <w:p w14:paraId="573FE5FD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226" w:type="dxa"/>
            <w:vMerge w:val="restart"/>
          </w:tcPr>
          <w:p w14:paraId="49670DA0" w14:textId="77777777" w:rsidR="004C7B13" w:rsidRPr="004C7B13" w:rsidRDefault="004C7B13" w:rsidP="001431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Наименовани</w:t>
            </w:r>
            <w:r w:rsidR="001234E7">
              <w:rPr>
                <w:rFonts w:ascii="Times New Roman" w:hAnsi="Times New Roman" w:cs="Times New Roman"/>
              </w:rPr>
              <w:t>я</w:t>
            </w:r>
            <w:r w:rsidRPr="004C7B13">
              <w:rPr>
                <w:rFonts w:ascii="Times New Roman" w:hAnsi="Times New Roman" w:cs="Times New Roman"/>
              </w:rPr>
              <w:t xml:space="preserve"> задачи подпрограммы, </w:t>
            </w:r>
            <w:r>
              <w:rPr>
                <w:rFonts w:ascii="Times New Roman" w:hAnsi="Times New Roman" w:cs="Times New Roman"/>
              </w:rPr>
              <w:t>структурного элемента</w:t>
            </w:r>
            <w:r w:rsidR="00143187">
              <w:rPr>
                <w:rFonts w:ascii="Times New Roman" w:hAnsi="Times New Roman" w:cs="Times New Roman"/>
              </w:rPr>
              <w:t>, мероприятия приоритетного проекта</w:t>
            </w:r>
          </w:p>
        </w:tc>
        <w:tc>
          <w:tcPr>
            <w:tcW w:w="1276" w:type="dxa"/>
            <w:vMerge w:val="restart"/>
          </w:tcPr>
          <w:p w14:paraId="1182907D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Срок реализации, год</w:t>
            </w:r>
          </w:p>
        </w:tc>
        <w:tc>
          <w:tcPr>
            <w:tcW w:w="1418" w:type="dxa"/>
            <w:vMerge w:val="restart"/>
          </w:tcPr>
          <w:p w14:paraId="58EDCB53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Объем финансиро</w:t>
            </w:r>
            <w:r w:rsidR="00AE2676">
              <w:rPr>
                <w:rFonts w:ascii="Times New Roman" w:hAnsi="Times New Roman" w:cs="Times New Roman"/>
              </w:rPr>
              <w:t>-</w:t>
            </w:r>
            <w:r w:rsidRPr="004C7B13">
              <w:rPr>
                <w:rFonts w:ascii="Times New Roman" w:hAnsi="Times New Roman" w:cs="Times New Roman"/>
              </w:rPr>
              <w:t>вания, тыс. руб.</w:t>
            </w:r>
          </w:p>
        </w:tc>
        <w:tc>
          <w:tcPr>
            <w:tcW w:w="4961" w:type="dxa"/>
            <w:gridSpan w:val="4"/>
          </w:tcPr>
          <w:p w14:paraId="359E06AB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</w:tcPr>
          <w:p w14:paraId="0A72ADF5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Участники подпрог</w:t>
            </w:r>
            <w:r w:rsidR="00AE2676">
              <w:rPr>
                <w:rFonts w:ascii="Times New Roman" w:hAnsi="Times New Roman" w:cs="Times New Roman"/>
              </w:rPr>
              <w:t>-</w:t>
            </w:r>
            <w:r w:rsidRPr="004C7B13">
              <w:rPr>
                <w:rFonts w:ascii="Times New Roman" w:hAnsi="Times New Roman" w:cs="Times New Roman"/>
              </w:rPr>
              <w:t>раммы, участники мероприятия</w:t>
            </w:r>
          </w:p>
        </w:tc>
        <w:tc>
          <w:tcPr>
            <w:tcW w:w="2835" w:type="dxa"/>
            <w:gridSpan w:val="2"/>
            <w:vMerge w:val="restart"/>
          </w:tcPr>
          <w:p w14:paraId="6C884FB1" w14:textId="77777777" w:rsidR="004C7B13" w:rsidRPr="004C7B13" w:rsidRDefault="004C7B13" w:rsidP="0014318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Показатели конечного результата </w:t>
            </w:r>
            <w:r w:rsidR="00AE2676">
              <w:rPr>
                <w:rFonts w:ascii="Times New Roman" w:hAnsi="Times New Roman" w:cs="Times New Roman"/>
              </w:rPr>
              <w:t>структурного элемента</w:t>
            </w:r>
            <w:r w:rsidR="00143187">
              <w:rPr>
                <w:rFonts w:ascii="Times New Roman" w:hAnsi="Times New Roman" w:cs="Times New Roman"/>
              </w:rPr>
              <w:t>, мероприятия приоритетного проекта</w:t>
            </w:r>
            <w:r w:rsidR="00143187">
              <w:rPr>
                <w:rFonts w:ascii="Times New Roman" w:hAnsi="Times New Roman" w:cs="Times New Roman"/>
              </w:rPr>
              <w:br/>
            </w:r>
            <w:r w:rsidRPr="004C7B13">
              <w:rPr>
                <w:rFonts w:ascii="Times New Roman" w:hAnsi="Times New Roman" w:cs="Times New Roman"/>
              </w:rPr>
              <w:t>по годам реализации</w:t>
            </w:r>
          </w:p>
        </w:tc>
      </w:tr>
      <w:tr w:rsidR="004C7B13" w:rsidRPr="004C7B13" w14:paraId="2CF77EF2" w14:textId="77777777" w:rsidTr="00AE2676">
        <w:trPr>
          <w:trHeight w:val="269"/>
        </w:trPr>
        <w:tc>
          <w:tcPr>
            <w:tcW w:w="604" w:type="dxa"/>
            <w:vMerge/>
          </w:tcPr>
          <w:p w14:paraId="1D3DC3B4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658995EC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6A496E27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1E13ABD5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14:paraId="73B3BFCD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федераль</w:t>
            </w:r>
            <w:r>
              <w:rPr>
                <w:rFonts w:ascii="Times New Roman" w:hAnsi="Times New Roman" w:cs="Times New Roman"/>
              </w:rPr>
              <w:t>-</w:t>
            </w:r>
            <w:r w:rsidRPr="004C7B13">
              <w:rPr>
                <w:rFonts w:ascii="Times New Roman" w:hAnsi="Times New Roman" w:cs="Times New Roman"/>
              </w:rPr>
              <w:t>ного бюджета (по согласова</w:t>
            </w:r>
            <w:r>
              <w:rPr>
                <w:rFonts w:ascii="Times New Roman" w:hAnsi="Times New Roman" w:cs="Times New Roman"/>
              </w:rPr>
              <w:t>-</w:t>
            </w:r>
            <w:r w:rsidRPr="004C7B13">
              <w:rPr>
                <w:rFonts w:ascii="Times New Roman" w:hAnsi="Times New Roman" w:cs="Times New Roman"/>
              </w:rPr>
              <w:t>нию) (прогноз)</w:t>
            </w:r>
          </w:p>
        </w:tc>
        <w:tc>
          <w:tcPr>
            <w:tcW w:w="1276" w:type="dxa"/>
            <w:vMerge w:val="restart"/>
          </w:tcPr>
          <w:p w14:paraId="51D208DE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областного бюджета (по согласова</w:t>
            </w:r>
            <w:r w:rsidR="00AE2676">
              <w:rPr>
                <w:rFonts w:ascii="Times New Roman" w:hAnsi="Times New Roman" w:cs="Times New Roman"/>
              </w:rPr>
              <w:t>-</w:t>
            </w:r>
            <w:r w:rsidRPr="004C7B13">
              <w:rPr>
                <w:rFonts w:ascii="Times New Roman" w:hAnsi="Times New Roman" w:cs="Times New Roman"/>
              </w:rPr>
              <w:t>нию) (прогноз)</w:t>
            </w:r>
          </w:p>
        </w:tc>
        <w:tc>
          <w:tcPr>
            <w:tcW w:w="1134" w:type="dxa"/>
            <w:vMerge w:val="restart"/>
          </w:tcPr>
          <w:p w14:paraId="01AB0DFC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276" w:type="dxa"/>
            <w:vMerge w:val="restart"/>
          </w:tcPr>
          <w:p w14:paraId="1A442E27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внебюд</w:t>
            </w:r>
            <w:r w:rsidR="00AE2676">
              <w:rPr>
                <w:rFonts w:ascii="Times New Roman" w:hAnsi="Times New Roman" w:cs="Times New Roman"/>
              </w:rPr>
              <w:t>-</w:t>
            </w:r>
            <w:r w:rsidRPr="004C7B13">
              <w:rPr>
                <w:rFonts w:ascii="Times New Roman" w:hAnsi="Times New Roman" w:cs="Times New Roman"/>
              </w:rPr>
              <w:t>жетных источников (по согласова</w:t>
            </w:r>
            <w:r w:rsidR="00AE2676">
              <w:rPr>
                <w:rFonts w:ascii="Times New Roman" w:hAnsi="Times New Roman" w:cs="Times New Roman"/>
              </w:rPr>
              <w:t>-</w:t>
            </w:r>
            <w:r w:rsidRPr="004C7B13">
              <w:rPr>
                <w:rFonts w:ascii="Times New Roman" w:hAnsi="Times New Roman" w:cs="Times New Roman"/>
              </w:rPr>
              <w:t>нию) (прогноз)</w:t>
            </w:r>
          </w:p>
        </w:tc>
        <w:tc>
          <w:tcPr>
            <w:tcW w:w="1417" w:type="dxa"/>
            <w:vMerge/>
          </w:tcPr>
          <w:p w14:paraId="44AB4B16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  <w:vMerge/>
          </w:tcPr>
          <w:p w14:paraId="7A6C6F51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E2676" w:rsidRPr="004C7B13" w14:paraId="5A663582" w14:textId="77777777" w:rsidTr="00AE2676">
        <w:tc>
          <w:tcPr>
            <w:tcW w:w="604" w:type="dxa"/>
            <w:vMerge/>
          </w:tcPr>
          <w:p w14:paraId="2DCDE1F5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4E6237E3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2906EF09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0A0CF182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14:paraId="2D99B569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7CD144EC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034E1264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65243528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9182D87" w14:textId="77777777" w:rsidR="004C7B13" w:rsidRPr="004C7B13" w:rsidRDefault="004C7B1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F977765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275" w:type="dxa"/>
          </w:tcPr>
          <w:p w14:paraId="20CC585A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  <w:tr w:rsidR="00AE2676" w:rsidRPr="004C7B13" w14:paraId="776B574F" w14:textId="77777777" w:rsidTr="00AE2676">
        <w:trPr>
          <w:cantSplit/>
          <w:trHeight w:val="227"/>
        </w:trPr>
        <w:tc>
          <w:tcPr>
            <w:tcW w:w="604" w:type="dxa"/>
            <w:vAlign w:val="center"/>
          </w:tcPr>
          <w:p w14:paraId="1E1F9AA3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6" w:type="dxa"/>
            <w:vAlign w:val="center"/>
          </w:tcPr>
          <w:p w14:paraId="3D7C33F6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60E2288D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14:paraId="5F3A8E4D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6471FB15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03BA500A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1D9D4954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3612F01C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vAlign w:val="center"/>
          </w:tcPr>
          <w:p w14:paraId="0F923EC9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vAlign w:val="center"/>
          </w:tcPr>
          <w:p w14:paraId="787F6BF9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vAlign w:val="center"/>
          </w:tcPr>
          <w:p w14:paraId="4B5E302F" w14:textId="77777777" w:rsidR="004C7B13" w:rsidRPr="004C7B13" w:rsidRDefault="004C7B1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11</w:t>
            </w:r>
          </w:p>
        </w:tc>
      </w:tr>
      <w:tr w:rsidR="00AE2676" w:rsidRPr="004C7B13" w14:paraId="640A7A79" w14:textId="77777777" w:rsidTr="00F36F10">
        <w:trPr>
          <w:cantSplit/>
          <w:trHeight w:val="227"/>
        </w:trPr>
        <w:tc>
          <w:tcPr>
            <w:tcW w:w="604" w:type="dxa"/>
            <w:vAlign w:val="center"/>
          </w:tcPr>
          <w:p w14:paraId="6C01628A" w14:textId="77777777" w:rsidR="00AE2676" w:rsidRPr="004C7B13" w:rsidRDefault="00AE2676" w:rsidP="00AE2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33" w:type="dxa"/>
            <w:gridSpan w:val="10"/>
            <w:vAlign w:val="center"/>
          </w:tcPr>
          <w:p w14:paraId="0C2E3741" w14:textId="77777777" w:rsidR="00AE2676" w:rsidRPr="004C7B13" w:rsidRDefault="00AE2676" w:rsidP="00AE267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Задача (указать номер и формулировку задачи) подпрограммы (указать номер подпрограммы)</w:t>
            </w:r>
          </w:p>
        </w:tc>
      </w:tr>
      <w:tr w:rsidR="000F43D6" w:rsidRPr="004C7B13" w14:paraId="3AD2CF3F" w14:textId="77777777" w:rsidTr="000F43D6">
        <w:trPr>
          <w:cantSplit/>
          <w:trHeight w:val="109"/>
        </w:trPr>
        <w:tc>
          <w:tcPr>
            <w:tcW w:w="604" w:type="dxa"/>
            <w:vMerge w:val="restart"/>
          </w:tcPr>
          <w:p w14:paraId="01096733" w14:textId="77777777" w:rsidR="000F43D6" w:rsidRPr="004C7B13" w:rsidRDefault="000F43D6" w:rsidP="00AE2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26" w:type="dxa"/>
            <w:vMerge w:val="restart"/>
          </w:tcPr>
          <w:p w14:paraId="60C8D0F0" w14:textId="77777777" w:rsidR="000F43D6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  <w:bookmarkStart w:id="1" w:name="_Hlk163656687"/>
            <w:r>
              <w:rPr>
                <w:rFonts w:ascii="Times New Roman" w:hAnsi="Times New Roman" w:cs="Times New Roman"/>
              </w:rPr>
              <w:t>Комплекс процессных мероприятий (далее –</w:t>
            </w:r>
          </w:p>
          <w:p w14:paraId="130476FC" w14:textId="77777777" w:rsidR="000F43D6" w:rsidRPr="004C7B13" w:rsidRDefault="000F43D6" w:rsidP="00143187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КПМ</w:t>
            </w:r>
            <w:r>
              <w:rPr>
                <w:rFonts w:ascii="Times New Roman" w:hAnsi="Times New Roman" w:cs="Times New Roman"/>
              </w:rPr>
              <w:t>)</w:t>
            </w:r>
            <w:r w:rsidRPr="004C7B13">
              <w:rPr>
                <w:rFonts w:ascii="Times New Roman" w:hAnsi="Times New Roman" w:cs="Times New Roman"/>
              </w:rPr>
              <w:t xml:space="preserve"> (</w:t>
            </w:r>
            <w:r w:rsidR="0072205E">
              <w:rPr>
                <w:rFonts w:ascii="Times New Roman" w:hAnsi="Times New Roman" w:cs="Times New Roman"/>
              </w:rPr>
              <w:t>у</w:t>
            </w:r>
            <w:r w:rsidR="00325E45">
              <w:rPr>
                <w:rFonts w:ascii="Times New Roman" w:hAnsi="Times New Roman" w:cs="Times New Roman"/>
              </w:rPr>
              <w:t xml:space="preserve">казать </w:t>
            </w:r>
            <w:r w:rsidRPr="004C7B13">
              <w:rPr>
                <w:rFonts w:ascii="Times New Roman" w:hAnsi="Times New Roman" w:cs="Times New Roman"/>
              </w:rPr>
              <w:t>наименование КПМ)</w:t>
            </w:r>
            <w:bookmarkEnd w:id="1"/>
          </w:p>
        </w:tc>
        <w:tc>
          <w:tcPr>
            <w:tcW w:w="1276" w:type="dxa"/>
          </w:tcPr>
          <w:p w14:paraId="2D5560CA" w14:textId="77777777" w:rsidR="000F43D6" w:rsidRPr="004C7B13" w:rsidRDefault="000F43D6" w:rsidP="00AE2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vMerge w:val="restart"/>
            <w:vAlign w:val="center"/>
          </w:tcPr>
          <w:p w14:paraId="3F6EE48C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1C42AD6C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4503C48D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3C983787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36971BDF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5E150E14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8CA0DD3" w14:textId="77777777" w:rsidR="000F43D6" w:rsidRPr="004C7B13" w:rsidRDefault="000F43D6" w:rsidP="00AE2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2A813B75" w14:textId="77777777" w:rsidR="000F43D6" w:rsidRPr="004C7B13" w:rsidRDefault="000F43D6" w:rsidP="00AE2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  <w:tr w:rsidR="000F43D6" w:rsidRPr="004C7B13" w14:paraId="2F0A1B4D" w14:textId="77777777" w:rsidTr="00A96084">
        <w:trPr>
          <w:cantSplit/>
          <w:trHeight w:val="526"/>
        </w:trPr>
        <w:tc>
          <w:tcPr>
            <w:tcW w:w="604" w:type="dxa"/>
            <w:vMerge/>
          </w:tcPr>
          <w:p w14:paraId="44657243" w14:textId="77777777" w:rsidR="000F43D6" w:rsidRPr="004C7B13" w:rsidRDefault="000F43D6" w:rsidP="00AE2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02DD4E08" w14:textId="77777777" w:rsidR="000F43D6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F074CA3" w14:textId="77777777" w:rsidR="000F43D6" w:rsidRPr="004C7B13" w:rsidRDefault="000F43D6" w:rsidP="00AE2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1-й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  <w:vMerge/>
            <w:vAlign w:val="center"/>
          </w:tcPr>
          <w:p w14:paraId="56141136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vAlign w:val="center"/>
          </w:tcPr>
          <w:p w14:paraId="5AE52918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14:paraId="24666DD0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088F9437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14:paraId="0735B8AF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14:paraId="32FAB59E" w14:textId="77777777" w:rsidR="000F43D6" w:rsidRPr="004C7B13" w:rsidRDefault="000F43D6" w:rsidP="00AE26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7163009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093DA79C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1D53B316" w14:textId="77777777" w:rsidR="000F43D6" w:rsidRPr="004C7B13" w:rsidRDefault="000F43D6" w:rsidP="00AE26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1C61750" w14:textId="77777777" w:rsidR="000F43D6" w:rsidRDefault="000F43D6">
      <w:r>
        <w:br w:type="page"/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226"/>
        <w:gridCol w:w="1276"/>
        <w:gridCol w:w="1418"/>
        <w:gridCol w:w="1275"/>
        <w:gridCol w:w="1276"/>
        <w:gridCol w:w="1134"/>
        <w:gridCol w:w="1276"/>
        <w:gridCol w:w="1417"/>
        <w:gridCol w:w="1560"/>
        <w:gridCol w:w="1275"/>
      </w:tblGrid>
      <w:tr w:rsidR="000F43D6" w:rsidRPr="004C7B13" w14:paraId="4397130B" w14:textId="77777777" w:rsidTr="00AC5E3F">
        <w:tc>
          <w:tcPr>
            <w:tcW w:w="604" w:type="dxa"/>
            <w:vAlign w:val="center"/>
          </w:tcPr>
          <w:p w14:paraId="177936B3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26" w:type="dxa"/>
            <w:vAlign w:val="center"/>
          </w:tcPr>
          <w:p w14:paraId="20343451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0DC7BF40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14:paraId="4300BA17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0DEFD4E8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44C785DF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3567A1B1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63B2C96F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vAlign w:val="center"/>
          </w:tcPr>
          <w:p w14:paraId="5CE681C3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vAlign w:val="center"/>
          </w:tcPr>
          <w:p w14:paraId="120CF8E6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vAlign w:val="center"/>
          </w:tcPr>
          <w:p w14:paraId="16B547FB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11</w:t>
            </w:r>
          </w:p>
        </w:tc>
      </w:tr>
      <w:tr w:rsidR="000F43D6" w:rsidRPr="004C7B13" w14:paraId="3D21B6E3" w14:textId="77777777" w:rsidTr="00AE2676">
        <w:tc>
          <w:tcPr>
            <w:tcW w:w="604" w:type="dxa"/>
            <w:vMerge w:val="restart"/>
          </w:tcPr>
          <w:p w14:paraId="15C262F1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 w:val="restart"/>
          </w:tcPr>
          <w:p w14:paraId="5D5A7823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2BFC694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i-й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4232233C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87E9E39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C88B9FD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453EB1D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26F86F6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14:paraId="5B995386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4261273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639E864A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5392ADC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43D6" w:rsidRPr="004C7B13" w14:paraId="02C71BE4" w14:textId="77777777" w:rsidTr="00AE2676">
        <w:tc>
          <w:tcPr>
            <w:tcW w:w="604" w:type="dxa"/>
            <w:vMerge/>
          </w:tcPr>
          <w:p w14:paraId="5171E526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1970D5F9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8CD6BE7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последний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1BB14A79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B82B75B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0C10F20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96E1C35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03D1870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02DF4BD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B6D5810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3CD8394E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4E1B277F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43D6" w:rsidRPr="004C7B13" w14:paraId="2DA17EF6" w14:textId="77777777" w:rsidTr="00AE2676">
        <w:tc>
          <w:tcPr>
            <w:tcW w:w="604" w:type="dxa"/>
            <w:vMerge/>
          </w:tcPr>
          <w:p w14:paraId="2B85AAC2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41F49F6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0943BD6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418" w:type="dxa"/>
          </w:tcPr>
          <w:p w14:paraId="31C85F87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F058F43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355F9A5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45715F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BF29B91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1546E6AA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C0BCB31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4B7F02EC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629FF5B1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43D6" w:rsidRPr="004C7B13" w14:paraId="54F9F028" w14:textId="77777777" w:rsidTr="00AE2676">
        <w:tc>
          <w:tcPr>
            <w:tcW w:w="604" w:type="dxa"/>
            <w:vMerge/>
          </w:tcPr>
          <w:p w14:paraId="2790804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6D96069F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F88F201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418" w:type="dxa"/>
          </w:tcPr>
          <w:p w14:paraId="33B8EE1A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89317D6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E065605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41EB92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9B22E56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23A88E5B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46A0F3B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43D6F990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2930ECD2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43D6" w:rsidRPr="004C7B13" w14:paraId="640EF923" w14:textId="77777777" w:rsidTr="004C7B13">
        <w:tc>
          <w:tcPr>
            <w:tcW w:w="604" w:type="dxa"/>
            <w:vAlign w:val="center"/>
          </w:tcPr>
          <w:p w14:paraId="137F0D65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33" w:type="dxa"/>
            <w:gridSpan w:val="10"/>
            <w:vAlign w:val="center"/>
          </w:tcPr>
          <w:p w14:paraId="0C318D86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Задача (указать номер и формулировку задачи) подпрограммы (указать номер подпрограммы)</w:t>
            </w:r>
          </w:p>
        </w:tc>
      </w:tr>
      <w:tr w:rsidR="000F43D6" w:rsidRPr="004C7B13" w14:paraId="48161FFB" w14:textId="77777777" w:rsidTr="00AE2676">
        <w:tc>
          <w:tcPr>
            <w:tcW w:w="604" w:type="dxa"/>
            <w:vMerge w:val="restart"/>
          </w:tcPr>
          <w:p w14:paraId="2D789B0B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226" w:type="dxa"/>
            <w:vMerge w:val="restart"/>
          </w:tcPr>
          <w:p w14:paraId="06E0BAFC" w14:textId="77777777" w:rsidR="000F43D6" w:rsidRPr="004C7B13" w:rsidRDefault="001234E7" w:rsidP="001431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0F43D6">
              <w:rPr>
                <w:rFonts w:ascii="Times New Roman" w:hAnsi="Times New Roman" w:cs="Times New Roman"/>
              </w:rPr>
              <w:t>роект (</w:t>
            </w:r>
            <w:r w:rsidR="00C073C5">
              <w:rPr>
                <w:rFonts w:ascii="Times New Roman" w:hAnsi="Times New Roman" w:cs="Times New Roman"/>
              </w:rPr>
              <w:t xml:space="preserve">указать </w:t>
            </w:r>
            <w:r w:rsidR="000F43D6" w:rsidRPr="004C7B13">
              <w:rPr>
                <w:rFonts w:ascii="Times New Roman" w:hAnsi="Times New Roman" w:cs="Times New Roman"/>
              </w:rPr>
              <w:t xml:space="preserve">наименование </w:t>
            </w:r>
            <w:r w:rsidR="00143187">
              <w:rPr>
                <w:rFonts w:ascii="Times New Roman" w:hAnsi="Times New Roman" w:cs="Times New Roman"/>
              </w:rPr>
              <w:t>проекта</w:t>
            </w:r>
            <w:r w:rsidR="000F43D6" w:rsidRPr="004C7B1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</w:tcPr>
          <w:p w14:paraId="7671FBAF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</w:tcPr>
          <w:p w14:paraId="0DD153E0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28B700C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A5654A0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CF956EA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4883237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14:paraId="47FB2E57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A2D8897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0FDDB930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  <w:tr w:rsidR="000F43D6" w:rsidRPr="004C7B13" w14:paraId="3F545BFB" w14:textId="77777777" w:rsidTr="00AE2676">
        <w:tc>
          <w:tcPr>
            <w:tcW w:w="604" w:type="dxa"/>
            <w:vMerge/>
          </w:tcPr>
          <w:p w14:paraId="13D5CD35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0C2E28BF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1DDED98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1-й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19F0C1A1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440F60F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B2C7C9D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4B53A5F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78D3636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F659E70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87C3362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4FCC2AD1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66936346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43D6" w:rsidRPr="004C7B13" w14:paraId="2E6F08F9" w14:textId="77777777" w:rsidTr="00AE2676">
        <w:tc>
          <w:tcPr>
            <w:tcW w:w="604" w:type="dxa"/>
            <w:vMerge/>
          </w:tcPr>
          <w:p w14:paraId="22598713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5F9FA40A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A65000F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i-й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5FBFEC8E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0E2EAC3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C55193F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7B680FE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F7F7AE5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89A8F3D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C75EE2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733E2395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31E80E0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43D6" w:rsidRPr="004C7B13" w14:paraId="251942B4" w14:textId="77777777" w:rsidTr="00AE2676">
        <w:tc>
          <w:tcPr>
            <w:tcW w:w="604" w:type="dxa"/>
            <w:vMerge/>
          </w:tcPr>
          <w:p w14:paraId="74B7F78B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50A08D73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A5F5BA8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последний год </w:t>
            </w:r>
          </w:p>
        </w:tc>
        <w:tc>
          <w:tcPr>
            <w:tcW w:w="1418" w:type="dxa"/>
          </w:tcPr>
          <w:p w14:paraId="774BFE91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971E5E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18DB80A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4DA51C5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67FA8E4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A7F00C1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54CC25B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1. (указать наименование </w:t>
            </w:r>
          </w:p>
        </w:tc>
        <w:tc>
          <w:tcPr>
            <w:tcW w:w="1275" w:type="dxa"/>
          </w:tcPr>
          <w:p w14:paraId="5CC8F985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43D6" w:rsidRPr="004C7B13" w14:paraId="1AC6F58F" w14:textId="77777777" w:rsidTr="001834BA">
        <w:tc>
          <w:tcPr>
            <w:tcW w:w="604" w:type="dxa"/>
            <w:vAlign w:val="center"/>
          </w:tcPr>
          <w:p w14:paraId="5520AFA2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26" w:type="dxa"/>
            <w:vAlign w:val="center"/>
          </w:tcPr>
          <w:p w14:paraId="61FEB530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0379DC64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14:paraId="750895A8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65624A1C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06C20C96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5D6985FF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3446679F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vAlign w:val="center"/>
          </w:tcPr>
          <w:p w14:paraId="0C020C64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vAlign w:val="center"/>
          </w:tcPr>
          <w:p w14:paraId="45A212B2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vAlign w:val="center"/>
          </w:tcPr>
          <w:p w14:paraId="75B4239B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11</w:t>
            </w:r>
          </w:p>
        </w:tc>
      </w:tr>
      <w:tr w:rsidR="000F43D6" w:rsidRPr="004C7B13" w14:paraId="206710DB" w14:textId="77777777" w:rsidTr="00AE2676">
        <w:tc>
          <w:tcPr>
            <w:tcW w:w="604" w:type="dxa"/>
            <w:vMerge w:val="restart"/>
          </w:tcPr>
          <w:p w14:paraId="5DC7395A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 w:val="restart"/>
          </w:tcPr>
          <w:p w14:paraId="3EF019B2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C16A000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2B04EDC7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722B399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950D94A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DACA427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32255D1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14:paraId="37431143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2FA051E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показателя)</w:t>
            </w:r>
          </w:p>
          <w:p w14:paraId="6CA31834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47E4679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43D6" w:rsidRPr="004C7B13" w14:paraId="57BFB9EA" w14:textId="77777777" w:rsidTr="00AE2676">
        <w:tc>
          <w:tcPr>
            <w:tcW w:w="604" w:type="dxa"/>
            <w:vMerge/>
          </w:tcPr>
          <w:p w14:paraId="2CFE64D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366F90A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10D3CDE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418" w:type="dxa"/>
          </w:tcPr>
          <w:p w14:paraId="23E50790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45FDCFB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CAD4F78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FCE709A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DC2C51F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14:paraId="141115CC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E7DFD49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726AD2FA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072CAB99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43D6" w:rsidRPr="004C7B13" w14:paraId="2220B2A1" w14:textId="77777777" w:rsidTr="00AE2676">
        <w:tc>
          <w:tcPr>
            <w:tcW w:w="604" w:type="dxa"/>
            <w:vMerge/>
          </w:tcPr>
          <w:p w14:paraId="714C1BB9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0FD0809F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CE30357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418" w:type="dxa"/>
          </w:tcPr>
          <w:p w14:paraId="3C04078F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1A2C275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C0ABD3F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30B0350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88AE8CE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04121163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431C1D4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43E5CB11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61AC17FA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43D6" w:rsidRPr="004C7B13" w14:paraId="21F0C0C3" w14:textId="77777777" w:rsidTr="004C7B13">
        <w:tc>
          <w:tcPr>
            <w:tcW w:w="604" w:type="dxa"/>
          </w:tcPr>
          <w:p w14:paraId="5B71980A" w14:textId="77777777" w:rsidR="000F43D6" w:rsidRPr="004C7B13" w:rsidRDefault="000F43D6" w:rsidP="000F43D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</w:t>
            </w:r>
          </w:p>
        </w:tc>
        <w:tc>
          <w:tcPr>
            <w:tcW w:w="14133" w:type="dxa"/>
            <w:gridSpan w:val="10"/>
            <w:vAlign w:val="center"/>
          </w:tcPr>
          <w:p w14:paraId="2FE29166" w14:textId="77777777" w:rsidR="000F43D6" w:rsidRPr="004C7B13" w:rsidRDefault="000F43D6" w:rsidP="000F43D6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Задача (указать номер и формулировку задачи) подпрограммы (указать номер подпрограммы)</w:t>
            </w:r>
          </w:p>
        </w:tc>
      </w:tr>
      <w:tr w:rsidR="001C3F69" w:rsidRPr="004C7B13" w14:paraId="6434C182" w14:textId="77777777" w:rsidTr="00AE2676">
        <w:tc>
          <w:tcPr>
            <w:tcW w:w="604" w:type="dxa"/>
            <w:vMerge w:val="restart"/>
          </w:tcPr>
          <w:p w14:paraId="2C1FAFFD" w14:textId="77777777" w:rsidR="001C3F69" w:rsidRPr="00306668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n.1</w:t>
            </w:r>
          </w:p>
        </w:tc>
        <w:tc>
          <w:tcPr>
            <w:tcW w:w="2226" w:type="dxa"/>
            <w:vMerge w:val="restart"/>
          </w:tcPr>
          <w:p w14:paraId="56AF4AC2" w14:textId="77777777" w:rsidR="001C3F69" w:rsidRPr="004C7B13" w:rsidRDefault="00143187" w:rsidP="00143187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Приоритетный</w:t>
            </w:r>
            <w:r w:rsidR="001C3F69" w:rsidRPr="00306668">
              <w:rPr>
                <w:rFonts w:ascii="Times New Roman" w:hAnsi="Times New Roman" w:cs="Times New Roman"/>
              </w:rPr>
              <w:t xml:space="preserve"> проект (</w:t>
            </w:r>
            <w:r w:rsidR="00214E0A">
              <w:rPr>
                <w:rFonts w:ascii="Times New Roman" w:hAnsi="Times New Roman" w:cs="Times New Roman"/>
              </w:rPr>
              <w:t xml:space="preserve">указать </w:t>
            </w:r>
            <w:r w:rsidR="001C3F69" w:rsidRPr="00306668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приоритетного</w:t>
            </w:r>
            <w:r w:rsidR="001C3F69" w:rsidRPr="00306668">
              <w:rPr>
                <w:rFonts w:ascii="Times New Roman" w:hAnsi="Times New Roman" w:cs="Times New Roman"/>
              </w:rPr>
              <w:t xml:space="preserve"> проекта), в т.ч.:</w:t>
            </w:r>
          </w:p>
        </w:tc>
        <w:tc>
          <w:tcPr>
            <w:tcW w:w="1276" w:type="dxa"/>
          </w:tcPr>
          <w:p w14:paraId="1DD3EA1E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</w:tcPr>
          <w:p w14:paraId="65C93B1E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3EDCCE8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4DAC66A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7FA73CC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E39482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14:paraId="3691E15A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57F03BA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44BEBBBB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  <w:tr w:rsidR="001C3F69" w:rsidRPr="004C7B13" w14:paraId="138D2962" w14:textId="77777777" w:rsidTr="00AE2676">
        <w:tc>
          <w:tcPr>
            <w:tcW w:w="604" w:type="dxa"/>
            <w:vMerge/>
          </w:tcPr>
          <w:p w14:paraId="56F08A7E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64FDDDAF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A2E8193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1-й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652DE008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BF88805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886FDFB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DCA820A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CEB9D3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5FB09E4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AB75189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75BFC936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599711A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C3F69" w:rsidRPr="004C7B13" w14:paraId="5CB5BF02" w14:textId="77777777" w:rsidTr="00AE2676">
        <w:tc>
          <w:tcPr>
            <w:tcW w:w="604" w:type="dxa"/>
            <w:vMerge/>
          </w:tcPr>
          <w:p w14:paraId="297955CA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2EDD0146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F869A91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i-й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19E4991A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1D227A0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6471346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FBB1882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7A7EFEC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20ABE928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E1C74C0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24B7E60F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3E018E1D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C3F69" w:rsidRPr="004C7B13" w14:paraId="025099A7" w14:textId="77777777" w:rsidTr="00AE2676">
        <w:tc>
          <w:tcPr>
            <w:tcW w:w="604" w:type="dxa"/>
            <w:vMerge/>
          </w:tcPr>
          <w:p w14:paraId="436D8CB6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5CBC0BEA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521FC21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последний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73D25BF2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81E4A93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D1FC663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70AADC3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FB8FDF5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26F3A46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BF6DBC2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7859813B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1CBFBA09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C3F69" w:rsidRPr="004C7B13" w14:paraId="6101FA20" w14:textId="77777777" w:rsidTr="00AE2676">
        <w:tc>
          <w:tcPr>
            <w:tcW w:w="604" w:type="dxa"/>
            <w:vMerge/>
          </w:tcPr>
          <w:p w14:paraId="69235FDA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0D211348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8ED568C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418" w:type="dxa"/>
          </w:tcPr>
          <w:p w14:paraId="541E04D6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EAC66A0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6E9DCA5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4C27B95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40BF493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29B25F08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AF46F2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4E58FC51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46D47E66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06668" w:rsidRPr="004C7B13" w14:paraId="3436D972" w14:textId="77777777" w:rsidTr="00DB0BC5">
        <w:tc>
          <w:tcPr>
            <w:tcW w:w="604" w:type="dxa"/>
            <w:vAlign w:val="center"/>
          </w:tcPr>
          <w:p w14:paraId="23E58D1F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26" w:type="dxa"/>
            <w:vAlign w:val="center"/>
          </w:tcPr>
          <w:p w14:paraId="38639C87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6078BEB5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14:paraId="13391387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0FAED97E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41DA7A22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758C4F80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22D2E9F2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vAlign w:val="center"/>
          </w:tcPr>
          <w:p w14:paraId="1065B9EA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vAlign w:val="center"/>
          </w:tcPr>
          <w:p w14:paraId="299A070C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vAlign w:val="center"/>
          </w:tcPr>
          <w:p w14:paraId="150D2450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11</w:t>
            </w:r>
          </w:p>
        </w:tc>
      </w:tr>
      <w:tr w:rsidR="00306668" w:rsidRPr="004C7B13" w14:paraId="08E4D5DA" w14:textId="77777777" w:rsidTr="00AE2676">
        <w:tc>
          <w:tcPr>
            <w:tcW w:w="604" w:type="dxa"/>
          </w:tcPr>
          <w:p w14:paraId="3740AFB9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</w:tcPr>
          <w:p w14:paraId="47A226B8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2B44ADE" w14:textId="77777777" w:rsidR="00306668" w:rsidRPr="004C7B13" w:rsidRDefault="00306668" w:rsidP="0030666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418" w:type="dxa"/>
          </w:tcPr>
          <w:p w14:paraId="49A90150" w14:textId="77777777" w:rsidR="00306668" w:rsidRPr="004C7B13" w:rsidRDefault="00306668" w:rsidP="0030666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3A42BA8" w14:textId="77777777" w:rsidR="00306668" w:rsidRPr="004C7B13" w:rsidRDefault="00306668" w:rsidP="0030666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C2BC4D0" w14:textId="77777777" w:rsidR="00306668" w:rsidRPr="004C7B13" w:rsidRDefault="00306668" w:rsidP="0030666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62A5846" w14:textId="77777777" w:rsidR="00306668" w:rsidRPr="004C7B13" w:rsidRDefault="00306668" w:rsidP="0030666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18940E3" w14:textId="77777777" w:rsidR="00306668" w:rsidRPr="004C7B13" w:rsidRDefault="00306668" w:rsidP="0030666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98AF491" w14:textId="77777777" w:rsidR="00306668" w:rsidRPr="004C7B13" w:rsidRDefault="00306668" w:rsidP="0030666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2D5500B" w14:textId="77777777" w:rsidR="00306668" w:rsidRPr="004C7B13" w:rsidRDefault="00306668" w:rsidP="00306668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0C6C8905" w14:textId="77777777" w:rsidR="00306668" w:rsidRPr="004C7B13" w:rsidRDefault="00306668" w:rsidP="00306668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3AD1422F" w14:textId="77777777" w:rsidR="00306668" w:rsidRPr="004C7B13" w:rsidRDefault="00306668" w:rsidP="0030666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C3F69" w:rsidRPr="004C7B13" w14:paraId="4E1DAE01" w14:textId="77777777" w:rsidTr="00AE2676">
        <w:tc>
          <w:tcPr>
            <w:tcW w:w="604" w:type="dxa"/>
            <w:vMerge w:val="restart"/>
          </w:tcPr>
          <w:p w14:paraId="4DECB854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n.1.1</w:t>
            </w:r>
          </w:p>
        </w:tc>
        <w:tc>
          <w:tcPr>
            <w:tcW w:w="2226" w:type="dxa"/>
            <w:vMerge w:val="restart"/>
          </w:tcPr>
          <w:p w14:paraId="0D6847D5" w14:textId="77777777" w:rsidR="001C3F69" w:rsidRPr="001C3F69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1276" w:type="dxa"/>
          </w:tcPr>
          <w:p w14:paraId="74987DA2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</w:tcPr>
          <w:p w14:paraId="1918A61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1A88C1B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A13DA2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6A4C4B1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A1A6874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14:paraId="62262625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C924AF5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435279F6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  <w:tr w:rsidR="001C3F69" w:rsidRPr="004C7B13" w14:paraId="4B9554BF" w14:textId="77777777" w:rsidTr="00AE2676">
        <w:tc>
          <w:tcPr>
            <w:tcW w:w="604" w:type="dxa"/>
            <w:vMerge/>
          </w:tcPr>
          <w:p w14:paraId="63A93BD2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6E68D0DC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6218580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1-й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0F0B69D4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3E793D3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61EED21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B7BDEE9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A2354E8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287D0DF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08D93B8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3268F5A0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7FA3D7A8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C3F69" w:rsidRPr="004C7B13" w14:paraId="63D07C5B" w14:textId="77777777" w:rsidTr="00AE2676">
        <w:tc>
          <w:tcPr>
            <w:tcW w:w="604" w:type="dxa"/>
            <w:vMerge/>
          </w:tcPr>
          <w:p w14:paraId="3AE10206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65176377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D4FAA6A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i-й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04498AB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45B38AB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A99B5B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5DCECCB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775143E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19668F6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245886C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308F762B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0AB52EC9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C3F69" w:rsidRPr="004C7B13" w14:paraId="295882E2" w14:textId="77777777" w:rsidTr="00AE2676">
        <w:tc>
          <w:tcPr>
            <w:tcW w:w="604" w:type="dxa"/>
            <w:vMerge/>
          </w:tcPr>
          <w:p w14:paraId="503F96C2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3287794D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2455D3C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последний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0A168D9C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E433FBD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4F0F3A1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ABF234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1B9590D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0E99FDC0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4A860CD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0A967F34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4A9AA27D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C3F69" w:rsidRPr="004C7B13" w14:paraId="34E3FD75" w14:textId="77777777" w:rsidTr="00AE2676">
        <w:tc>
          <w:tcPr>
            <w:tcW w:w="604" w:type="dxa"/>
            <w:vMerge/>
          </w:tcPr>
          <w:p w14:paraId="43A1DA0A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3336857B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DAB7CF9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418" w:type="dxa"/>
          </w:tcPr>
          <w:p w14:paraId="46E64CA0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C166CBF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3568DF6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A910782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8D9EAB4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0B0DEB7D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00FC3B2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67D360B9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333289FA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C3F69" w:rsidRPr="004C7B13" w14:paraId="2EDC9008" w14:textId="77777777" w:rsidTr="001C3F69">
        <w:trPr>
          <w:trHeight w:val="914"/>
        </w:trPr>
        <w:tc>
          <w:tcPr>
            <w:tcW w:w="604" w:type="dxa"/>
            <w:vMerge/>
          </w:tcPr>
          <w:p w14:paraId="297F4FD7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1426B8E2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C8F7E69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418" w:type="dxa"/>
          </w:tcPr>
          <w:p w14:paraId="17F1407D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D43B3AF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95103DC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40DED1B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54E0B02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E0942A2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44E4B2B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0AA69674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33E68DD9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C3F69" w:rsidRPr="004C7B13" w14:paraId="6FEC54B5" w14:textId="77777777" w:rsidTr="00AE2676">
        <w:tc>
          <w:tcPr>
            <w:tcW w:w="604" w:type="dxa"/>
            <w:vMerge w:val="restart"/>
          </w:tcPr>
          <w:p w14:paraId="5E8E4059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n.1.n</w:t>
            </w:r>
          </w:p>
        </w:tc>
        <w:tc>
          <w:tcPr>
            <w:tcW w:w="2226" w:type="dxa"/>
            <w:vMerge w:val="restart"/>
          </w:tcPr>
          <w:p w14:paraId="12476E14" w14:textId="77777777" w:rsidR="001C3F69" w:rsidRPr="001C3F69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1276" w:type="dxa"/>
          </w:tcPr>
          <w:p w14:paraId="59569D47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</w:tcPr>
          <w:p w14:paraId="6ADC867B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92006C9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CB1084A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E97CC5C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087B83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14:paraId="51B30B2B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CC04DC1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5873DCD9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  <w:tr w:rsidR="001C3F69" w:rsidRPr="004C7B13" w14:paraId="678B82A4" w14:textId="77777777" w:rsidTr="00AE2676">
        <w:tc>
          <w:tcPr>
            <w:tcW w:w="604" w:type="dxa"/>
            <w:vMerge/>
          </w:tcPr>
          <w:p w14:paraId="587AA8D3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6" w:type="dxa"/>
            <w:vMerge/>
          </w:tcPr>
          <w:p w14:paraId="74AB9744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5D70C21" w14:textId="77777777" w:rsidR="001C3F69" w:rsidRPr="004C7B13" w:rsidRDefault="001C3F69" w:rsidP="001C3F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1-й год реализации </w:t>
            </w:r>
          </w:p>
        </w:tc>
        <w:tc>
          <w:tcPr>
            <w:tcW w:w="1418" w:type="dxa"/>
          </w:tcPr>
          <w:p w14:paraId="55F934B7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4682B84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B5A5B64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470EF83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BA12272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FB34F8B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CFF896D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1. (указать наименование </w:t>
            </w:r>
          </w:p>
        </w:tc>
        <w:tc>
          <w:tcPr>
            <w:tcW w:w="1275" w:type="dxa"/>
          </w:tcPr>
          <w:p w14:paraId="1247CCE1" w14:textId="77777777" w:rsidR="001C3F69" w:rsidRPr="004C7B13" w:rsidRDefault="001C3F69" w:rsidP="001C3F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861D9" w:rsidRPr="004C7B13" w14:paraId="2B527B11" w14:textId="77777777" w:rsidTr="00882227">
        <w:tc>
          <w:tcPr>
            <w:tcW w:w="604" w:type="dxa"/>
            <w:vAlign w:val="center"/>
          </w:tcPr>
          <w:p w14:paraId="6E1FC28A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26" w:type="dxa"/>
            <w:vAlign w:val="center"/>
          </w:tcPr>
          <w:p w14:paraId="537716BA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1AAFBB4F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14:paraId="62B18217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4ED895A1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65F12331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6EE0099B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23DD7459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vAlign w:val="center"/>
          </w:tcPr>
          <w:p w14:paraId="01C549AF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vAlign w:val="center"/>
          </w:tcPr>
          <w:p w14:paraId="08A87FC4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vAlign w:val="center"/>
          </w:tcPr>
          <w:p w14:paraId="433A36BB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11</w:t>
            </w:r>
          </w:p>
        </w:tc>
      </w:tr>
      <w:tr w:rsidR="006861D9" w:rsidRPr="004C7B13" w14:paraId="47DAED98" w14:textId="77777777" w:rsidTr="001C3F69">
        <w:trPr>
          <w:trHeight w:val="251"/>
        </w:trPr>
        <w:tc>
          <w:tcPr>
            <w:tcW w:w="2830" w:type="dxa"/>
            <w:gridSpan w:val="2"/>
            <w:vMerge w:val="restart"/>
          </w:tcPr>
          <w:p w14:paraId="16480F40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57DB615" w14:textId="77777777" w:rsidR="006861D9" w:rsidRPr="004C7B13" w:rsidRDefault="00A95F75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6861D9"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22BF276F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A58A511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5C14B8D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37C39E9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FC689BD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14:paraId="7E9F1FA7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98E3D95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показателя)</w:t>
            </w:r>
          </w:p>
          <w:p w14:paraId="20DD56F8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665E39C3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61D9" w:rsidRPr="004C7B13" w14:paraId="4E67E87E" w14:textId="77777777" w:rsidTr="001C3F69">
        <w:trPr>
          <w:trHeight w:val="251"/>
        </w:trPr>
        <w:tc>
          <w:tcPr>
            <w:tcW w:w="2830" w:type="dxa"/>
            <w:gridSpan w:val="2"/>
            <w:vMerge/>
          </w:tcPr>
          <w:p w14:paraId="34D9AE72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E06172B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i-й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6AB39899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6F20678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DEED7C1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ED7B665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47D0BC5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C395E8E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FED4D32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6DB7484F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2B5DF40A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61D9" w:rsidRPr="004C7B13" w14:paraId="649F2AF1" w14:textId="77777777" w:rsidTr="001C3F69">
        <w:trPr>
          <w:trHeight w:val="251"/>
        </w:trPr>
        <w:tc>
          <w:tcPr>
            <w:tcW w:w="2830" w:type="dxa"/>
            <w:gridSpan w:val="2"/>
            <w:vMerge/>
          </w:tcPr>
          <w:p w14:paraId="034F00D8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8E0147F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последний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177EFE32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DEA7528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69D688C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C07907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5F00E43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55FD89D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905C252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2CFCA1FA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72DEB3A8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61D9" w:rsidRPr="004C7B13" w14:paraId="6F285552" w14:textId="77777777" w:rsidTr="001C3F69">
        <w:trPr>
          <w:trHeight w:val="251"/>
        </w:trPr>
        <w:tc>
          <w:tcPr>
            <w:tcW w:w="2830" w:type="dxa"/>
            <w:gridSpan w:val="2"/>
            <w:vMerge/>
          </w:tcPr>
          <w:p w14:paraId="493F4394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B10716A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418" w:type="dxa"/>
          </w:tcPr>
          <w:p w14:paraId="60DBB185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7361621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0FBCF86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75511DB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59AF805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5299C39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85B30B0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3D67C50D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50FF59E4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61D9" w:rsidRPr="004C7B13" w14:paraId="71936805" w14:textId="77777777" w:rsidTr="00AD2C56">
        <w:tc>
          <w:tcPr>
            <w:tcW w:w="2830" w:type="dxa"/>
            <w:gridSpan w:val="2"/>
            <w:vMerge/>
          </w:tcPr>
          <w:p w14:paraId="795E0E4A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857357B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418" w:type="dxa"/>
          </w:tcPr>
          <w:p w14:paraId="34AB6841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ECB64C6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BE5CDA1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A0E8130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97EF744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06E0A39A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2F111C0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1. (указать наименование показателя)</w:t>
            </w:r>
          </w:p>
          <w:p w14:paraId="2542E58B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n. ...</w:t>
            </w:r>
          </w:p>
        </w:tc>
        <w:tc>
          <w:tcPr>
            <w:tcW w:w="1275" w:type="dxa"/>
          </w:tcPr>
          <w:p w14:paraId="126CC377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61D9" w:rsidRPr="004C7B13" w14:paraId="30C6363B" w14:textId="77777777" w:rsidTr="00AD2C56">
        <w:tc>
          <w:tcPr>
            <w:tcW w:w="2830" w:type="dxa"/>
            <w:gridSpan w:val="2"/>
            <w:vMerge w:val="restart"/>
          </w:tcPr>
          <w:p w14:paraId="3F0A8612" w14:textId="77777777" w:rsidR="006861D9" w:rsidRPr="004C7B13" w:rsidRDefault="006861D9" w:rsidP="00143187">
            <w:pPr>
              <w:pStyle w:val="ConsPlusNormal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Итого по подпрограмме (</w:t>
            </w:r>
            <w:r w:rsidR="000E1D42">
              <w:rPr>
                <w:rFonts w:ascii="Times New Roman" w:hAnsi="Times New Roman" w:cs="Times New Roman"/>
              </w:rPr>
              <w:t xml:space="preserve">указать </w:t>
            </w:r>
            <w:r w:rsidRPr="004C7B13">
              <w:rPr>
                <w:rFonts w:ascii="Times New Roman" w:hAnsi="Times New Roman" w:cs="Times New Roman"/>
              </w:rPr>
              <w:t>номер подпрограммы)</w:t>
            </w:r>
          </w:p>
        </w:tc>
        <w:tc>
          <w:tcPr>
            <w:tcW w:w="1276" w:type="dxa"/>
          </w:tcPr>
          <w:p w14:paraId="11C63CEE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</w:tcPr>
          <w:p w14:paraId="7D1C2882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C4B1051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6BDCE77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AA6794E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F888984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14:paraId="7410612B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36CB51E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6C6D1B89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  <w:tr w:rsidR="006861D9" w:rsidRPr="004C7B13" w14:paraId="63BBA172" w14:textId="77777777" w:rsidTr="00AD2C56">
        <w:tc>
          <w:tcPr>
            <w:tcW w:w="2830" w:type="dxa"/>
            <w:gridSpan w:val="2"/>
            <w:vMerge/>
          </w:tcPr>
          <w:p w14:paraId="3F1B38CB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25EA8E7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1-й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548261A3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8E87B24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9C8CE25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79958E1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0F377E5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74B62F5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22037E2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290C9BA4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  <w:tr w:rsidR="006861D9" w:rsidRPr="004C7B13" w14:paraId="25BAD023" w14:textId="77777777" w:rsidTr="00AD2C56">
        <w:tc>
          <w:tcPr>
            <w:tcW w:w="2830" w:type="dxa"/>
            <w:gridSpan w:val="2"/>
            <w:vMerge/>
          </w:tcPr>
          <w:p w14:paraId="302D6C1B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9990B8B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i-й год реализации </w:t>
            </w:r>
            <w:r w:rsidR="00A95F75">
              <w:rPr>
                <w:rFonts w:ascii="Times New Roman" w:hAnsi="Times New Roman" w:cs="Times New Roman"/>
              </w:rPr>
              <w:t>П</w:t>
            </w:r>
            <w:r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</w:tcPr>
          <w:p w14:paraId="5F5CB520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29D8078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F562806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74A635E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BD3015C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8E81C0F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B894C09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2D36ADEB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  <w:tr w:rsidR="006861D9" w:rsidRPr="004C7B13" w14:paraId="4497C4BF" w14:textId="77777777" w:rsidTr="00AD2C56">
        <w:tc>
          <w:tcPr>
            <w:tcW w:w="2830" w:type="dxa"/>
            <w:gridSpan w:val="2"/>
            <w:vMerge/>
          </w:tcPr>
          <w:p w14:paraId="0ACF984C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9125D52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 xml:space="preserve">последний год реализации </w:t>
            </w:r>
          </w:p>
        </w:tc>
        <w:tc>
          <w:tcPr>
            <w:tcW w:w="1418" w:type="dxa"/>
          </w:tcPr>
          <w:p w14:paraId="3092F818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1447A60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B177D8F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F3891C5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83CFC98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6B33EBE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57ACB9A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22E19EDA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  <w:tr w:rsidR="006861D9" w:rsidRPr="004C7B13" w14:paraId="601105EA" w14:textId="77777777" w:rsidTr="001B4527">
        <w:tc>
          <w:tcPr>
            <w:tcW w:w="604" w:type="dxa"/>
            <w:vAlign w:val="center"/>
          </w:tcPr>
          <w:p w14:paraId="0D63AC08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26" w:type="dxa"/>
            <w:vAlign w:val="center"/>
          </w:tcPr>
          <w:p w14:paraId="43CB5DD0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6BDAC329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14:paraId="427DEA7D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73999B25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66E1BD32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14:paraId="7D241096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14:paraId="6B9D3A22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vAlign w:val="center"/>
          </w:tcPr>
          <w:p w14:paraId="09CC1D12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  <w:vAlign w:val="center"/>
          </w:tcPr>
          <w:p w14:paraId="7683F29C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vAlign w:val="center"/>
          </w:tcPr>
          <w:p w14:paraId="3EFF37EB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11</w:t>
            </w:r>
          </w:p>
        </w:tc>
      </w:tr>
      <w:tr w:rsidR="006861D9" w:rsidRPr="004C7B13" w14:paraId="2EBB1052" w14:textId="77777777" w:rsidTr="00666976">
        <w:tc>
          <w:tcPr>
            <w:tcW w:w="2830" w:type="dxa"/>
            <w:gridSpan w:val="2"/>
            <w:vMerge w:val="restart"/>
          </w:tcPr>
          <w:p w14:paraId="081CD028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46A4275" w14:textId="77777777" w:rsidR="006861D9" w:rsidRPr="004C7B13" w:rsidRDefault="00A95F75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6861D9" w:rsidRPr="004C7B1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418" w:type="dxa"/>
            <w:vAlign w:val="center"/>
          </w:tcPr>
          <w:p w14:paraId="0B8457A0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6F2255C9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341F6DC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4A80CB1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DFBDA0A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61E86F26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CFCE384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7CB10934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  <w:tr w:rsidR="006861D9" w:rsidRPr="004C7B13" w14:paraId="666DCEED" w14:textId="77777777" w:rsidTr="00AE2676">
        <w:tc>
          <w:tcPr>
            <w:tcW w:w="2830" w:type="dxa"/>
            <w:gridSpan w:val="2"/>
            <w:vMerge/>
          </w:tcPr>
          <w:p w14:paraId="596DDA27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656E521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1-й год &lt;*&gt;</w:t>
            </w:r>
          </w:p>
        </w:tc>
        <w:tc>
          <w:tcPr>
            <w:tcW w:w="1418" w:type="dxa"/>
          </w:tcPr>
          <w:p w14:paraId="2EA11076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40140CD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F1FF2AE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7ADE0F1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49B4E67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51B7884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9EB5B83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1522784D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  <w:tr w:rsidR="006861D9" w:rsidRPr="004C7B13" w14:paraId="4384A35F" w14:textId="77777777" w:rsidTr="00AE2676">
        <w:tc>
          <w:tcPr>
            <w:tcW w:w="2830" w:type="dxa"/>
            <w:gridSpan w:val="2"/>
            <w:vMerge/>
          </w:tcPr>
          <w:p w14:paraId="1DA859B4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E860EAD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прогнозный период 2-й год &lt;*&gt;</w:t>
            </w:r>
          </w:p>
        </w:tc>
        <w:tc>
          <w:tcPr>
            <w:tcW w:w="1418" w:type="dxa"/>
          </w:tcPr>
          <w:p w14:paraId="57EDFD34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017A57B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634479D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EAC030A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7FD6887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F9FF156" w14:textId="77777777" w:rsidR="006861D9" w:rsidRPr="004C7B13" w:rsidRDefault="006861D9" w:rsidP="006861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5FA5878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5" w:type="dxa"/>
          </w:tcPr>
          <w:p w14:paraId="4020C078" w14:textId="77777777" w:rsidR="006861D9" w:rsidRPr="004C7B13" w:rsidRDefault="006861D9" w:rsidP="006861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C7B13">
              <w:rPr>
                <w:rFonts w:ascii="Times New Roman" w:hAnsi="Times New Roman" w:cs="Times New Roman"/>
              </w:rPr>
              <w:t>x</w:t>
            </w:r>
          </w:p>
        </w:tc>
      </w:tr>
    </w:tbl>
    <w:p w14:paraId="527C3CF1" w14:textId="77777777" w:rsidR="004C7B13" w:rsidRPr="004C7B13" w:rsidRDefault="004C7B13" w:rsidP="004C7B1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C7B13">
        <w:rPr>
          <w:rFonts w:ascii="Times New Roman" w:hAnsi="Times New Roman" w:cs="Times New Roman"/>
        </w:rPr>
        <w:t>--------------------------------</w:t>
      </w:r>
    </w:p>
    <w:p w14:paraId="033AC3B2" w14:textId="77777777" w:rsidR="004C7B13" w:rsidRPr="004C7B13" w:rsidRDefault="004C7B13" w:rsidP="001234E7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4C7B13">
        <w:rPr>
          <w:rFonts w:ascii="Times New Roman" w:hAnsi="Times New Roman" w:cs="Times New Roman"/>
        </w:rPr>
        <w:t>&lt;*&gt; Прогнозный период устанавливается в случае, если при подготовке предложения о разработке Программы или о внесении изменений</w:t>
      </w:r>
      <w:r w:rsidR="000F43D6">
        <w:rPr>
          <w:rFonts w:ascii="Times New Roman" w:hAnsi="Times New Roman" w:cs="Times New Roman"/>
        </w:rPr>
        <w:br/>
      </w:r>
      <w:r w:rsidRPr="004C7B13">
        <w:rPr>
          <w:rFonts w:ascii="Times New Roman" w:hAnsi="Times New Roman" w:cs="Times New Roman"/>
        </w:rPr>
        <w:t>в Программу на очередной финансовый год и плановый период срок планового периода превышает установленный срок реализации Программы.</w:t>
      </w:r>
      <w:r w:rsidR="0072205E">
        <w:rPr>
          <w:rFonts w:ascii="Times New Roman" w:hAnsi="Times New Roman" w:cs="Times New Roman"/>
        </w:rPr>
        <w:t>»</w:t>
      </w:r>
    </w:p>
    <w:sectPr w:rsidR="004C7B13" w:rsidRPr="004C7B13" w:rsidSect="00D767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A41A8" w14:textId="77777777" w:rsidR="00FE6A0E" w:rsidRDefault="00FE6A0E" w:rsidP="00CD57AC">
      <w:pPr>
        <w:spacing w:after="0" w:line="240" w:lineRule="auto"/>
      </w:pPr>
      <w:r>
        <w:separator/>
      </w:r>
    </w:p>
  </w:endnote>
  <w:endnote w:type="continuationSeparator" w:id="0">
    <w:p w14:paraId="29E3A450" w14:textId="77777777" w:rsidR="00FE6A0E" w:rsidRDefault="00FE6A0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E2EBA" w14:textId="77777777" w:rsidR="00ED2B26" w:rsidRDefault="00ED2B2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C1289" w14:textId="77777777" w:rsidR="00847FF0" w:rsidRPr="00847FF0" w:rsidRDefault="00847FF0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ED2B26">
      <w:rPr>
        <w:rFonts w:ascii="Times New Roman CYR" w:eastAsia="Times New Roman" w:hAnsi="Times New Roman CYR" w:cs="Times New Roman"/>
        <w:sz w:val="20"/>
        <w:szCs w:val="20"/>
        <w:lang w:eastAsia="ru-RU"/>
      </w:rPr>
      <w:t>0</w:t>
    </w:r>
    <w:r w:rsidR="00ED2B26" w:rsidRPr="00ED2B26">
      <w:rPr>
        <w:rFonts w:ascii="Times New Roman CYR" w:eastAsia="Times New Roman" w:hAnsi="Times New Roman CYR" w:cs="Times New Roman"/>
        <w:sz w:val="20"/>
        <w:szCs w:val="20"/>
        <w:lang w:eastAsia="ru-RU"/>
      </w:rPr>
      <w:t>318878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F6708" w14:textId="77777777" w:rsidR="00D7671D" w:rsidRDefault="00D7671D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ED2B26">
      <w:rPr>
        <w:rFonts w:ascii="Times New Roman CYR" w:eastAsia="Times New Roman" w:hAnsi="Times New Roman CYR" w:cs="Times New Roman"/>
        <w:sz w:val="20"/>
        <w:szCs w:val="20"/>
        <w:lang w:eastAsia="ru-RU"/>
      </w:rPr>
      <w:t>0</w:t>
    </w:r>
    <w:r w:rsidR="00ED2B26" w:rsidRPr="00ED2B26">
      <w:rPr>
        <w:rFonts w:ascii="Times New Roman CYR" w:eastAsia="Times New Roman" w:hAnsi="Times New Roman CYR" w:cs="Times New Roman"/>
        <w:sz w:val="20"/>
        <w:szCs w:val="20"/>
        <w:lang w:eastAsia="ru-RU"/>
      </w:rPr>
      <w:t>318878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045C9" w14:textId="77777777" w:rsidR="00FE6A0E" w:rsidRDefault="00FE6A0E" w:rsidP="00CD57AC">
      <w:pPr>
        <w:spacing w:after="0" w:line="240" w:lineRule="auto"/>
      </w:pPr>
      <w:r>
        <w:separator/>
      </w:r>
    </w:p>
  </w:footnote>
  <w:footnote w:type="continuationSeparator" w:id="0">
    <w:p w14:paraId="3CD29889" w14:textId="77777777" w:rsidR="00FE6A0E" w:rsidRDefault="00FE6A0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367F3" w14:textId="77777777" w:rsidR="00ED2B26" w:rsidRDefault="00ED2B2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5259321"/>
      <w:docPartObj>
        <w:docPartGallery w:val="Page Numbers (Top of Page)"/>
        <w:docPartUnique/>
      </w:docPartObj>
    </w:sdtPr>
    <w:sdtContent>
      <w:p w14:paraId="20F66A5B" w14:textId="77777777"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2205E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C84DF" w14:textId="77777777" w:rsidR="00ED2B26" w:rsidRDefault="00ED2B2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30680"/>
    <w:rsid w:val="000E1D42"/>
    <w:rsid w:val="000F43D6"/>
    <w:rsid w:val="000F4A97"/>
    <w:rsid w:val="001234E7"/>
    <w:rsid w:val="0013132E"/>
    <w:rsid w:val="00140ACA"/>
    <w:rsid w:val="00143187"/>
    <w:rsid w:val="00172681"/>
    <w:rsid w:val="001A42D2"/>
    <w:rsid w:val="001C3F69"/>
    <w:rsid w:val="001E73B6"/>
    <w:rsid w:val="00214E0A"/>
    <w:rsid w:val="002301B0"/>
    <w:rsid w:val="002547E2"/>
    <w:rsid w:val="002844C1"/>
    <w:rsid w:val="002B656C"/>
    <w:rsid w:val="002E1053"/>
    <w:rsid w:val="00306668"/>
    <w:rsid w:val="00325E45"/>
    <w:rsid w:val="003760E0"/>
    <w:rsid w:val="003E0BB3"/>
    <w:rsid w:val="004112D7"/>
    <w:rsid w:val="004160F4"/>
    <w:rsid w:val="004C7B13"/>
    <w:rsid w:val="004D0CD2"/>
    <w:rsid w:val="004F0A80"/>
    <w:rsid w:val="00523889"/>
    <w:rsid w:val="00603BBC"/>
    <w:rsid w:val="006075D1"/>
    <w:rsid w:val="006334A9"/>
    <w:rsid w:val="00654051"/>
    <w:rsid w:val="00666976"/>
    <w:rsid w:val="006861D9"/>
    <w:rsid w:val="00693DC9"/>
    <w:rsid w:val="006A03AE"/>
    <w:rsid w:val="006C1B79"/>
    <w:rsid w:val="0072205E"/>
    <w:rsid w:val="00725E6C"/>
    <w:rsid w:val="007609C1"/>
    <w:rsid w:val="00791C52"/>
    <w:rsid w:val="007E019D"/>
    <w:rsid w:val="008419BC"/>
    <w:rsid w:val="00845B33"/>
    <w:rsid w:val="00847FF0"/>
    <w:rsid w:val="00850D2A"/>
    <w:rsid w:val="008A796D"/>
    <w:rsid w:val="008B4972"/>
    <w:rsid w:val="008D581E"/>
    <w:rsid w:val="00906FA5"/>
    <w:rsid w:val="00913EB3"/>
    <w:rsid w:val="00932787"/>
    <w:rsid w:val="009405CA"/>
    <w:rsid w:val="00950B3C"/>
    <w:rsid w:val="009B68D0"/>
    <w:rsid w:val="009D2FB2"/>
    <w:rsid w:val="00A921E5"/>
    <w:rsid w:val="00A95F75"/>
    <w:rsid w:val="00AB3E34"/>
    <w:rsid w:val="00AE2676"/>
    <w:rsid w:val="00B03485"/>
    <w:rsid w:val="00B76118"/>
    <w:rsid w:val="00BD0D6C"/>
    <w:rsid w:val="00BD31D5"/>
    <w:rsid w:val="00C073C5"/>
    <w:rsid w:val="00C20F03"/>
    <w:rsid w:val="00C45A09"/>
    <w:rsid w:val="00CB2FFD"/>
    <w:rsid w:val="00CD57AC"/>
    <w:rsid w:val="00D26BA1"/>
    <w:rsid w:val="00D64AEB"/>
    <w:rsid w:val="00D67B3E"/>
    <w:rsid w:val="00D7671D"/>
    <w:rsid w:val="00DB0FD1"/>
    <w:rsid w:val="00DB34A7"/>
    <w:rsid w:val="00E41422"/>
    <w:rsid w:val="00E709C8"/>
    <w:rsid w:val="00EA3605"/>
    <w:rsid w:val="00EB6448"/>
    <w:rsid w:val="00ED2B26"/>
    <w:rsid w:val="00F21756"/>
    <w:rsid w:val="00FC58D2"/>
    <w:rsid w:val="00FE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4A5F7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4C7B1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C7B1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22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220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CB80C-B08D-443C-828C-7DEDDDD35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6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42</cp:revision>
  <cp:lastPrinted>2025-05-28T08:46:00Z</cp:lastPrinted>
  <dcterms:created xsi:type="dcterms:W3CDTF">2023-09-13T02:58:00Z</dcterms:created>
  <dcterms:modified xsi:type="dcterms:W3CDTF">2025-05-30T02:31:00Z</dcterms:modified>
</cp:coreProperties>
</file>