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FBA018" w14:textId="77777777" w:rsidR="00A577B2" w:rsidRDefault="00A577B2" w:rsidP="00523AAC">
      <w:pPr>
        <w:spacing w:after="0" w:line="240" w:lineRule="auto"/>
        <w:ind w:firstLine="496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64946241"/>
      <w:r w:rsidRPr="00654051">
        <w:rPr>
          <w:rFonts w:ascii="Times New Roman" w:hAnsi="Times New Roman" w:cs="Times New Roman"/>
          <w:sz w:val="24"/>
          <w:szCs w:val="24"/>
        </w:rPr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32EE1">
        <w:rPr>
          <w:rFonts w:ascii="Times New Roman" w:hAnsi="Times New Roman" w:cs="Times New Roman"/>
          <w:sz w:val="24"/>
          <w:szCs w:val="24"/>
        </w:rPr>
        <w:t>1</w:t>
      </w:r>
      <w:r w:rsidR="00F35B0B">
        <w:rPr>
          <w:rFonts w:ascii="Times New Roman" w:hAnsi="Times New Roman" w:cs="Times New Roman"/>
          <w:sz w:val="24"/>
          <w:szCs w:val="24"/>
        </w:rPr>
        <w:t>1</w:t>
      </w:r>
      <w:r w:rsidRPr="0065405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39B2DA" w14:textId="77777777" w:rsidR="00A577B2" w:rsidRDefault="00A577B2" w:rsidP="00523AAC">
      <w:pPr>
        <w:spacing w:after="0" w:line="240" w:lineRule="auto"/>
        <w:ind w:firstLine="4962"/>
        <w:jc w:val="both"/>
        <w:rPr>
          <w:rFonts w:ascii="Times New Roman" w:hAnsi="Times New Roman" w:cs="Times New Roman"/>
          <w:sz w:val="24"/>
          <w:szCs w:val="24"/>
        </w:rPr>
      </w:pPr>
      <w:r w:rsidRPr="00654051"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cs="Times New Roman"/>
          <w:sz w:val="24"/>
          <w:szCs w:val="24"/>
        </w:rPr>
        <w:t xml:space="preserve">постановлению </w:t>
      </w:r>
    </w:p>
    <w:p w14:paraId="2C8F3208" w14:textId="77777777" w:rsidR="00A577B2" w:rsidRDefault="00A577B2" w:rsidP="00523AAC">
      <w:pPr>
        <w:spacing w:after="0" w:line="240" w:lineRule="auto"/>
        <w:ind w:firstLine="49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0C7F38C6" w14:textId="1163B0EB" w:rsidR="00A577B2" w:rsidRDefault="00A577B2" w:rsidP="00523AAC">
      <w:pPr>
        <w:pStyle w:val="ConsPlusNonformat"/>
        <w:ind w:firstLine="49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от__</w:t>
      </w:r>
      <w:r w:rsidR="00500275">
        <w:rPr>
          <w:rFonts w:ascii="Times New Roman" w:hAnsi="Times New Roman" w:cs="Times New Roman"/>
          <w:sz w:val="24"/>
          <w:szCs w:val="24"/>
        </w:rPr>
        <w:t>29.05.2025</w:t>
      </w:r>
      <w:r>
        <w:rPr>
          <w:rFonts w:ascii="Times New Roman" w:hAnsi="Times New Roman" w:cs="Times New Roman"/>
          <w:sz w:val="24"/>
          <w:szCs w:val="24"/>
        </w:rPr>
        <w:t>__№__</w:t>
      </w:r>
      <w:r w:rsidR="00500275">
        <w:rPr>
          <w:rFonts w:ascii="Times New Roman" w:hAnsi="Times New Roman" w:cs="Times New Roman"/>
          <w:sz w:val="24"/>
          <w:szCs w:val="24"/>
        </w:rPr>
        <w:t>1331-па</w:t>
      </w:r>
      <w:r>
        <w:rPr>
          <w:rFonts w:ascii="Times New Roman" w:hAnsi="Times New Roman" w:cs="Times New Roman"/>
          <w:sz w:val="24"/>
          <w:szCs w:val="24"/>
        </w:rPr>
        <w:t xml:space="preserve">___  </w:t>
      </w:r>
    </w:p>
    <w:p w14:paraId="07B1AB92" w14:textId="77777777" w:rsidR="00A577B2" w:rsidRDefault="00A577B2" w:rsidP="000E657B">
      <w:pPr>
        <w:pStyle w:val="ConsPlusNonformat"/>
        <w:ind w:firstLine="5103"/>
        <w:jc w:val="both"/>
        <w:rPr>
          <w:rFonts w:ascii="Times New Roman" w:hAnsi="Times New Roman" w:cs="Times New Roman"/>
          <w:sz w:val="24"/>
          <w:szCs w:val="24"/>
        </w:rPr>
      </w:pPr>
    </w:p>
    <w:p w14:paraId="460FB6E3" w14:textId="77777777" w:rsidR="00523AAC" w:rsidRPr="00523AAC" w:rsidRDefault="00C801A8" w:rsidP="00523AAC">
      <w:pPr>
        <w:spacing w:after="0" w:line="240" w:lineRule="auto"/>
        <w:ind w:firstLine="49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523AAC" w:rsidRPr="00523AAC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F35B0B">
        <w:rPr>
          <w:rFonts w:ascii="Times New Roman" w:hAnsi="Times New Roman" w:cs="Times New Roman"/>
          <w:sz w:val="24"/>
          <w:szCs w:val="24"/>
        </w:rPr>
        <w:t>7</w:t>
      </w:r>
    </w:p>
    <w:p w14:paraId="63E7FACE" w14:textId="77777777" w:rsidR="00523AAC" w:rsidRPr="00523AAC" w:rsidRDefault="00523AAC" w:rsidP="00523AAC">
      <w:pPr>
        <w:spacing w:after="0" w:line="240" w:lineRule="auto"/>
        <w:ind w:firstLine="4962"/>
        <w:jc w:val="both"/>
        <w:rPr>
          <w:rFonts w:ascii="Times New Roman" w:hAnsi="Times New Roman" w:cs="Times New Roman"/>
          <w:sz w:val="24"/>
          <w:szCs w:val="24"/>
        </w:rPr>
      </w:pPr>
      <w:r w:rsidRPr="00523AAC">
        <w:rPr>
          <w:rFonts w:ascii="Times New Roman" w:hAnsi="Times New Roman" w:cs="Times New Roman"/>
          <w:sz w:val="24"/>
          <w:szCs w:val="24"/>
        </w:rPr>
        <w:t>к Порядку</w:t>
      </w:r>
    </w:p>
    <w:p w14:paraId="558D9098" w14:textId="77777777" w:rsidR="00523AAC" w:rsidRPr="00523AAC" w:rsidRDefault="00523AAC" w:rsidP="00523AAC">
      <w:pPr>
        <w:spacing w:after="0" w:line="240" w:lineRule="auto"/>
        <w:ind w:left="4962"/>
        <w:rPr>
          <w:rFonts w:ascii="Times New Roman" w:hAnsi="Times New Roman" w:cs="Times New Roman"/>
          <w:sz w:val="24"/>
          <w:szCs w:val="24"/>
        </w:rPr>
      </w:pPr>
      <w:r w:rsidRPr="00523AAC">
        <w:rPr>
          <w:rFonts w:ascii="Times New Roman" w:hAnsi="Times New Roman" w:cs="Times New Roman"/>
          <w:sz w:val="24"/>
          <w:szCs w:val="24"/>
        </w:rPr>
        <w:t>принятия решений о разработке муниципальных программ ЗАТО Северск</w:t>
      </w:r>
    </w:p>
    <w:p w14:paraId="32F0F64E" w14:textId="77777777" w:rsidR="00523AAC" w:rsidRPr="00CF602F" w:rsidRDefault="00523AAC" w:rsidP="00523AAC">
      <w:pPr>
        <w:spacing w:after="0" w:line="240" w:lineRule="auto"/>
        <w:ind w:left="4962"/>
        <w:rPr>
          <w:rFonts w:ascii="Times New Roman" w:hAnsi="Times New Roman" w:cs="Times New Roman"/>
          <w:sz w:val="20"/>
          <w:szCs w:val="20"/>
        </w:rPr>
      </w:pPr>
      <w:r w:rsidRPr="00523AAC">
        <w:rPr>
          <w:rFonts w:ascii="Times New Roman" w:hAnsi="Times New Roman" w:cs="Times New Roman"/>
          <w:sz w:val="24"/>
          <w:szCs w:val="24"/>
        </w:rPr>
        <w:t>Томской области, их формирования</w:t>
      </w:r>
      <w:r>
        <w:rPr>
          <w:rFonts w:ascii="Times New Roman" w:hAnsi="Times New Roman" w:cs="Times New Roman"/>
          <w:sz w:val="24"/>
          <w:szCs w:val="24"/>
        </w:rPr>
        <w:br/>
      </w:r>
      <w:r w:rsidRPr="00523AAC">
        <w:rPr>
          <w:rFonts w:ascii="Times New Roman" w:hAnsi="Times New Roman" w:cs="Times New Roman"/>
          <w:sz w:val="24"/>
          <w:szCs w:val="24"/>
        </w:rPr>
        <w:t>и реализации</w:t>
      </w:r>
    </w:p>
    <w:p w14:paraId="6125D511" w14:textId="77777777" w:rsidR="000E657B" w:rsidRPr="000E657B" w:rsidRDefault="000E657B" w:rsidP="000E657B">
      <w:pPr>
        <w:spacing w:after="0" w:line="240" w:lineRule="auto"/>
        <w:ind w:firstLine="5103"/>
        <w:jc w:val="both"/>
        <w:rPr>
          <w:rFonts w:ascii="Times New Roman" w:hAnsi="Times New Roman" w:cs="Times New Roman"/>
          <w:sz w:val="24"/>
          <w:szCs w:val="24"/>
        </w:rPr>
      </w:pPr>
    </w:p>
    <w:p w14:paraId="036BD900" w14:textId="77777777" w:rsidR="00FB1CA6" w:rsidRDefault="00A577B2" w:rsidP="00A577B2">
      <w:pPr>
        <w:pStyle w:val="ConsPlusNonformat"/>
        <w:ind w:firstLine="5954"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</w:p>
    <w:bookmarkEnd w:id="0"/>
    <w:p w14:paraId="5B709716" w14:textId="77777777" w:rsidR="00F35B0B" w:rsidRPr="00F35B0B" w:rsidRDefault="00F35B0B" w:rsidP="00F35B0B">
      <w:pPr>
        <w:pStyle w:val="ConsPlusNonformat"/>
        <w:jc w:val="center"/>
        <w:rPr>
          <w:rFonts w:ascii="Times New Roman" w:hAnsi="Times New Roman" w:cs="Times New Roman"/>
          <w:sz w:val="22"/>
        </w:rPr>
      </w:pPr>
      <w:r w:rsidRPr="00F35B0B">
        <w:rPr>
          <w:rFonts w:ascii="Times New Roman" w:hAnsi="Times New Roman" w:cs="Times New Roman"/>
          <w:sz w:val="22"/>
        </w:rPr>
        <w:t>ОТЧЕТ</w:t>
      </w:r>
    </w:p>
    <w:p w14:paraId="096108C7" w14:textId="77777777" w:rsidR="00F35B0B" w:rsidRPr="00F35B0B" w:rsidRDefault="00F35B0B" w:rsidP="00F35B0B">
      <w:pPr>
        <w:pStyle w:val="ConsPlusNonformat"/>
        <w:jc w:val="center"/>
        <w:rPr>
          <w:rFonts w:ascii="Times New Roman" w:hAnsi="Times New Roman" w:cs="Times New Roman"/>
          <w:sz w:val="22"/>
        </w:rPr>
      </w:pPr>
      <w:r w:rsidRPr="00F35B0B">
        <w:rPr>
          <w:rFonts w:ascii="Times New Roman" w:hAnsi="Times New Roman" w:cs="Times New Roman"/>
          <w:sz w:val="22"/>
        </w:rPr>
        <w:t xml:space="preserve">о реализации </w:t>
      </w:r>
      <w:r>
        <w:rPr>
          <w:rFonts w:ascii="Times New Roman" w:hAnsi="Times New Roman" w:cs="Times New Roman"/>
          <w:sz w:val="22"/>
        </w:rPr>
        <w:t>комплекса процессных мероприятий</w:t>
      </w:r>
      <w:r>
        <w:rPr>
          <w:rFonts w:ascii="Times New Roman" w:hAnsi="Times New Roman" w:cs="Times New Roman"/>
          <w:sz w:val="22"/>
        </w:rPr>
        <w:br/>
        <w:t>по обеспечению деятельности органа Администрации ЗАТО Северск</w:t>
      </w:r>
    </w:p>
    <w:p w14:paraId="6A9A6F57" w14:textId="77777777" w:rsidR="00F35B0B" w:rsidRPr="00F35B0B" w:rsidRDefault="00F35B0B" w:rsidP="00F35B0B">
      <w:pPr>
        <w:pStyle w:val="ConsPlusNonformat"/>
        <w:jc w:val="center"/>
        <w:rPr>
          <w:rFonts w:ascii="Times New Roman" w:hAnsi="Times New Roman" w:cs="Times New Roman"/>
          <w:sz w:val="22"/>
        </w:rPr>
      </w:pPr>
      <w:r w:rsidRPr="00F35B0B">
        <w:rPr>
          <w:rFonts w:ascii="Times New Roman" w:hAnsi="Times New Roman" w:cs="Times New Roman"/>
          <w:sz w:val="22"/>
        </w:rPr>
        <w:t>________________________________________________ за _________________</w:t>
      </w:r>
    </w:p>
    <w:p w14:paraId="41AE4D86" w14:textId="77777777" w:rsidR="00F35B0B" w:rsidRPr="00F35B0B" w:rsidRDefault="00C801A8" w:rsidP="00F35B0B">
      <w:pPr>
        <w:pStyle w:val="ConsPlusNonformat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            </w:t>
      </w:r>
      <w:r w:rsidR="00F35B0B" w:rsidRPr="00F35B0B">
        <w:rPr>
          <w:rFonts w:ascii="Times New Roman" w:hAnsi="Times New Roman" w:cs="Times New Roman"/>
          <w:sz w:val="22"/>
        </w:rPr>
        <w:t>(наименование муниципальной програм</w:t>
      </w:r>
      <w:r>
        <w:rPr>
          <w:rFonts w:ascii="Times New Roman" w:hAnsi="Times New Roman" w:cs="Times New Roman"/>
          <w:sz w:val="22"/>
        </w:rPr>
        <w:t xml:space="preserve">мы)              </w:t>
      </w:r>
      <w:r w:rsidR="00F35B0B" w:rsidRPr="00F35B0B">
        <w:rPr>
          <w:rFonts w:ascii="Times New Roman" w:hAnsi="Times New Roman" w:cs="Times New Roman"/>
          <w:sz w:val="22"/>
        </w:rPr>
        <w:t>(отчетный период)</w:t>
      </w:r>
    </w:p>
    <w:p w14:paraId="56E0DD41" w14:textId="77777777" w:rsidR="00F35B0B" w:rsidRPr="00F35B0B" w:rsidRDefault="00F35B0B" w:rsidP="00F35B0B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4077"/>
        <w:gridCol w:w="1560"/>
        <w:gridCol w:w="1417"/>
        <w:gridCol w:w="1843"/>
      </w:tblGrid>
      <w:tr w:rsidR="00447CEA" w:rsidRPr="00F35B0B" w14:paraId="2A2493BB" w14:textId="77777777" w:rsidTr="00447CEA">
        <w:tc>
          <w:tcPr>
            <w:tcW w:w="454" w:type="dxa"/>
            <w:vMerge w:val="restart"/>
          </w:tcPr>
          <w:p w14:paraId="0B94DCB6" w14:textId="77777777" w:rsidR="00447CEA" w:rsidRPr="00F35B0B" w:rsidRDefault="00447CEA" w:rsidP="00685A0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 w:rsidRPr="00F35B0B">
              <w:rPr>
                <w:rFonts w:ascii="Times New Roman" w:hAnsi="Times New Roman" w:cs="Times New Roman"/>
              </w:rPr>
              <w:t xml:space="preserve"> п/п</w:t>
            </w:r>
          </w:p>
        </w:tc>
        <w:tc>
          <w:tcPr>
            <w:tcW w:w="4077" w:type="dxa"/>
            <w:vMerge w:val="restart"/>
          </w:tcPr>
          <w:p w14:paraId="68E3DA47" w14:textId="77777777" w:rsidR="00447CEA" w:rsidRPr="00F35B0B" w:rsidRDefault="00447CEA" w:rsidP="00685A0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35B0B">
              <w:rPr>
                <w:rFonts w:ascii="Times New Roman" w:hAnsi="Times New Roman" w:cs="Times New Roman"/>
              </w:rPr>
              <w:t>Ответственный исполнитель, соисполнитель, участник</w:t>
            </w:r>
          </w:p>
        </w:tc>
        <w:tc>
          <w:tcPr>
            <w:tcW w:w="4820" w:type="dxa"/>
            <w:gridSpan w:val="3"/>
          </w:tcPr>
          <w:p w14:paraId="0839BD6C" w14:textId="77777777" w:rsidR="00447CEA" w:rsidRPr="00F35B0B" w:rsidRDefault="00447CEA" w:rsidP="00685A0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35B0B">
              <w:rPr>
                <w:rFonts w:ascii="Times New Roman" w:hAnsi="Times New Roman" w:cs="Times New Roman"/>
              </w:rPr>
              <w:t>Распределение объема финансирования</w:t>
            </w:r>
          </w:p>
        </w:tc>
      </w:tr>
      <w:tr w:rsidR="00447CEA" w:rsidRPr="00F35B0B" w14:paraId="0A22DD8D" w14:textId="77777777" w:rsidTr="00447CEA">
        <w:tc>
          <w:tcPr>
            <w:tcW w:w="454" w:type="dxa"/>
            <w:vMerge/>
          </w:tcPr>
          <w:p w14:paraId="584428F3" w14:textId="77777777" w:rsidR="00447CEA" w:rsidRDefault="00447CEA" w:rsidP="00F35B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77" w:type="dxa"/>
            <w:vMerge/>
          </w:tcPr>
          <w:p w14:paraId="49E3DF13" w14:textId="77777777" w:rsidR="00447CEA" w:rsidRPr="00F35B0B" w:rsidRDefault="00447CEA" w:rsidP="00F35B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45F1ABDA" w14:textId="77777777" w:rsidR="00447CEA" w:rsidRPr="00F35B0B" w:rsidRDefault="00902893" w:rsidP="00F35B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447CEA" w:rsidRPr="00F35B0B">
              <w:rPr>
                <w:rFonts w:ascii="Times New Roman" w:hAnsi="Times New Roman" w:cs="Times New Roman"/>
              </w:rPr>
              <w:t>лан</w:t>
            </w:r>
          </w:p>
        </w:tc>
        <w:tc>
          <w:tcPr>
            <w:tcW w:w="1417" w:type="dxa"/>
          </w:tcPr>
          <w:p w14:paraId="635A9CC4" w14:textId="77777777" w:rsidR="00447CEA" w:rsidRPr="00F35B0B" w:rsidRDefault="00902893" w:rsidP="00F35B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</w:t>
            </w:r>
            <w:r w:rsidR="00447CEA" w:rsidRPr="00F35B0B">
              <w:rPr>
                <w:rFonts w:ascii="Times New Roman" w:hAnsi="Times New Roman" w:cs="Times New Roman"/>
              </w:rPr>
              <w:t>акт</w:t>
            </w:r>
          </w:p>
        </w:tc>
        <w:tc>
          <w:tcPr>
            <w:tcW w:w="1843" w:type="dxa"/>
          </w:tcPr>
          <w:p w14:paraId="263CEB7D" w14:textId="77777777" w:rsidR="00447CEA" w:rsidRPr="00F35B0B" w:rsidRDefault="00902893" w:rsidP="00F35B0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447CEA" w:rsidRPr="00F35B0B">
              <w:rPr>
                <w:rFonts w:ascii="Times New Roman" w:hAnsi="Times New Roman" w:cs="Times New Roman"/>
              </w:rPr>
              <w:t>римечание</w:t>
            </w:r>
          </w:p>
        </w:tc>
      </w:tr>
      <w:tr w:rsidR="00447CEA" w:rsidRPr="00F35B0B" w14:paraId="4DFA141A" w14:textId="77777777" w:rsidTr="00447CEA">
        <w:tc>
          <w:tcPr>
            <w:tcW w:w="454" w:type="dxa"/>
          </w:tcPr>
          <w:p w14:paraId="769A141B" w14:textId="77777777" w:rsidR="00447CEA" w:rsidRPr="00F35B0B" w:rsidRDefault="00447CEA" w:rsidP="00685A0E">
            <w:pPr>
              <w:pStyle w:val="ConsPlusNormal"/>
              <w:rPr>
                <w:rFonts w:ascii="Times New Roman" w:hAnsi="Times New Roman" w:cs="Times New Roman"/>
              </w:rPr>
            </w:pPr>
            <w:r w:rsidRPr="00F35B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77" w:type="dxa"/>
          </w:tcPr>
          <w:p w14:paraId="10023E42" w14:textId="77777777" w:rsidR="00447CEA" w:rsidRPr="00F35B0B" w:rsidRDefault="00447CEA" w:rsidP="00685A0E">
            <w:pPr>
              <w:pStyle w:val="ConsPlusNormal"/>
              <w:rPr>
                <w:rFonts w:ascii="Times New Roman" w:hAnsi="Times New Roman" w:cs="Times New Roman"/>
              </w:rPr>
            </w:pPr>
            <w:r w:rsidRPr="00F35B0B">
              <w:rPr>
                <w:rFonts w:ascii="Times New Roman" w:hAnsi="Times New Roman" w:cs="Times New Roman"/>
              </w:rPr>
              <w:t>Ответственный исполнитель</w:t>
            </w:r>
          </w:p>
        </w:tc>
        <w:tc>
          <w:tcPr>
            <w:tcW w:w="1560" w:type="dxa"/>
          </w:tcPr>
          <w:p w14:paraId="411B1390" w14:textId="77777777" w:rsidR="00447CEA" w:rsidRPr="00F35B0B" w:rsidRDefault="00447CEA" w:rsidP="00685A0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46CA4DE2" w14:textId="77777777" w:rsidR="00447CEA" w:rsidRPr="00F35B0B" w:rsidRDefault="00447CEA" w:rsidP="00685A0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5A1AB762" w14:textId="77777777" w:rsidR="00447CEA" w:rsidRPr="00F35B0B" w:rsidRDefault="00447CEA" w:rsidP="00685A0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447CEA" w:rsidRPr="00F35B0B" w14:paraId="437F2790" w14:textId="77777777" w:rsidTr="00447CEA">
        <w:tc>
          <w:tcPr>
            <w:tcW w:w="454" w:type="dxa"/>
          </w:tcPr>
          <w:p w14:paraId="0DE1F9B2" w14:textId="77777777" w:rsidR="00447CEA" w:rsidRPr="00F35B0B" w:rsidRDefault="00447CEA" w:rsidP="00685A0E">
            <w:pPr>
              <w:pStyle w:val="ConsPlusNormal"/>
              <w:rPr>
                <w:rFonts w:ascii="Times New Roman" w:hAnsi="Times New Roman" w:cs="Times New Roman"/>
              </w:rPr>
            </w:pPr>
            <w:r w:rsidRPr="00F35B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077" w:type="dxa"/>
          </w:tcPr>
          <w:p w14:paraId="3134E9BF" w14:textId="77777777" w:rsidR="00447CEA" w:rsidRPr="00F35B0B" w:rsidRDefault="00447CEA" w:rsidP="00685A0E">
            <w:pPr>
              <w:pStyle w:val="ConsPlusNormal"/>
              <w:rPr>
                <w:rFonts w:ascii="Times New Roman" w:hAnsi="Times New Roman" w:cs="Times New Roman"/>
              </w:rPr>
            </w:pPr>
            <w:r w:rsidRPr="00F35B0B">
              <w:rPr>
                <w:rFonts w:ascii="Times New Roman" w:hAnsi="Times New Roman" w:cs="Times New Roman"/>
              </w:rPr>
              <w:t>Соисполнитель</w:t>
            </w:r>
          </w:p>
        </w:tc>
        <w:tc>
          <w:tcPr>
            <w:tcW w:w="1560" w:type="dxa"/>
          </w:tcPr>
          <w:p w14:paraId="55F8142F" w14:textId="77777777" w:rsidR="00447CEA" w:rsidRPr="00F35B0B" w:rsidRDefault="00447CEA" w:rsidP="00685A0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292B3A13" w14:textId="77777777" w:rsidR="00447CEA" w:rsidRPr="00F35B0B" w:rsidRDefault="00447CEA" w:rsidP="00685A0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7A5FAD10" w14:textId="77777777" w:rsidR="00447CEA" w:rsidRPr="00F35B0B" w:rsidRDefault="00447CEA" w:rsidP="00685A0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447CEA" w:rsidRPr="00F35B0B" w14:paraId="4EFBA2E2" w14:textId="77777777" w:rsidTr="00447CEA">
        <w:tc>
          <w:tcPr>
            <w:tcW w:w="454" w:type="dxa"/>
          </w:tcPr>
          <w:p w14:paraId="001D96C2" w14:textId="77777777" w:rsidR="00447CEA" w:rsidRPr="00F35B0B" w:rsidRDefault="00447CEA" w:rsidP="00685A0E">
            <w:pPr>
              <w:pStyle w:val="ConsPlusNormal"/>
              <w:rPr>
                <w:rFonts w:ascii="Times New Roman" w:hAnsi="Times New Roman" w:cs="Times New Roman"/>
              </w:rPr>
            </w:pPr>
            <w:r w:rsidRPr="00F35B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077" w:type="dxa"/>
          </w:tcPr>
          <w:p w14:paraId="0A2D42FB" w14:textId="77777777" w:rsidR="00447CEA" w:rsidRPr="00F35B0B" w:rsidRDefault="00447CEA" w:rsidP="00685A0E">
            <w:pPr>
              <w:pStyle w:val="ConsPlusNormal"/>
              <w:rPr>
                <w:rFonts w:ascii="Times New Roman" w:hAnsi="Times New Roman" w:cs="Times New Roman"/>
              </w:rPr>
            </w:pPr>
            <w:r w:rsidRPr="00F35B0B">
              <w:rPr>
                <w:rFonts w:ascii="Times New Roman" w:hAnsi="Times New Roman" w:cs="Times New Roman"/>
              </w:rPr>
              <w:t>Участник</w:t>
            </w:r>
          </w:p>
        </w:tc>
        <w:tc>
          <w:tcPr>
            <w:tcW w:w="1560" w:type="dxa"/>
          </w:tcPr>
          <w:p w14:paraId="056F5B00" w14:textId="77777777" w:rsidR="00447CEA" w:rsidRPr="00F35B0B" w:rsidRDefault="00447CEA" w:rsidP="00685A0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1C02B941" w14:textId="77777777" w:rsidR="00447CEA" w:rsidRPr="00F35B0B" w:rsidRDefault="00447CEA" w:rsidP="00685A0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2F89A7EB" w14:textId="77777777" w:rsidR="00447CEA" w:rsidRPr="00F35B0B" w:rsidRDefault="00447CEA" w:rsidP="00685A0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447CEA" w:rsidRPr="00F35B0B" w14:paraId="6650849E" w14:textId="77777777" w:rsidTr="00447CEA">
        <w:tc>
          <w:tcPr>
            <w:tcW w:w="4531" w:type="dxa"/>
            <w:gridSpan w:val="2"/>
          </w:tcPr>
          <w:p w14:paraId="26A4A101" w14:textId="77777777" w:rsidR="00447CEA" w:rsidRPr="00F35B0B" w:rsidRDefault="00447CEA" w:rsidP="00685A0E">
            <w:pPr>
              <w:pStyle w:val="ConsPlusNormal"/>
              <w:rPr>
                <w:rFonts w:ascii="Times New Roman" w:hAnsi="Times New Roman" w:cs="Times New Roman"/>
              </w:rPr>
            </w:pPr>
            <w:r w:rsidRPr="00F35B0B">
              <w:rPr>
                <w:rFonts w:ascii="Times New Roman" w:hAnsi="Times New Roman" w:cs="Times New Roman"/>
              </w:rPr>
              <w:t xml:space="preserve">Итого объем финансирования по </w:t>
            </w:r>
            <w:r>
              <w:rPr>
                <w:rFonts w:ascii="Times New Roman" w:hAnsi="Times New Roman" w:cs="Times New Roman"/>
              </w:rPr>
              <w:t>комплексу процессных мероприятий</w:t>
            </w:r>
            <w:r w:rsidRPr="00F35B0B">
              <w:rPr>
                <w:rFonts w:ascii="Times New Roman" w:hAnsi="Times New Roman" w:cs="Times New Roman"/>
              </w:rPr>
              <w:t>, тыс. руб.</w:t>
            </w:r>
            <w:r w:rsidR="00C801A8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560" w:type="dxa"/>
          </w:tcPr>
          <w:p w14:paraId="14C1623B" w14:textId="77777777" w:rsidR="00447CEA" w:rsidRPr="00F35B0B" w:rsidRDefault="00447CEA" w:rsidP="00685A0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59E2341E" w14:textId="77777777" w:rsidR="00447CEA" w:rsidRPr="00F35B0B" w:rsidRDefault="00447CEA" w:rsidP="00685A0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55F65610" w14:textId="77777777" w:rsidR="00447CEA" w:rsidRPr="00F35B0B" w:rsidRDefault="00447CEA" w:rsidP="00685A0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14:paraId="39FC9550" w14:textId="77777777" w:rsidR="00A078AA" w:rsidRDefault="00A078AA" w:rsidP="00A078AA">
      <w:pPr>
        <w:pStyle w:val="ConsPlusNormal"/>
        <w:rPr>
          <w:rFonts w:ascii="Times New Roman" w:hAnsi="Times New Roman" w:cs="Times New Roman"/>
        </w:rPr>
      </w:pPr>
    </w:p>
    <w:p w14:paraId="29F8F7D4" w14:textId="77777777" w:rsidR="00A078AA" w:rsidRDefault="00A078AA" w:rsidP="00A078AA">
      <w:pPr>
        <w:pStyle w:val="ConsPlusNormal"/>
        <w:rPr>
          <w:rFonts w:ascii="Times New Roman" w:hAnsi="Times New Roman" w:cs="Times New Roman"/>
        </w:rPr>
      </w:pPr>
    </w:p>
    <w:p w14:paraId="4F484AB8" w14:textId="77777777" w:rsidR="00A078AA" w:rsidRDefault="00A078AA" w:rsidP="00A078AA">
      <w:pPr>
        <w:pStyle w:val="ConsPlusNormal"/>
        <w:rPr>
          <w:rFonts w:ascii="Times New Roman" w:hAnsi="Times New Roman" w:cs="Times New Roman"/>
        </w:rPr>
      </w:pPr>
    </w:p>
    <w:p w14:paraId="2367525B" w14:textId="77777777" w:rsidR="00A078AA" w:rsidRDefault="00A078AA" w:rsidP="00A078AA">
      <w:pPr>
        <w:pStyle w:val="ConsPlusNormal"/>
        <w:rPr>
          <w:rFonts w:ascii="Times New Roman" w:hAnsi="Times New Roman" w:cs="Times New Roman"/>
        </w:rPr>
      </w:pPr>
    </w:p>
    <w:p w14:paraId="4DCF3AE9" w14:textId="77777777" w:rsidR="00A078AA" w:rsidRDefault="00A078AA" w:rsidP="00A078AA">
      <w:pPr>
        <w:pStyle w:val="ConsPlusNormal"/>
        <w:rPr>
          <w:rFonts w:ascii="Times New Roman" w:hAnsi="Times New Roman" w:cs="Times New Roman"/>
        </w:rPr>
      </w:pPr>
    </w:p>
    <w:p w14:paraId="2213CBEC" w14:textId="77777777" w:rsidR="00A078AA" w:rsidRDefault="00A078AA" w:rsidP="00A078AA">
      <w:pPr>
        <w:pStyle w:val="ConsPlusNormal"/>
        <w:rPr>
          <w:rFonts w:ascii="Times New Roman" w:hAnsi="Times New Roman" w:cs="Times New Roman"/>
        </w:rPr>
      </w:pPr>
    </w:p>
    <w:p w14:paraId="6C82D6F4" w14:textId="77777777" w:rsidR="00A078AA" w:rsidRDefault="00A078AA" w:rsidP="00A078AA">
      <w:pPr>
        <w:pStyle w:val="ConsPlusNormal"/>
        <w:rPr>
          <w:rFonts w:ascii="Times New Roman" w:hAnsi="Times New Roman" w:cs="Times New Roman"/>
        </w:rPr>
      </w:pPr>
    </w:p>
    <w:p w14:paraId="727D2DA6" w14:textId="77777777" w:rsidR="00A078AA" w:rsidRPr="00A078AA" w:rsidRDefault="00A078AA" w:rsidP="00A078AA">
      <w:pPr>
        <w:pStyle w:val="ConsPlusNormal"/>
        <w:rPr>
          <w:rFonts w:ascii="Times New Roman" w:hAnsi="Times New Roman" w:cs="Times New Roman"/>
        </w:rPr>
      </w:pPr>
    </w:p>
    <w:p w14:paraId="474D1F6F" w14:textId="77777777" w:rsidR="00A078AA" w:rsidRPr="00A078AA" w:rsidRDefault="00A078AA" w:rsidP="00A078AA">
      <w:pPr>
        <w:pStyle w:val="ConsPlusNormal"/>
        <w:rPr>
          <w:rFonts w:ascii="Times New Roman" w:hAnsi="Times New Roman" w:cs="Times New Roman"/>
        </w:rPr>
      </w:pPr>
    </w:p>
    <w:p w14:paraId="74BBAEFA" w14:textId="77777777" w:rsidR="00A078AA" w:rsidRPr="00A078AA" w:rsidRDefault="00A078AA" w:rsidP="00A078AA">
      <w:pPr>
        <w:pStyle w:val="ConsPlusNormal"/>
        <w:rPr>
          <w:rFonts w:ascii="Times New Roman" w:hAnsi="Times New Roman" w:cs="Times New Roman"/>
        </w:rPr>
      </w:pPr>
    </w:p>
    <w:p w14:paraId="5F349BDD" w14:textId="77777777" w:rsidR="006E24CC" w:rsidRPr="00CF602F" w:rsidRDefault="006E24CC" w:rsidP="006E24CC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p w14:paraId="004C4E9F" w14:textId="77777777" w:rsidR="00994625" w:rsidRDefault="00994625" w:rsidP="00A078AA">
      <w:pPr>
        <w:pStyle w:val="ConsPlusNonformat"/>
        <w:jc w:val="center"/>
      </w:pPr>
    </w:p>
    <w:sectPr w:rsidR="00994625" w:rsidSect="00523AA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16F2CF" w14:textId="77777777" w:rsidR="00F947BA" w:rsidRDefault="00F947BA" w:rsidP="00A577B2">
      <w:pPr>
        <w:spacing w:after="0" w:line="240" w:lineRule="auto"/>
      </w:pPr>
      <w:r>
        <w:separator/>
      </w:r>
    </w:p>
  </w:endnote>
  <w:endnote w:type="continuationSeparator" w:id="0">
    <w:p w14:paraId="50677A92" w14:textId="77777777" w:rsidR="00F947BA" w:rsidRDefault="00F947BA" w:rsidP="00A577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7C1152" w14:textId="77777777" w:rsidR="00682B79" w:rsidRDefault="00682B79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0CEF9C" w14:textId="77777777" w:rsidR="00A078AA" w:rsidRDefault="00A078AA">
    <w:pPr>
      <w:pStyle w:val="a6"/>
    </w:pPr>
    <w:r w:rsidRPr="00847FF0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0301421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A75AE1" w14:textId="77777777" w:rsidR="00A577B2" w:rsidRDefault="00A577B2" w:rsidP="00A577B2">
    <w:pPr>
      <w:pStyle w:val="a6"/>
    </w:pPr>
    <w:r w:rsidRPr="00847FF0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682B79">
      <w:rPr>
        <w:rFonts w:ascii="Times New Roman CYR" w:eastAsia="Times New Roman" w:hAnsi="Times New Roman CYR" w:cs="Times New Roman"/>
        <w:sz w:val="20"/>
        <w:szCs w:val="20"/>
        <w:lang w:eastAsia="ru-RU"/>
      </w:rPr>
      <w:t>0318878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C90EC2" w14:textId="77777777" w:rsidR="00F947BA" w:rsidRDefault="00F947BA" w:rsidP="00A577B2">
      <w:pPr>
        <w:spacing w:after="0" w:line="240" w:lineRule="auto"/>
      </w:pPr>
      <w:r>
        <w:separator/>
      </w:r>
    </w:p>
  </w:footnote>
  <w:footnote w:type="continuationSeparator" w:id="0">
    <w:p w14:paraId="7EBE0A71" w14:textId="77777777" w:rsidR="00F947BA" w:rsidRDefault="00F947BA" w:rsidP="00A577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9AA18C" w14:textId="77777777" w:rsidR="00682B79" w:rsidRDefault="00682B79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8454987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204CA9F5" w14:textId="77777777" w:rsidR="00A577B2" w:rsidRPr="00A577B2" w:rsidRDefault="00A577B2">
        <w:pPr>
          <w:pStyle w:val="a4"/>
          <w:jc w:val="center"/>
          <w:rPr>
            <w:rFonts w:ascii="Times New Roman" w:hAnsi="Times New Roman" w:cs="Times New Roman"/>
          </w:rPr>
        </w:pPr>
        <w:r w:rsidRPr="00A577B2">
          <w:rPr>
            <w:rFonts w:ascii="Times New Roman" w:hAnsi="Times New Roman" w:cs="Times New Roman"/>
          </w:rPr>
          <w:fldChar w:fldCharType="begin"/>
        </w:r>
        <w:r w:rsidRPr="00A577B2">
          <w:rPr>
            <w:rFonts w:ascii="Times New Roman" w:hAnsi="Times New Roman" w:cs="Times New Roman"/>
          </w:rPr>
          <w:instrText>PAGE   \* MERGEFORMAT</w:instrText>
        </w:r>
        <w:r w:rsidRPr="00A577B2">
          <w:rPr>
            <w:rFonts w:ascii="Times New Roman" w:hAnsi="Times New Roman" w:cs="Times New Roman"/>
          </w:rPr>
          <w:fldChar w:fldCharType="separate"/>
        </w:r>
        <w:r w:rsidRPr="00A577B2">
          <w:rPr>
            <w:rFonts w:ascii="Times New Roman" w:hAnsi="Times New Roman" w:cs="Times New Roman"/>
          </w:rPr>
          <w:t>2</w:t>
        </w:r>
        <w:r w:rsidRPr="00A577B2">
          <w:rPr>
            <w:rFonts w:ascii="Times New Roman" w:hAnsi="Times New Roman" w:cs="Times New Roman"/>
          </w:rPr>
          <w:fldChar w:fldCharType="end"/>
        </w:r>
      </w:p>
    </w:sdtContent>
  </w:sdt>
  <w:p w14:paraId="3820EAFB" w14:textId="77777777" w:rsidR="00A577B2" w:rsidRDefault="00A577B2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9787518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7F881DD5" w14:textId="77777777" w:rsidR="00A078AA" w:rsidRPr="00A078AA" w:rsidRDefault="00000000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</w:p>
    </w:sdtContent>
  </w:sdt>
  <w:p w14:paraId="23ED5E8E" w14:textId="77777777" w:rsidR="00A078AA" w:rsidRDefault="00A078AA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1CA6"/>
    <w:rsid w:val="00033856"/>
    <w:rsid w:val="000E657B"/>
    <w:rsid w:val="001538F1"/>
    <w:rsid w:val="001825C8"/>
    <w:rsid w:val="001B6DFB"/>
    <w:rsid w:val="00255F08"/>
    <w:rsid w:val="0035210F"/>
    <w:rsid w:val="00353C6B"/>
    <w:rsid w:val="003E5F68"/>
    <w:rsid w:val="00447CEA"/>
    <w:rsid w:val="00500275"/>
    <w:rsid w:val="00523AAC"/>
    <w:rsid w:val="00564423"/>
    <w:rsid w:val="006503B2"/>
    <w:rsid w:val="00682B79"/>
    <w:rsid w:val="006E24CC"/>
    <w:rsid w:val="006F4755"/>
    <w:rsid w:val="007A268E"/>
    <w:rsid w:val="00846029"/>
    <w:rsid w:val="00902893"/>
    <w:rsid w:val="00910D88"/>
    <w:rsid w:val="00994625"/>
    <w:rsid w:val="00A078AA"/>
    <w:rsid w:val="00A4257E"/>
    <w:rsid w:val="00A577B2"/>
    <w:rsid w:val="00A6327D"/>
    <w:rsid w:val="00B6039A"/>
    <w:rsid w:val="00BA76FD"/>
    <w:rsid w:val="00C32EE1"/>
    <w:rsid w:val="00C801A8"/>
    <w:rsid w:val="00CF71A9"/>
    <w:rsid w:val="00E20280"/>
    <w:rsid w:val="00E76D69"/>
    <w:rsid w:val="00F35B0B"/>
    <w:rsid w:val="00F947BA"/>
    <w:rsid w:val="00FB1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B7104B"/>
  <w15:chartTrackingRefBased/>
  <w15:docId w15:val="{4B16AA92-B8CA-4091-A810-843354900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577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B1CA6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FB1CA6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table" w:styleId="a3">
    <w:name w:val="Table Grid"/>
    <w:basedOn w:val="a1"/>
    <w:uiPriority w:val="39"/>
    <w:rsid w:val="00A577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577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577B2"/>
  </w:style>
  <w:style w:type="paragraph" w:styleId="a6">
    <w:name w:val="footer"/>
    <w:basedOn w:val="a"/>
    <w:link w:val="a7"/>
    <w:unhideWhenUsed/>
    <w:rsid w:val="00A577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A577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Горбачевская М.Ю.</dc:creator>
  <cp:keywords/>
  <dc:description/>
  <cp:lastModifiedBy>Trofimova</cp:lastModifiedBy>
  <cp:revision>8</cp:revision>
  <dcterms:created xsi:type="dcterms:W3CDTF">2024-07-02T05:05:00Z</dcterms:created>
  <dcterms:modified xsi:type="dcterms:W3CDTF">2025-05-30T02:32:00Z</dcterms:modified>
</cp:coreProperties>
</file>