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Ind w:w="60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8"/>
      </w:tblGrid>
      <w:tr w:rsidR="00B819E5" w14:paraId="59AFDD1D" w14:textId="77777777" w:rsidTr="00B819E5">
        <w:tc>
          <w:tcPr>
            <w:tcW w:w="3538" w:type="dxa"/>
          </w:tcPr>
          <w:p w14:paraId="43C78E6E" w14:textId="6CC19CA3" w:rsidR="00B819E5" w:rsidRDefault="00AC09B4" w:rsidP="00E515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52696">
              <w:rPr>
                <w:rFonts w:ascii="Times New Roman" w:hAnsi="Times New Roman"/>
                <w:sz w:val="24"/>
                <w:szCs w:val="24"/>
              </w:rPr>
              <w:t xml:space="preserve">риложение </w:t>
            </w:r>
            <w:r w:rsidR="00551ECF">
              <w:rPr>
                <w:rFonts w:ascii="Times New Roman" w:hAnsi="Times New Roman"/>
                <w:sz w:val="24"/>
                <w:szCs w:val="24"/>
              </w:rPr>
              <w:br/>
            </w:r>
            <w:r w:rsidR="00752696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B819E5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 w:rsidR="00752696">
              <w:rPr>
                <w:rFonts w:ascii="Times New Roman" w:hAnsi="Times New Roman"/>
                <w:sz w:val="24"/>
                <w:szCs w:val="24"/>
              </w:rPr>
              <w:t>ю</w:t>
            </w:r>
            <w:r w:rsidR="00B819E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B819E5">
              <w:rPr>
                <w:rFonts w:ascii="Times New Roman" w:hAnsi="Times New Roman"/>
                <w:sz w:val="24"/>
                <w:szCs w:val="24"/>
              </w:rPr>
              <w:br/>
              <w:t>от_</w:t>
            </w:r>
            <w:r w:rsidR="005712E0">
              <w:rPr>
                <w:rFonts w:ascii="Times New Roman" w:hAnsi="Times New Roman"/>
                <w:sz w:val="24"/>
                <w:szCs w:val="24"/>
              </w:rPr>
              <w:t>25.06.2025</w:t>
            </w:r>
            <w:r w:rsidR="00B819E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5712E0">
              <w:rPr>
                <w:rFonts w:ascii="Times New Roman" w:hAnsi="Times New Roman"/>
                <w:sz w:val="24"/>
                <w:szCs w:val="24"/>
              </w:rPr>
              <w:t>1527-па</w:t>
            </w:r>
            <w:r w:rsidR="00B819E5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14:paraId="19144161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53C3684F" w14:textId="77777777" w:rsidR="00551ECF" w:rsidRDefault="00B819E5" w:rsidP="00B819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СТАВКИ </w:t>
      </w:r>
    </w:p>
    <w:p w14:paraId="240F8530" w14:textId="6B4973E1" w:rsidR="00AE6EAA" w:rsidRDefault="00C40ACC" w:rsidP="00B819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платы за единицу площади лесного участка,</w:t>
      </w:r>
      <w:r w:rsidR="00B819E5">
        <w:rPr>
          <w:rFonts w:ascii="Times New Roman" w:hAnsi="Times New Roman"/>
          <w:sz w:val="24"/>
          <w:szCs w:val="24"/>
        </w:rPr>
        <w:t xml:space="preserve"> </w:t>
      </w:r>
      <w:r w:rsidR="00FA25C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находящегося в муниципальной собственности ЗАТО Северск, в целях его аренды </w:t>
      </w:r>
    </w:p>
    <w:p w14:paraId="21FEF525" w14:textId="5155B02A" w:rsidR="00B819E5" w:rsidRDefault="00B819E5" w:rsidP="00B819E5">
      <w:pPr>
        <w:jc w:val="center"/>
        <w:rPr>
          <w:rFonts w:ascii="Times New Roman" w:hAnsi="Times New Roman"/>
          <w:sz w:val="24"/>
          <w:szCs w:val="24"/>
        </w:rPr>
      </w:pPr>
    </w:p>
    <w:p w14:paraId="48D10302" w14:textId="611DEBA4" w:rsidR="009F08C0" w:rsidRDefault="00551ECF" w:rsidP="00E515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СТАВКА</w:t>
      </w:r>
      <w:r w:rsidR="009F08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 xml:space="preserve">платы за единицу площади лесного участка, </w:t>
      </w:r>
      <w:r w:rsidR="000F37A8"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 xml:space="preserve">находящегося в муниципальной собственности </w:t>
      </w:r>
      <w:r w:rsidR="005C6874">
        <w:rPr>
          <w:rFonts w:ascii="Times New Roman" w:hAnsi="Times New Roman"/>
          <w:sz w:val="24"/>
          <w:szCs w:val="24"/>
        </w:rPr>
        <w:t xml:space="preserve">ЗАТО </w:t>
      </w:r>
      <w:r w:rsidR="009F08C0" w:rsidRPr="00A237B9">
        <w:rPr>
          <w:rFonts w:ascii="Times New Roman" w:hAnsi="Times New Roman"/>
          <w:sz w:val="24"/>
          <w:szCs w:val="24"/>
        </w:rPr>
        <w:t>Северск</w:t>
      </w:r>
      <w:r w:rsidR="009F08C0"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>при осуществлении научно-исследовательской деятельности, образовательной деятельности</w:t>
      </w:r>
    </w:p>
    <w:p w14:paraId="5F197C6D" w14:textId="77777777" w:rsidR="00E515A6" w:rsidRPr="0062352B" w:rsidRDefault="00E515A6" w:rsidP="00E515A6">
      <w:pPr>
        <w:jc w:val="center"/>
        <w:rPr>
          <w:rFonts w:ascii="Times New Roman" w:hAnsi="Times New Roman"/>
          <w:sz w:val="24"/>
          <w:szCs w:val="24"/>
        </w:rPr>
      </w:pPr>
    </w:p>
    <w:p w14:paraId="29441C57" w14:textId="07740AB9" w:rsidR="00551ECF" w:rsidRDefault="00551ECF" w:rsidP="00C40ACC">
      <w:pPr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C40ACC" w14:paraId="5C9FD00F" w14:textId="77777777" w:rsidTr="00C40ACC">
        <w:tc>
          <w:tcPr>
            <w:tcW w:w="4815" w:type="dxa"/>
          </w:tcPr>
          <w:p w14:paraId="7CD672CD" w14:textId="529A632C" w:rsidR="00C40ACC" w:rsidRDefault="00C40ACC" w:rsidP="007A22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площади</w:t>
            </w:r>
          </w:p>
        </w:tc>
        <w:tc>
          <w:tcPr>
            <w:tcW w:w="4819" w:type="dxa"/>
          </w:tcPr>
          <w:p w14:paraId="49FF279F" w14:textId="1EED374F" w:rsidR="00C40ACC" w:rsidRDefault="00C40ACC" w:rsidP="007A22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Ставка платы (рублей) в год</w:t>
            </w:r>
          </w:p>
        </w:tc>
      </w:tr>
      <w:tr w:rsidR="00C40ACC" w14:paraId="6B9D123A" w14:textId="77777777" w:rsidTr="00C40ACC">
        <w:tc>
          <w:tcPr>
            <w:tcW w:w="4815" w:type="dxa"/>
          </w:tcPr>
          <w:p w14:paraId="13CA2841" w14:textId="609885B2" w:rsidR="00C40ACC" w:rsidRDefault="00C40ACC" w:rsidP="009E6B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Гектар </w:t>
            </w:r>
          </w:p>
        </w:tc>
        <w:tc>
          <w:tcPr>
            <w:tcW w:w="4819" w:type="dxa"/>
          </w:tcPr>
          <w:p w14:paraId="4D770F91" w14:textId="026502DB" w:rsidR="00C40ACC" w:rsidRDefault="00C40ACC" w:rsidP="00C40A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10CF8419" w14:textId="77777777" w:rsidR="006C57C6" w:rsidRPr="0062352B" w:rsidRDefault="006C57C6" w:rsidP="009E6B58">
      <w:pPr>
        <w:rPr>
          <w:rFonts w:ascii="Times New Roman" w:hAnsi="Times New Roman"/>
          <w:sz w:val="24"/>
          <w:szCs w:val="24"/>
        </w:rPr>
      </w:pPr>
    </w:p>
    <w:p w14:paraId="66E256F6" w14:textId="02BD1A87" w:rsidR="009F08C0" w:rsidRDefault="00551ECF" w:rsidP="009F08C0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СТАВКА</w:t>
      </w:r>
      <w:r w:rsidR="006B0B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 xml:space="preserve">платы за единицу площади лесного участка, </w:t>
      </w:r>
      <w:r w:rsidR="000F37A8"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 xml:space="preserve">находящегося в муниципальной собственности </w:t>
      </w:r>
      <w:r w:rsidR="005C6874">
        <w:rPr>
          <w:rFonts w:ascii="Times New Roman" w:hAnsi="Times New Roman"/>
          <w:sz w:val="24"/>
          <w:szCs w:val="24"/>
        </w:rPr>
        <w:t>ЗАТО</w:t>
      </w:r>
      <w:r w:rsidR="009F08C0">
        <w:rPr>
          <w:rFonts w:ascii="Times New Roman" w:hAnsi="Times New Roman"/>
          <w:sz w:val="24"/>
          <w:szCs w:val="24"/>
        </w:rPr>
        <w:t xml:space="preserve"> </w:t>
      </w:r>
      <w:r w:rsidR="009F08C0" w:rsidRPr="00A237B9">
        <w:rPr>
          <w:rFonts w:ascii="Times New Roman" w:hAnsi="Times New Roman"/>
          <w:sz w:val="24"/>
          <w:szCs w:val="24"/>
        </w:rPr>
        <w:t>Северск</w:t>
      </w:r>
      <w:r w:rsidR="006F3145"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 w:rsidR="009F08C0">
        <w:rPr>
          <w:rFonts w:ascii="Times New Roman" w:hAnsi="Times New Roman"/>
          <w:sz w:val="24"/>
          <w:szCs w:val="24"/>
        </w:rPr>
        <w:t>при осуществлении рекреационной деятельности</w:t>
      </w:r>
      <w:r w:rsidR="00DB7D05">
        <w:rPr>
          <w:rFonts w:ascii="Times New Roman" w:hAnsi="Times New Roman"/>
          <w:sz w:val="24"/>
          <w:szCs w:val="24"/>
        </w:rPr>
        <w:t xml:space="preserve"> </w:t>
      </w:r>
      <w:r w:rsidR="00DB7D05" w:rsidRPr="00DB7D05">
        <w:rPr>
          <w:rFonts w:ascii="Times New Roman" w:hAnsi="Times New Roman"/>
          <w:sz w:val="24"/>
          <w:szCs w:val="24"/>
        </w:rPr>
        <w:t>&lt;*&gt;</w:t>
      </w:r>
    </w:p>
    <w:p w14:paraId="00C67727" w14:textId="77777777" w:rsidR="00E515A6" w:rsidRPr="00DB7D05" w:rsidRDefault="00E515A6" w:rsidP="009F08C0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2EF3DEFC" w14:textId="58D5D6CA" w:rsidR="00551ECF" w:rsidRDefault="00551ECF" w:rsidP="00C40ACC">
      <w:pPr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C40ACC" w:rsidRPr="009F08C0" w14:paraId="5CDF8366" w14:textId="77777777" w:rsidTr="00C40ACC">
        <w:tc>
          <w:tcPr>
            <w:tcW w:w="4815" w:type="dxa"/>
          </w:tcPr>
          <w:p w14:paraId="0E53CB42" w14:textId="3F1DBA84" w:rsidR="00C40ACC" w:rsidRPr="009F08C0" w:rsidRDefault="00C40ACC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Единица площади</w:t>
            </w:r>
          </w:p>
        </w:tc>
        <w:tc>
          <w:tcPr>
            <w:tcW w:w="4819" w:type="dxa"/>
          </w:tcPr>
          <w:p w14:paraId="3FA94C43" w14:textId="602DF0BE" w:rsidR="00C40ACC" w:rsidRPr="009F08C0" w:rsidRDefault="00C40ACC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Ставка платы (рублей) в год</w:t>
            </w:r>
          </w:p>
        </w:tc>
      </w:tr>
      <w:tr w:rsidR="00C40ACC" w14:paraId="6922A31E" w14:textId="77777777" w:rsidTr="00C40ACC">
        <w:tc>
          <w:tcPr>
            <w:tcW w:w="4815" w:type="dxa"/>
          </w:tcPr>
          <w:p w14:paraId="5117F04A" w14:textId="5C9DC5C7" w:rsidR="00C40ACC" w:rsidRPr="009F08C0" w:rsidRDefault="00C40ACC" w:rsidP="009F08C0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Гектар</w:t>
            </w:r>
          </w:p>
        </w:tc>
        <w:tc>
          <w:tcPr>
            <w:tcW w:w="4819" w:type="dxa"/>
          </w:tcPr>
          <w:p w14:paraId="1E6A2538" w14:textId="24D0D31B" w:rsidR="00C40ACC" w:rsidRPr="009F08C0" w:rsidRDefault="00C40ACC" w:rsidP="00C40ACC">
            <w:pPr>
              <w:tabs>
                <w:tab w:val="left" w:pos="93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7410</w:t>
            </w:r>
          </w:p>
        </w:tc>
      </w:tr>
    </w:tbl>
    <w:p w14:paraId="29A3AA07" w14:textId="032F29D0" w:rsidR="00E515A6" w:rsidRPr="006B0B2D" w:rsidRDefault="00DB7D05" w:rsidP="00C40AC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B0B2D">
        <w:rPr>
          <w:rFonts w:ascii="Times New Roman" w:hAnsi="Times New Roman"/>
          <w:sz w:val="24"/>
          <w:szCs w:val="24"/>
        </w:rPr>
        <w:t>-------------------------------</w:t>
      </w:r>
    </w:p>
    <w:p w14:paraId="2BBCF866" w14:textId="103A9C35" w:rsidR="009F08C0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15A6">
        <w:rPr>
          <w:rFonts w:ascii="Times New Roman" w:hAnsi="Times New Roman"/>
          <w:sz w:val="24"/>
          <w:szCs w:val="24"/>
        </w:rPr>
        <w:t>&lt;*&gt;</w:t>
      </w:r>
      <w:r w:rsidR="00E515A6">
        <w:rPr>
          <w:rFonts w:ascii="Times New Roman" w:hAnsi="Times New Roman"/>
          <w:sz w:val="24"/>
          <w:szCs w:val="24"/>
        </w:rPr>
        <w:t xml:space="preserve"> </w:t>
      </w:r>
      <w:r w:rsidR="009F08C0">
        <w:rPr>
          <w:rFonts w:ascii="Times New Roman" w:hAnsi="Times New Roman"/>
          <w:sz w:val="24"/>
          <w:szCs w:val="24"/>
        </w:rPr>
        <w:t>При осуществлении рекреационной деятельности на лесном участке, находяще</w:t>
      </w:r>
      <w:r w:rsidR="000E6AA1">
        <w:rPr>
          <w:rFonts w:ascii="Times New Roman" w:hAnsi="Times New Roman"/>
          <w:sz w:val="24"/>
          <w:szCs w:val="24"/>
        </w:rPr>
        <w:t>м</w:t>
      </w:r>
      <w:r w:rsidR="009F08C0">
        <w:rPr>
          <w:rFonts w:ascii="Times New Roman" w:hAnsi="Times New Roman"/>
          <w:sz w:val="24"/>
          <w:szCs w:val="24"/>
        </w:rPr>
        <w:t xml:space="preserve">ся в муниципальной собственности </w:t>
      </w:r>
      <w:r w:rsidR="00EA1F5A">
        <w:rPr>
          <w:rFonts w:ascii="Times New Roman" w:hAnsi="Times New Roman"/>
          <w:sz w:val="24"/>
          <w:szCs w:val="24"/>
        </w:rPr>
        <w:t>ЗАТО</w:t>
      </w:r>
      <w:r w:rsidR="009F08C0">
        <w:rPr>
          <w:rFonts w:ascii="Times New Roman" w:hAnsi="Times New Roman"/>
          <w:sz w:val="24"/>
          <w:szCs w:val="24"/>
        </w:rPr>
        <w:t xml:space="preserve"> </w:t>
      </w:r>
      <w:r w:rsidR="009F08C0" w:rsidRPr="00A237B9">
        <w:rPr>
          <w:rFonts w:ascii="Times New Roman" w:hAnsi="Times New Roman"/>
          <w:sz w:val="24"/>
          <w:szCs w:val="24"/>
        </w:rPr>
        <w:t>Северск</w:t>
      </w:r>
      <w:r w:rsidR="009F08C0">
        <w:rPr>
          <w:rFonts w:ascii="Times New Roman" w:hAnsi="Times New Roman"/>
          <w:sz w:val="24"/>
          <w:szCs w:val="24"/>
        </w:rPr>
        <w:t>,</w:t>
      </w:r>
      <w:r w:rsidR="000E6AA1">
        <w:rPr>
          <w:rFonts w:ascii="Times New Roman" w:hAnsi="Times New Roman"/>
          <w:sz w:val="24"/>
          <w:szCs w:val="24"/>
        </w:rPr>
        <w:t xml:space="preserve"> к ставкам платы </w:t>
      </w:r>
      <w:r w:rsidR="0099457E">
        <w:rPr>
          <w:rFonts w:ascii="Times New Roman" w:hAnsi="Times New Roman"/>
          <w:sz w:val="24"/>
          <w:szCs w:val="24"/>
        </w:rPr>
        <w:t xml:space="preserve">последовательным перемножением </w:t>
      </w:r>
      <w:r w:rsidR="000E6AA1">
        <w:rPr>
          <w:rFonts w:ascii="Times New Roman" w:hAnsi="Times New Roman"/>
          <w:sz w:val="24"/>
          <w:szCs w:val="24"/>
        </w:rPr>
        <w:t>применяются следующие коэффициенты:</w:t>
      </w:r>
    </w:p>
    <w:p w14:paraId="33CF8D9D" w14:textId="6CE5A056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категории защитных лесов и целевое назначение лесов:</w:t>
      </w:r>
    </w:p>
    <w:p w14:paraId="767E0B30" w14:textId="042B4439" w:rsidR="000E6AA1" w:rsidRDefault="000E6AA1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отношении особо защитных участков лесов в защитных лесах </w:t>
      </w:r>
      <w:r w:rsidR="006B0B2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2;</w:t>
      </w:r>
    </w:p>
    <w:p w14:paraId="21919E2C" w14:textId="11578768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приближенность лесного участка к ближайшей доступной автомобильной дороге общего пользования федерального, регионального, межмуниципального или местного значения с твердым покрытием на расстояние:</w:t>
      </w:r>
    </w:p>
    <w:p w14:paraId="08A6A844" w14:textId="072320EE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E6AA1">
        <w:rPr>
          <w:rFonts w:ascii="Times New Roman" w:hAnsi="Times New Roman"/>
          <w:sz w:val="24"/>
          <w:szCs w:val="24"/>
        </w:rPr>
        <w:t xml:space="preserve">от 6,1 километра и выше </w:t>
      </w:r>
      <w:r w:rsidR="006B0B2D">
        <w:rPr>
          <w:rFonts w:ascii="Times New Roman" w:hAnsi="Times New Roman"/>
          <w:sz w:val="24"/>
          <w:szCs w:val="24"/>
        </w:rPr>
        <w:t>–</w:t>
      </w:r>
      <w:r w:rsidR="003B1174">
        <w:rPr>
          <w:rFonts w:ascii="Times New Roman" w:hAnsi="Times New Roman"/>
          <w:sz w:val="24"/>
          <w:szCs w:val="24"/>
        </w:rPr>
        <w:t xml:space="preserve"> </w:t>
      </w:r>
      <w:r w:rsidR="000E6AA1">
        <w:rPr>
          <w:rFonts w:ascii="Times New Roman" w:hAnsi="Times New Roman"/>
          <w:sz w:val="24"/>
          <w:szCs w:val="24"/>
        </w:rPr>
        <w:t>1;</w:t>
      </w:r>
    </w:p>
    <w:p w14:paraId="4ECA07AB" w14:textId="4E94A909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E6AA1">
        <w:rPr>
          <w:rFonts w:ascii="Times New Roman" w:hAnsi="Times New Roman"/>
          <w:sz w:val="24"/>
          <w:szCs w:val="24"/>
        </w:rPr>
        <w:t>от</w:t>
      </w:r>
      <w:r w:rsidR="006F3145">
        <w:rPr>
          <w:rFonts w:ascii="Times New Roman" w:hAnsi="Times New Roman"/>
          <w:sz w:val="24"/>
          <w:szCs w:val="24"/>
        </w:rPr>
        <w:t xml:space="preserve"> </w:t>
      </w:r>
      <w:r w:rsidR="000E6AA1">
        <w:rPr>
          <w:rFonts w:ascii="Times New Roman" w:hAnsi="Times New Roman"/>
          <w:sz w:val="24"/>
          <w:szCs w:val="24"/>
        </w:rPr>
        <w:t xml:space="preserve">5,1 до 6 километров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1,25;</w:t>
      </w:r>
    </w:p>
    <w:p w14:paraId="45B0369B" w14:textId="214541EC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0E6AA1">
        <w:rPr>
          <w:rFonts w:ascii="Times New Roman" w:hAnsi="Times New Roman"/>
          <w:sz w:val="24"/>
          <w:szCs w:val="24"/>
        </w:rPr>
        <w:t xml:space="preserve">от 4,1 до 5 километров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1,5;</w:t>
      </w:r>
    </w:p>
    <w:p w14:paraId="297A0714" w14:textId="15424348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0E6AA1">
        <w:rPr>
          <w:rFonts w:ascii="Times New Roman" w:hAnsi="Times New Roman"/>
          <w:sz w:val="24"/>
          <w:szCs w:val="24"/>
        </w:rPr>
        <w:t xml:space="preserve">от 3,1 до 4 километров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2;</w:t>
      </w:r>
    </w:p>
    <w:p w14:paraId="18C9E1D2" w14:textId="4AEA18F2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 </w:t>
      </w:r>
      <w:r w:rsidR="000E6AA1">
        <w:rPr>
          <w:rFonts w:ascii="Times New Roman" w:hAnsi="Times New Roman"/>
          <w:sz w:val="24"/>
          <w:szCs w:val="24"/>
        </w:rPr>
        <w:t xml:space="preserve">от 2,1 до 3 километров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2,5;</w:t>
      </w:r>
    </w:p>
    <w:p w14:paraId="4B3D3D51" w14:textId="3D9F58FF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</w:t>
      </w:r>
      <w:r w:rsidR="000E6AA1">
        <w:rPr>
          <w:rFonts w:ascii="Times New Roman" w:hAnsi="Times New Roman"/>
          <w:sz w:val="24"/>
          <w:szCs w:val="24"/>
        </w:rPr>
        <w:t xml:space="preserve">от 1,1 до 2 километров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3;</w:t>
      </w:r>
    </w:p>
    <w:p w14:paraId="7DD9549E" w14:textId="6152F9D0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ж) </w:t>
      </w:r>
      <w:r w:rsidR="000E6AA1">
        <w:rPr>
          <w:rFonts w:ascii="Times New Roman" w:hAnsi="Times New Roman"/>
          <w:sz w:val="24"/>
          <w:szCs w:val="24"/>
        </w:rPr>
        <w:t xml:space="preserve">до 1 километра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3,5;</w:t>
      </w:r>
    </w:p>
    <w:p w14:paraId="6A861941" w14:textId="1BB784C2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площадь лесного участка:</w:t>
      </w:r>
    </w:p>
    <w:p w14:paraId="7C280926" w14:textId="1B0FD438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E6AA1">
        <w:rPr>
          <w:rFonts w:ascii="Times New Roman" w:hAnsi="Times New Roman"/>
          <w:sz w:val="24"/>
          <w:szCs w:val="24"/>
        </w:rPr>
        <w:t xml:space="preserve">до 0,1 гектара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0,</w:t>
      </w:r>
      <w:r w:rsidR="00085A10">
        <w:rPr>
          <w:rFonts w:ascii="Times New Roman" w:hAnsi="Times New Roman"/>
          <w:sz w:val="24"/>
          <w:szCs w:val="24"/>
        </w:rPr>
        <w:t>5</w:t>
      </w:r>
      <w:r w:rsidR="000E6AA1">
        <w:rPr>
          <w:rFonts w:ascii="Times New Roman" w:hAnsi="Times New Roman"/>
          <w:sz w:val="24"/>
          <w:szCs w:val="24"/>
        </w:rPr>
        <w:t>;</w:t>
      </w:r>
    </w:p>
    <w:p w14:paraId="779BAB95" w14:textId="254F32DF" w:rsidR="000E6AA1" w:rsidRDefault="007A22D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E6AA1">
        <w:rPr>
          <w:rFonts w:ascii="Times New Roman" w:hAnsi="Times New Roman"/>
          <w:sz w:val="24"/>
          <w:szCs w:val="24"/>
        </w:rPr>
        <w:t xml:space="preserve">свыше 0,1 до 0,3 гектара включительно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0,8;</w:t>
      </w:r>
    </w:p>
    <w:p w14:paraId="06640A06" w14:textId="6F23AB00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0E6AA1">
        <w:rPr>
          <w:rFonts w:ascii="Times New Roman" w:hAnsi="Times New Roman"/>
          <w:sz w:val="24"/>
          <w:szCs w:val="24"/>
        </w:rPr>
        <w:t xml:space="preserve">свыше 0,3 гектара </w:t>
      </w:r>
      <w:r w:rsidR="006B0B2D">
        <w:rPr>
          <w:rFonts w:ascii="Times New Roman" w:hAnsi="Times New Roman"/>
          <w:sz w:val="24"/>
          <w:szCs w:val="24"/>
        </w:rPr>
        <w:t>–</w:t>
      </w:r>
      <w:r w:rsidR="000E6AA1">
        <w:rPr>
          <w:rFonts w:ascii="Times New Roman" w:hAnsi="Times New Roman"/>
          <w:sz w:val="24"/>
          <w:szCs w:val="24"/>
        </w:rPr>
        <w:t xml:space="preserve"> 1;</w:t>
      </w:r>
    </w:p>
    <w:p w14:paraId="0ACE70EC" w14:textId="0C45AC40" w:rsidR="004F0732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E6AA1">
        <w:rPr>
          <w:rFonts w:ascii="Times New Roman" w:hAnsi="Times New Roman"/>
          <w:sz w:val="24"/>
          <w:szCs w:val="24"/>
        </w:rPr>
        <w:t xml:space="preserve">) коэффициент, учитывающий предоставление лесного участка </w:t>
      </w:r>
      <w:r w:rsidR="004F0732">
        <w:rPr>
          <w:rFonts w:ascii="Times New Roman" w:hAnsi="Times New Roman"/>
          <w:sz w:val="24"/>
          <w:szCs w:val="24"/>
        </w:rPr>
        <w:t>для детских оздоровительных лагерей</w:t>
      </w:r>
      <w:r w:rsidR="00905243">
        <w:rPr>
          <w:rFonts w:ascii="Times New Roman" w:hAnsi="Times New Roman"/>
          <w:sz w:val="24"/>
          <w:szCs w:val="24"/>
        </w:rPr>
        <w:t>,</w:t>
      </w:r>
      <w:r w:rsidR="004F0732">
        <w:rPr>
          <w:rFonts w:ascii="Times New Roman" w:hAnsi="Times New Roman"/>
          <w:sz w:val="24"/>
          <w:szCs w:val="24"/>
        </w:rPr>
        <w:t xml:space="preserve"> </w:t>
      </w:r>
      <w:r w:rsidR="006B0B2D">
        <w:rPr>
          <w:rFonts w:ascii="Times New Roman" w:hAnsi="Times New Roman"/>
          <w:sz w:val="24"/>
          <w:szCs w:val="24"/>
        </w:rPr>
        <w:t>–</w:t>
      </w:r>
      <w:r w:rsidR="004F0732">
        <w:rPr>
          <w:rFonts w:ascii="Times New Roman" w:hAnsi="Times New Roman"/>
          <w:sz w:val="24"/>
          <w:szCs w:val="24"/>
        </w:rPr>
        <w:t xml:space="preserve"> 0,1.</w:t>
      </w:r>
    </w:p>
    <w:p w14:paraId="14225F4D" w14:textId="77777777" w:rsidR="00290671" w:rsidRDefault="00290671" w:rsidP="004F0732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6FDD9924" w14:textId="46F82421" w:rsidR="004F0732" w:rsidRDefault="00551ECF" w:rsidP="004F0732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СТАВКА</w:t>
      </w:r>
      <w:r w:rsidR="006B0B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4F0732">
        <w:rPr>
          <w:rFonts w:ascii="Times New Roman" w:hAnsi="Times New Roman"/>
          <w:sz w:val="24"/>
          <w:szCs w:val="24"/>
        </w:rPr>
        <w:t xml:space="preserve">платы за единицу площади лесного участка, находящегося в муниципальной </w:t>
      </w:r>
      <w:r>
        <w:rPr>
          <w:rFonts w:ascii="Times New Roman" w:hAnsi="Times New Roman"/>
          <w:sz w:val="24"/>
          <w:szCs w:val="24"/>
        </w:rPr>
        <w:br/>
      </w:r>
      <w:r w:rsidR="004F0732">
        <w:rPr>
          <w:rFonts w:ascii="Times New Roman" w:hAnsi="Times New Roman"/>
          <w:sz w:val="24"/>
          <w:szCs w:val="24"/>
        </w:rPr>
        <w:t>собствен</w:t>
      </w:r>
      <w:r w:rsidR="00832D05">
        <w:rPr>
          <w:rFonts w:ascii="Times New Roman" w:hAnsi="Times New Roman"/>
          <w:sz w:val="24"/>
          <w:szCs w:val="24"/>
        </w:rPr>
        <w:t xml:space="preserve">ности </w:t>
      </w:r>
      <w:r w:rsidR="00AF4D1E">
        <w:rPr>
          <w:rFonts w:ascii="Times New Roman" w:hAnsi="Times New Roman"/>
          <w:sz w:val="24"/>
          <w:szCs w:val="24"/>
        </w:rPr>
        <w:t>ЗАТО</w:t>
      </w:r>
      <w:r w:rsidR="004F0732">
        <w:rPr>
          <w:rFonts w:ascii="Times New Roman" w:hAnsi="Times New Roman"/>
          <w:sz w:val="24"/>
          <w:szCs w:val="24"/>
        </w:rPr>
        <w:t xml:space="preserve"> </w:t>
      </w:r>
      <w:r w:rsidR="004F0732" w:rsidRPr="00A237B9">
        <w:rPr>
          <w:rFonts w:ascii="Times New Roman" w:hAnsi="Times New Roman"/>
          <w:sz w:val="24"/>
          <w:szCs w:val="24"/>
        </w:rPr>
        <w:t>Северск</w:t>
      </w:r>
      <w:r w:rsidR="006F3145"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4F0732">
        <w:rPr>
          <w:rFonts w:ascii="Times New Roman" w:hAnsi="Times New Roman"/>
          <w:sz w:val="24"/>
          <w:szCs w:val="24"/>
        </w:rPr>
        <w:t xml:space="preserve">при строительстве и эксплуатации водохранилищ </w:t>
      </w:r>
      <w:r w:rsidR="000F37A8">
        <w:rPr>
          <w:rFonts w:ascii="Times New Roman" w:hAnsi="Times New Roman"/>
          <w:sz w:val="24"/>
          <w:szCs w:val="24"/>
        </w:rPr>
        <w:br/>
      </w:r>
      <w:r w:rsidR="004F0732">
        <w:rPr>
          <w:rFonts w:ascii="Times New Roman" w:hAnsi="Times New Roman"/>
          <w:sz w:val="24"/>
          <w:szCs w:val="24"/>
        </w:rPr>
        <w:t>и иных</w:t>
      </w:r>
      <w:r w:rsidR="0029208A">
        <w:rPr>
          <w:rFonts w:ascii="Times New Roman" w:hAnsi="Times New Roman"/>
          <w:sz w:val="24"/>
          <w:szCs w:val="24"/>
        </w:rPr>
        <w:t xml:space="preserve"> </w:t>
      </w:r>
      <w:r w:rsidR="004F0732">
        <w:rPr>
          <w:rFonts w:ascii="Times New Roman" w:hAnsi="Times New Roman"/>
          <w:sz w:val="24"/>
          <w:szCs w:val="24"/>
        </w:rPr>
        <w:t xml:space="preserve">искусственных водных объектов, а </w:t>
      </w:r>
      <w:r w:rsidR="00752696">
        <w:rPr>
          <w:rFonts w:ascii="Times New Roman" w:hAnsi="Times New Roman"/>
          <w:sz w:val="24"/>
          <w:szCs w:val="24"/>
        </w:rPr>
        <w:t>также</w:t>
      </w:r>
      <w:r w:rsidR="004F0732">
        <w:rPr>
          <w:rFonts w:ascii="Times New Roman" w:hAnsi="Times New Roman"/>
          <w:sz w:val="24"/>
          <w:szCs w:val="24"/>
        </w:rPr>
        <w:t xml:space="preserve"> гидротехнических сооружений и специализированных портов</w:t>
      </w:r>
      <w:r w:rsidR="00DB7D05">
        <w:rPr>
          <w:rFonts w:ascii="Times New Roman" w:hAnsi="Times New Roman"/>
          <w:sz w:val="24"/>
          <w:szCs w:val="24"/>
        </w:rPr>
        <w:t xml:space="preserve"> </w:t>
      </w:r>
      <w:r w:rsidR="00DB7D05" w:rsidRPr="00DB7D05">
        <w:rPr>
          <w:rFonts w:ascii="Times New Roman" w:hAnsi="Times New Roman"/>
          <w:sz w:val="24"/>
          <w:szCs w:val="24"/>
        </w:rPr>
        <w:t>&lt;*&gt;</w:t>
      </w:r>
    </w:p>
    <w:p w14:paraId="64EF027C" w14:textId="77777777" w:rsidR="00E515A6" w:rsidRPr="00DB7D05" w:rsidRDefault="00E515A6" w:rsidP="004F0732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4BD1CBD5" w14:textId="17F3F544" w:rsidR="003268BE" w:rsidRDefault="00EB71CD" w:rsidP="00C40ACC">
      <w:pPr>
        <w:tabs>
          <w:tab w:val="left" w:pos="930"/>
        </w:tabs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551ECF">
        <w:rPr>
          <w:rFonts w:ascii="Times New Roman" w:hAnsi="Times New Roman"/>
          <w:sz w:val="24"/>
          <w:szCs w:val="24"/>
        </w:rPr>
        <w:t>аблица 3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680"/>
      </w:tblGrid>
      <w:tr w:rsidR="0029208A" w14:paraId="12321772" w14:textId="77777777" w:rsidTr="008C3AE4">
        <w:tc>
          <w:tcPr>
            <w:tcW w:w="704" w:type="dxa"/>
          </w:tcPr>
          <w:p w14:paraId="20753C24" w14:textId="3A789938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</w:tcPr>
          <w:p w14:paraId="4C90FF3A" w14:textId="00CDFF10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Группы основных и неосновных древесных пород лесных насаждений</w:t>
            </w:r>
          </w:p>
        </w:tc>
        <w:tc>
          <w:tcPr>
            <w:tcW w:w="3680" w:type="dxa"/>
          </w:tcPr>
          <w:p w14:paraId="719C3F37" w14:textId="0CBD5F33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Ставка платы (рублей за 1 гектар в год)</w:t>
            </w:r>
          </w:p>
        </w:tc>
      </w:tr>
      <w:tr w:rsidR="0029208A" w14:paraId="719A414D" w14:textId="77777777" w:rsidTr="008C3AE4">
        <w:tc>
          <w:tcPr>
            <w:tcW w:w="704" w:type="dxa"/>
          </w:tcPr>
          <w:p w14:paraId="26BA2AA3" w14:textId="53CFB302" w:rsidR="0029208A" w:rsidRPr="00647E53" w:rsidRDefault="0029208A" w:rsidP="00DB7D05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4F0267DC" w14:textId="4F02E70D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Хвойные </w:t>
            </w:r>
          </w:p>
        </w:tc>
        <w:tc>
          <w:tcPr>
            <w:tcW w:w="3680" w:type="dxa"/>
          </w:tcPr>
          <w:p w14:paraId="2A57490D" w14:textId="4A404EF0" w:rsidR="0029208A" w:rsidRPr="00647E53" w:rsidRDefault="0029208A" w:rsidP="00C40ACC">
            <w:pPr>
              <w:tabs>
                <w:tab w:val="left" w:pos="93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3068,55</w:t>
            </w:r>
          </w:p>
        </w:tc>
      </w:tr>
      <w:tr w:rsidR="0029208A" w14:paraId="4011B014" w14:textId="77777777" w:rsidTr="008C3AE4">
        <w:tc>
          <w:tcPr>
            <w:tcW w:w="704" w:type="dxa"/>
          </w:tcPr>
          <w:p w14:paraId="45C80F0C" w14:textId="5BA9B072" w:rsidR="0029208A" w:rsidRPr="00647E53" w:rsidRDefault="0029208A" w:rsidP="00DB7D05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6F624BD" w14:textId="0237B368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Мягколиственные </w:t>
            </w:r>
          </w:p>
        </w:tc>
        <w:tc>
          <w:tcPr>
            <w:tcW w:w="3680" w:type="dxa"/>
          </w:tcPr>
          <w:p w14:paraId="4BEC3748" w14:textId="383ECFC0" w:rsidR="0029208A" w:rsidRPr="00647E53" w:rsidRDefault="0029208A" w:rsidP="00C40ACC">
            <w:pPr>
              <w:tabs>
                <w:tab w:val="left" w:pos="93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2962,83</w:t>
            </w:r>
          </w:p>
        </w:tc>
      </w:tr>
    </w:tbl>
    <w:p w14:paraId="416CEEF5" w14:textId="77777777" w:rsidR="00E515A6" w:rsidRDefault="00DB7D05" w:rsidP="00C40AC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------------------------------</w:t>
      </w:r>
    </w:p>
    <w:p w14:paraId="0B3D25C9" w14:textId="697F5B73" w:rsidR="003268BE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15A6"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>*</w:t>
      </w:r>
      <w:r w:rsidRPr="00E515A6">
        <w:rPr>
          <w:rFonts w:ascii="Times New Roman" w:hAnsi="Times New Roman"/>
          <w:sz w:val="24"/>
          <w:szCs w:val="24"/>
        </w:rPr>
        <w:t>&gt;</w:t>
      </w:r>
      <w:r w:rsidR="00E515A6">
        <w:rPr>
          <w:rFonts w:ascii="Times New Roman" w:hAnsi="Times New Roman"/>
          <w:sz w:val="24"/>
          <w:szCs w:val="24"/>
        </w:rPr>
        <w:t xml:space="preserve"> </w:t>
      </w:r>
      <w:r w:rsidR="0029208A" w:rsidRPr="00647E53">
        <w:rPr>
          <w:rFonts w:ascii="Times New Roman" w:hAnsi="Times New Roman"/>
          <w:sz w:val="24"/>
          <w:szCs w:val="24"/>
        </w:rPr>
        <w:t>К ставкам платы в отношении городских лесов применяются следующие</w:t>
      </w:r>
      <w:r w:rsidR="0099457E">
        <w:rPr>
          <w:rFonts w:ascii="Times New Roman" w:hAnsi="Times New Roman"/>
          <w:sz w:val="24"/>
          <w:szCs w:val="24"/>
        </w:rPr>
        <w:t xml:space="preserve"> поправочные</w:t>
      </w:r>
      <w:r w:rsidR="0029208A" w:rsidRPr="00647E53">
        <w:rPr>
          <w:rFonts w:ascii="Times New Roman" w:hAnsi="Times New Roman"/>
          <w:sz w:val="24"/>
          <w:szCs w:val="24"/>
        </w:rPr>
        <w:t xml:space="preserve"> коэффициенты:</w:t>
      </w:r>
    </w:p>
    <w:p w14:paraId="53DD9AB0" w14:textId="3763F362" w:rsidR="0029208A" w:rsidRPr="00647E53" w:rsidRDefault="00C40AC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A22DC">
        <w:rPr>
          <w:rFonts w:ascii="Times New Roman" w:hAnsi="Times New Roman"/>
          <w:sz w:val="24"/>
          <w:szCs w:val="24"/>
        </w:rPr>
        <w:t xml:space="preserve">) </w:t>
      </w:r>
      <w:r w:rsidR="006F3145">
        <w:rPr>
          <w:rFonts w:ascii="Times New Roman" w:hAnsi="Times New Roman"/>
          <w:sz w:val="24"/>
          <w:szCs w:val="24"/>
        </w:rPr>
        <w:t>д</w:t>
      </w:r>
      <w:r w:rsidR="0029208A" w:rsidRPr="00647E53">
        <w:rPr>
          <w:rFonts w:ascii="Times New Roman" w:hAnsi="Times New Roman"/>
          <w:sz w:val="24"/>
          <w:szCs w:val="24"/>
        </w:rPr>
        <w:t xml:space="preserve">ля городов численностью от 50 тыс. до 250 тыс. человек </w:t>
      </w:r>
      <w:r w:rsidR="006B0B2D">
        <w:rPr>
          <w:rFonts w:ascii="Times New Roman" w:hAnsi="Times New Roman"/>
          <w:sz w:val="24"/>
          <w:szCs w:val="24"/>
        </w:rPr>
        <w:t>–</w:t>
      </w:r>
      <w:r w:rsidR="0029208A" w:rsidRPr="00647E53">
        <w:rPr>
          <w:rFonts w:ascii="Times New Roman" w:hAnsi="Times New Roman"/>
          <w:sz w:val="24"/>
          <w:szCs w:val="24"/>
        </w:rPr>
        <w:t xml:space="preserve"> 6;</w:t>
      </w:r>
    </w:p>
    <w:p w14:paraId="4366C83A" w14:textId="5A928472" w:rsidR="0029208A" w:rsidRPr="00DB7D05" w:rsidRDefault="00C40AC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A22DC">
        <w:rPr>
          <w:rFonts w:ascii="Times New Roman" w:hAnsi="Times New Roman"/>
          <w:sz w:val="24"/>
          <w:szCs w:val="24"/>
        </w:rPr>
        <w:t xml:space="preserve">) </w:t>
      </w:r>
      <w:r w:rsidR="006F3145">
        <w:rPr>
          <w:rFonts w:ascii="Times New Roman" w:hAnsi="Times New Roman"/>
          <w:sz w:val="24"/>
          <w:szCs w:val="24"/>
        </w:rPr>
        <w:t>д</w:t>
      </w:r>
      <w:r w:rsidR="0029208A" w:rsidRPr="00647E53">
        <w:rPr>
          <w:rFonts w:ascii="Times New Roman" w:hAnsi="Times New Roman"/>
          <w:sz w:val="24"/>
          <w:szCs w:val="24"/>
        </w:rPr>
        <w:t xml:space="preserve">ля городов и населенных пунктов численностью до 50 тыс. человек </w:t>
      </w:r>
      <w:r w:rsidR="006B0B2D">
        <w:rPr>
          <w:rFonts w:ascii="Times New Roman" w:hAnsi="Times New Roman"/>
          <w:sz w:val="24"/>
          <w:szCs w:val="24"/>
        </w:rPr>
        <w:t>–</w:t>
      </w:r>
      <w:r w:rsidR="0029208A" w:rsidRPr="00647E53">
        <w:rPr>
          <w:rFonts w:ascii="Times New Roman" w:hAnsi="Times New Roman"/>
          <w:sz w:val="24"/>
          <w:szCs w:val="24"/>
        </w:rPr>
        <w:t xml:space="preserve"> 5</w:t>
      </w:r>
      <w:r w:rsidR="00DB7D05">
        <w:rPr>
          <w:rFonts w:ascii="Times New Roman" w:hAnsi="Times New Roman"/>
          <w:sz w:val="24"/>
          <w:szCs w:val="24"/>
        </w:rPr>
        <w:t>.</w:t>
      </w:r>
    </w:p>
    <w:p w14:paraId="3F0E2697" w14:textId="388E1945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647E53" w:rsidRPr="00647E53">
        <w:rPr>
          <w:rFonts w:ascii="Times New Roman" w:hAnsi="Times New Roman"/>
          <w:sz w:val="24"/>
          <w:szCs w:val="24"/>
        </w:rPr>
        <w:t xml:space="preserve"> ставкам платы в отношении особо защитных участков защитных лесов применяется поправочный коэффициент 6</w:t>
      </w:r>
      <w:r>
        <w:rPr>
          <w:rFonts w:ascii="Times New Roman" w:hAnsi="Times New Roman"/>
          <w:sz w:val="24"/>
          <w:szCs w:val="24"/>
        </w:rPr>
        <w:t>.</w:t>
      </w:r>
    </w:p>
    <w:p w14:paraId="0D2B2214" w14:textId="4FECACA3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</w:t>
      </w:r>
      <w:r w:rsidR="00647E53" w:rsidRPr="00647E53">
        <w:rPr>
          <w:rFonts w:ascii="Times New Roman" w:hAnsi="Times New Roman"/>
          <w:sz w:val="24"/>
          <w:szCs w:val="24"/>
        </w:rPr>
        <w:t xml:space="preserve"> для одного и того же лесного участка может быть установлено несколько поправочных коэффициентов, то в расчетах используется наибольший из них</w:t>
      </w:r>
      <w:r>
        <w:rPr>
          <w:rFonts w:ascii="Times New Roman" w:hAnsi="Times New Roman"/>
          <w:sz w:val="24"/>
          <w:szCs w:val="24"/>
        </w:rPr>
        <w:t>.</w:t>
      </w:r>
    </w:p>
    <w:p w14:paraId="5CF0F865" w14:textId="2CBBCD7C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47E53" w:rsidRPr="00647E53">
        <w:rPr>
          <w:rFonts w:ascii="Times New Roman" w:hAnsi="Times New Roman"/>
          <w:sz w:val="24"/>
          <w:szCs w:val="24"/>
        </w:rPr>
        <w:t>ля лесных участков с крутизной склона свыше 20 градусов коэффициент удваивается.</w:t>
      </w:r>
    </w:p>
    <w:p w14:paraId="4999A809" w14:textId="77777777" w:rsidR="00647E53" w:rsidRPr="00647E53" w:rsidRDefault="00647E53" w:rsidP="00647E53">
      <w:pPr>
        <w:tabs>
          <w:tab w:val="left" w:pos="930"/>
        </w:tabs>
        <w:ind w:firstLine="930"/>
        <w:jc w:val="both"/>
        <w:rPr>
          <w:rFonts w:ascii="Times New Roman" w:hAnsi="Times New Roman"/>
          <w:sz w:val="24"/>
          <w:szCs w:val="24"/>
        </w:rPr>
      </w:pPr>
    </w:p>
    <w:p w14:paraId="32247BA3" w14:textId="69D1D6D3" w:rsidR="00290671" w:rsidRDefault="00551ECF" w:rsidP="00290671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СТАВКА</w:t>
      </w:r>
      <w:r w:rsidR="006B0B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290671">
        <w:rPr>
          <w:rFonts w:ascii="Times New Roman" w:hAnsi="Times New Roman"/>
          <w:sz w:val="24"/>
          <w:szCs w:val="24"/>
        </w:rPr>
        <w:t xml:space="preserve">платы за единицу площади </w:t>
      </w:r>
      <w:r w:rsidR="00752696">
        <w:rPr>
          <w:rFonts w:ascii="Times New Roman" w:hAnsi="Times New Roman"/>
          <w:sz w:val="24"/>
          <w:szCs w:val="24"/>
        </w:rPr>
        <w:t>лесного участка,</w:t>
      </w:r>
      <w:r w:rsidR="00290671" w:rsidRPr="00290671">
        <w:rPr>
          <w:rFonts w:ascii="Times New Roman" w:hAnsi="Times New Roman"/>
          <w:sz w:val="24"/>
          <w:szCs w:val="24"/>
        </w:rPr>
        <w:t xml:space="preserve"> </w:t>
      </w:r>
      <w:r w:rsidR="00290671">
        <w:rPr>
          <w:rFonts w:ascii="Times New Roman" w:hAnsi="Times New Roman"/>
          <w:sz w:val="24"/>
          <w:szCs w:val="24"/>
        </w:rPr>
        <w:t>находящегося</w:t>
      </w:r>
      <w:r w:rsidR="00832D05">
        <w:rPr>
          <w:rFonts w:ascii="Times New Roman" w:hAnsi="Times New Roman"/>
          <w:sz w:val="24"/>
          <w:szCs w:val="24"/>
        </w:rPr>
        <w:t xml:space="preserve"> </w:t>
      </w:r>
      <w:r w:rsidR="00290671">
        <w:rPr>
          <w:rFonts w:ascii="Times New Roman" w:hAnsi="Times New Roman"/>
          <w:sz w:val="24"/>
          <w:szCs w:val="24"/>
        </w:rPr>
        <w:t xml:space="preserve">в муниципальной </w:t>
      </w:r>
      <w:r w:rsidR="00C40ACC">
        <w:rPr>
          <w:rFonts w:ascii="Times New Roman" w:hAnsi="Times New Roman"/>
          <w:sz w:val="24"/>
          <w:szCs w:val="24"/>
        </w:rPr>
        <w:br/>
      </w:r>
      <w:r w:rsidR="00290671">
        <w:rPr>
          <w:rFonts w:ascii="Times New Roman" w:hAnsi="Times New Roman"/>
          <w:sz w:val="24"/>
          <w:szCs w:val="24"/>
        </w:rPr>
        <w:t>собствен</w:t>
      </w:r>
      <w:r w:rsidR="007A22DC">
        <w:rPr>
          <w:rFonts w:ascii="Times New Roman" w:hAnsi="Times New Roman"/>
          <w:sz w:val="24"/>
          <w:szCs w:val="24"/>
        </w:rPr>
        <w:t xml:space="preserve">ности </w:t>
      </w:r>
      <w:r w:rsidR="00AF4D1E">
        <w:rPr>
          <w:rFonts w:ascii="Times New Roman" w:hAnsi="Times New Roman"/>
          <w:sz w:val="24"/>
          <w:szCs w:val="24"/>
        </w:rPr>
        <w:t>ЗАТО</w:t>
      </w:r>
      <w:r w:rsidR="00290671">
        <w:rPr>
          <w:rFonts w:ascii="Times New Roman" w:hAnsi="Times New Roman"/>
          <w:sz w:val="24"/>
          <w:szCs w:val="24"/>
        </w:rPr>
        <w:t xml:space="preserve"> </w:t>
      </w:r>
      <w:r w:rsidR="00290671" w:rsidRPr="00A237B9">
        <w:rPr>
          <w:rFonts w:ascii="Times New Roman" w:hAnsi="Times New Roman"/>
          <w:sz w:val="24"/>
          <w:szCs w:val="24"/>
        </w:rPr>
        <w:t>Северск</w:t>
      </w:r>
      <w:r w:rsidR="006F3145"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290671">
        <w:rPr>
          <w:rFonts w:ascii="Times New Roman" w:hAnsi="Times New Roman"/>
          <w:sz w:val="24"/>
          <w:szCs w:val="24"/>
        </w:rPr>
        <w:t>при строительстве,</w:t>
      </w:r>
      <w:r w:rsidR="00832D05">
        <w:rPr>
          <w:rFonts w:ascii="Times New Roman" w:hAnsi="Times New Roman"/>
          <w:sz w:val="24"/>
          <w:szCs w:val="24"/>
        </w:rPr>
        <w:t xml:space="preserve"> </w:t>
      </w:r>
      <w:r w:rsidR="00290671">
        <w:rPr>
          <w:rFonts w:ascii="Times New Roman" w:hAnsi="Times New Roman"/>
          <w:sz w:val="24"/>
          <w:szCs w:val="24"/>
        </w:rPr>
        <w:t xml:space="preserve">реконструкции </w:t>
      </w:r>
      <w:r w:rsidR="00C40ACC">
        <w:rPr>
          <w:rFonts w:ascii="Times New Roman" w:hAnsi="Times New Roman"/>
          <w:sz w:val="24"/>
          <w:szCs w:val="24"/>
        </w:rPr>
        <w:br/>
      </w:r>
      <w:r w:rsidR="00290671">
        <w:rPr>
          <w:rFonts w:ascii="Times New Roman" w:hAnsi="Times New Roman"/>
          <w:sz w:val="24"/>
          <w:szCs w:val="24"/>
        </w:rPr>
        <w:t>и эксплуатации линейных объектов</w:t>
      </w:r>
      <w:r w:rsidR="00DB7D05" w:rsidRPr="00DB7D05">
        <w:rPr>
          <w:rFonts w:ascii="Times New Roman" w:hAnsi="Times New Roman"/>
          <w:sz w:val="24"/>
          <w:szCs w:val="24"/>
        </w:rPr>
        <w:t xml:space="preserve"> &lt;*&gt;</w:t>
      </w:r>
    </w:p>
    <w:p w14:paraId="7E399486" w14:textId="77777777" w:rsidR="00E515A6" w:rsidRPr="00DB7D05" w:rsidRDefault="00E515A6" w:rsidP="00290671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1FD8727D" w14:textId="3391FA59" w:rsidR="00551ECF" w:rsidRDefault="00551ECF" w:rsidP="00C40ACC">
      <w:pPr>
        <w:tabs>
          <w:tab w:val="left" w:pos="930"/>
        </w:tabs>
        <w:spacing w:after="120"/>
        <w:jc w:val="right"/>
        <w:rPr>
          <w:rFonts w:ascii="Times New Roman" w:hAnsi="Times New Roman"/>
          <w:sz w:val="24"/>
          <w:szCs w:val="24"/>
        </w:rPr>
      </w:pPr>
      <w:r w:rsidRPr="00647E53">
        <w:rPr>
          <w:rFonts w:ascii="Times New Roman" w:hAnsi="Times New Roman"/>
          <w:sz w:val="24"/>
          <w:szCs w:val="24"/>
        </w:rPr>
        <w:t>Таблица 4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680"/>
      </w:tblGrid>
      <w:tr w:rsidR="00647E53" w14:paraId="0CA8ED61" w14:textId="77777777" w:rsidTr="003A6645">
        <w:tc>
          <w:tcPr>
            <w:tcW w:w="704" w:type="dxa"/>
          </w:tcPr>
          <w:p w14:paraId="4AEA257A" w14:textId="12D86314" w:rsidR="00647E53" w:rsidRDefault="00647E53" w:rsidP="00DB7D05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</w:tcPr>
          <w:p w14:paraId="13AC8D78" w14:textId="125DA3FA" w:rsidR="00647E53" w:rsidRDefault="00647E53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Группы основных и неосновных древесных пород лесных насаждений</w:t>
            </w:r>
          </w:p>
        </w:tc>
        <w:tc>
          <w:tcPr>
            <w:tcW w:w="3680" w:type="dxa"/>
          </w:tcPr>
          <w:p w14:paraId="5DBBE765" w14:textId="2D6859A8" w:rsidR="00647E53" w:rsidRDefault="00647E53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Ставка платы (рублей за 1 гектар в год)</w:t>
            </w:r>
          </w:p>
        </w:tc>
      </w:tr>
      <w:tr w:rsidR="00647E53" w14:paraId="6562ABA9" w14:textId="77777777" w:rsidTr="003A6645">
        <w:tc>
          <w:tcPr>
            <w:tcW w:w="704" w:type="dxa"/>
          </w:tcPr>
          <w:p w14:paraId="47A753FE" w14:textId="2B51CA5D" w:rsidR="00647E53" w:rsidRPr="00832D05" w:rsidRDefault="00647E53" w:rsidP="00DB7D05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794E0220" w14:textId="2CD19B11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Хвойные </w:t>
            </w:r>
          </w:p>
        </w:tc>
        <w:tc>
          <w:tcPr>
            <w:tcW w:w="3680" w:type="dxa"/>
          </w:tcPr>
          <w:p w14:paraId="40B47113" w14:textId="2225E8D9" w:rsidR="00647E53" w:rsidRDefault="00647E53" w:rsidP="00C40ACC">
            <w:pPr>
              <w:tabs>
                <w:tab w:val="left" w:pos="930"/>
              </w:tabs>
              <w:jc w:val="right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3068,55</w:t>
            </w:r>
          </w:p>
        </w:tc>
      </w:tr>
      <w:tr w:rsidR="00647E53" w14:paraId="5776D3EC" w14:textId="77777777" w:rsidTr="003A6645">
        <w:tc>
          <w:tcPr>
            <w:tcW w:w="704" w:type="dxa"/>
          </w:tcPr>
          <w:p w14:paraId="1560505C" w14:textId="0EC8C4E3" w:rsidR="00647E53" w:rsidRPr="00832D05" w:rsidRDefault="00647E53" w:rsidP="00DB7D05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AF7845B" w14:textId="0036A150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Мягколиственные </w:t>
            </w:r>
          </w:p>
        </w:tc>
        <w:tc>
          <w:tcPr>
            <w:tcW w:w="3680" w:type="dxa"/>
          </w:tcPr>
          <w:p w14:paraId="749D73F7" w14:textId="23629930" w:rsidR="00647E53" w:rsidRDefault="00647E53" w:rsidP="00C40ACC">
            <w:pPr>
              <w:tabs>
                <w:tab w:val="left" w:pos="930"/>
              </w:tabs>
              <w:jc w:val="right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2962,83</w:t>
            </w:r>
          </w:p>
        </w:tc>
      </w:tr>
    </w:tbl>
    <w:p w14:paraId="484C6407" w14:textId="77777777" w:rsidR="00E515A6" w:rsidRDefault="00DB7D05" w:rsidP="00C40AC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------------------------------</w:t>
      </w:r>
    </w:p>
    <w:p w14:paraId="77FA8952" w14:textId="3590912C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15A6">
        <w:rPr>
          <w:rFonts w:ascii="Times New Roman" w:hAnsi="Times New Roman"/>
          <w:sz w:val="24"/>
          <w:szCs w:val="24"/>
        </w:rPr>
        <w:t>&lt;*&gt;</w:t>
      </w:r>
      <w:r w:rsidR="00E515A6">
        <w:rPr>
          <w:rFonts w:ascii="Times New Roman" w:hAnsi="Times New Roman"/>
          <w:sz w:val="24"/>
          <w:szCs w:val="24"/>
        </w:rPr>
        <w:t xml:space="preserve"> </w:t>
      </w:r>
      <w:r w:rsidR="00647E53" w:rsidRPr="00647E53">
        <w:rPr>
          <w:rFonts w:ascii="Times New Roman" w:hAnsi="Times New Roman"/>
          <w:sz w:val="24"/>
          <w:szCs w:val="24"/>
        </w:rPr>
        <w:t>К ставкам платы в отношении городских лесов применяются следующие</w:t>
      </w:r>
      <w:r w:rsidR="0099457E">
        <w:rPr>
          <w:rFonts w:ascii="Times New Roman" w:hAnsi="Times New Roman"/>
          <w:sz w:val="24"/>
          <w:szCs w:val="24"/>
        </w:rPr>
        <w:t xml:space="preserve"> поправочные</w:t>
      </w:r>
      <w:r w:rsidR="00647E53" w:rsidRPr="00647E53">
        <w:rPr>
          <w:rFonts w:ascii="Times New Roman" w:hAnsi="Times New Roman"/>
          <w:sz w:val="24"/>
          <w:szCs w:val="24"/>
        </w:rPr>
        <w:t xml:space="preserve"> коэффициенты:</w:t>
      </w:r>
    </w:p>
    <w:p w14:paraId="6172FA4F" w14:textId="7C4EA6E4" w:rsidR="00647E53" w:rsidRPr="00647E53" w:rsidRDefault="00C40AC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A22DC">
        <w:rPr>
          <w:rFonts w:ascii="Times New Roman" w:hAnsi="Times New Roman"/>
          <w:sz w:val="24"/>
          <w:szCs w:val="24"/>
        </w:rPr>
        <w:t xml:space="preserve">) </w:t>
      </w:r>
      <w:r w:rsidR="006F3145">
        <w:rPr>
          <w:rFonts w:ascii="Times New Roman" w:hAnsi="Times New Roman"/>
          <w:sz w:val="24"/>
          <w:szCs w:val="24"/>
        </w:rPr>
        <w:t>д</w:t>
      </w:r>
      <w:r w:rsidR="00647E53" w:rsidRPr="00647E53">
        <w:rPr>
          <w:rFonts w:ascii="Times New Roman" w:hAnsi="Times New Roman"/>
          <w:sz w:val="24"/>
          <w:szCs w:val="24"/>
        </w:rPr>
        <w:t xml:space="preserve">ля городов численностью от 50 тыс. до 250 тыс. человек </w:t>
      </w:r>
      <w:r w:rsidR="006B0B2D">
        <w:rPr>
          <w:rFonts w:ascii="Times New Roman" w:hAnsi="Times New Roman"/>
          <w:sz w:val="24"/>
          <w:szCs w:val="24"/>
        </w:rPr>
        <w:t>–</w:t>
      </w:r>
      <w:r w:rsidR="00647E53" w:rsidRPr="00647E53">
        <w:rPr>
          <w:rFonts w:ascii="Times New Roman" w:hAnsi="Times New Roman"/>
          <w:sz w:val="24"/>
          <w:szCs w:val="24"/>
        </w:rPr>
        <w:t xml:space="preserve"> 6;</w:t>
      </w:r>
    </w:p>
    <w:p w14:paraId="12F99BB8" w14:textId="00BAE870" w:rsidR="00647E53" w:rsidRPr="00DB7D05" w:rsidRDefault="00C40ACC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A22DC">
        <w:rPr>
          <w:rFonts w:ascii="Times New Roman" w:hAnsi="Times New Roman"/>
          <w:sz w:val="24"/>
          <w:szCs w:val="24"/>
        </w:rPr>
        <w:t xml:space="preserve">) </w:t>
      </w:r>
      <w:r w:rsidR="006F3145">
        <w:rPr>
          <w:rFonts w:ascii="Times New Roman" w:hAnsi="Times New Roman"/>
          <w:sz w:val="24"/>
          <w:szCs w:val="24"/>
        </w:rPr>
        <w:t>д</w:t>
      </w:r>
      <w:r w:rsidR="00647E53" w:rsidRPr="00647E53">
        <w:rPr>
          <w:rFonts w:ascii="Times New Roman" w:hAnsi="Times New Roman"/>
          <w:sz w:val="24"/>
          <w:szCs w:val="24"/>
        </w:rPr>
        <w:t xml:space="preserve">ля городов и населенных пунктов численностью до 50 тыс. человек </w:t>
      </w:r>
      <w:r w:rsidR="006B0B2D">
        <w:rPr>
          <w:rFonts w:ascii="Times New Roman" w:hAnsi="Times New Roman"/>
          <w:sz w:val="24"/>
          <w:szCs w:val="24"/>
        </w:rPr>
        <w:t>–</w:t>
      </w:r>
      <w:r w:rsidR="00CE6335">
        <w:rPr>
          <w:rFonts w:ascii="Times New Roman" w:hAnsi="Times New Roman"/>
          <w:sz w:val="24"/>
          <w:szCs w:val="24"/>
        </w:rPr>
        <w:t xml:space="preserve"> </w:t>
      </w:r>
      <w:r w:rsidR="00647E53" w:rsidRPr="00647E53">
        <w:rPr>
          <w:rFonts w:ascii="Times New Roman" w:hAnsi="Times New Roman"/>
          <w:sz w:val="24"/>
          <w:szCs w:val="24"/>
        </w:rPr>
        <w:t>5</w:t>
      </w:r>
      <w:r w:rsidR="00DB7D05">
        <w:rPr>
          <w:rFonts w:ascii="Times New Roman" w:hAnsi="Times New Roman"/>
          <w:sz w:val="24"/>
          <w:szCs w:val="24"/>
        </w:rPr>
        <w:t>.</w:t>
      </w:r>
    </w:p>
    <w:p w14:paraId="0CD78E5B" w14:textId="720D46BC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647E53" w:rsidRPr="00647E53">
        <w:rPr>
          <w:rFonts w:ascii="Times New Roman" w:hAnsi="Times New Roman"/>
          <w:sz w:val="24"/>
          <w:szCs w:val="24"/>
        </w:rPr>
        <w:t>ставкам платы в отношении особо защитных участков защитных лесов применяется поправочный коэффициент 6</w:t>
      </w:r>
      <w:r>
        <w:rPr>
          <w:rFonts w:ascii="Times New Roman" w:hAnsi="Times New Roman"/>
          <w:sz w:val="24"/>
          <w:szCs w:val="24"/>
        </w:rPr>
        <w:t>.</w:t>
      </w:r>
    </w:p>
    <w:p w14:paraId="447CE87D" w14:textId="3DB1443F" w:rsidR="00647E53" w:rsidRPr="00647E53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</w:t>
      </w:r>
      <w:r w:rsidR="00647E53" w:rsidRPr="00647E53">
        <w:rPr>
          <w:rFonts w:ascii="Times New Roman" w:hAnsi="Times New Roman"/>
          <w:sz w:val="24"/>
          <w:szCs w:val="24"/>
        </w:rPr>
        <w:t>для одного и того же лесного участка может быть установлено несколько поправочных коэффициентов, то в расчетах используется наибольший из них</w:t>
      </w:r>
      <w:r>
        <w:rPr>
          <w:rFonts w:ascii="Times New Roman" w:hAnsi="Times New Roman"/>
          <w:sz w:val="24"/>
          <w:szCs w:val="24"/>
        </w:rPr>
        <w:t>.</w:t>
      </w:r>
    </w:p>
    <w:p w14:paraId="460F390A" w14:textId="431E5EDB" w:rsidR="00FA25CA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47E53" w:rsidRPr="00647E53">
        <w:rPr>
          <w:rFonts w:ascii="Times New Roman" w:hAnsi="Times New Roman"/>
          <w:sz w:val="24"/>
          <w:szCs w:val="24"/>
        </w:rPr>
        <w:t>ля лесных участков с крутизной склона свыше 20 градусов коэффициент удваивается</w:t>
      </w:r>
      <w:r>
        <w:rPr>
          <w:rFonts w:ascii="Times New Roman" w:hAnsi="Times New Roman"/>
          <w:sz w:val="24"/>
          <w:szCs w:val="24"/>
        </w:rPr>
        <w:t>.</w:t>
      </w:r>
    </w:p>
    <w:p w14:paraId="2ABFEB81" w14:textId="09F6D811" w:rsidR="00647E53" w:rsidRPr="00290671" w:rsidRDefault="00DB7D05" w:rsidP="00E515A6">
      <w:pPr>
        <w:tabs>
          <w:tab w:val="left" w:pos="93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647E53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ставкам платы в отношении лесн</w:t>
      </w:r>
      <w:r w:rsidR="002F69DA"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="00647E53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участк</w:t>
      </w:r>
      <w:r w:rsidR="002F69DA">
        <w:rPr>
          <w:rFonts w:ascii="Times New Roman" w:hAnsi="Times New Roman"/>
          <w:color w:val="000000" w:themeColor="text1"/>
          <w:sz w:val="24"/>
          <w:szCs w:val="24"/>
        </w:rPr>
        <w:t>а,</w:t>
      </w:r>
      <w:r w:rsidR="00647E53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находящегося в муниципальной </w:t>
      </w:r>
      <w:r w:rsidRPr="00290671">
        <w:rPr>
          <w:rFonts w:ascii="Times New Roman" w:hAnsi="Times New Roman"/>
          <w:color w:val="000000" w:themeColor="text1"/>
          <w:sz w:val="24"/>
          <w:szCs w:val="24"/>
        </w:rPr>
        <w:t>собственности</w:t>
      </w:r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75027">
        <w:rPr>
          <w:rFonts w:ascii="Times New Roman" w:hAnsi="Times New Roman"/>
          <w:color w:val="000000" w:themeColor="text1"/>
          <w:sz w:val="24"/>
          <w:szCs w:val="24"/>
        </w:rPr>
        <w:t>ЗАТО</w:t>
      </w:r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Северск, при эксплуатации линейных объектов применяется поправочный коэффициент 0,1.</w:t>
      </w:r>
    </w:p>
    <w:sectPr w:rsidR="00647E53" w:rsidRPr="00290671" w:rsidSect="00AC09B4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741DF" w14:textId="77777777" w:rsidR="00DA7A18" w:rsidRDefault="00DA7A18">
      <w:r>
        <w:separator/>
      </w:r>
    </w:p>
  </w:endnote>
  <w:endnote w:type="continuationSeparator" w:id="0">
    <w:p w14:paraId="169FA18F" w14:textId="77777777" w:rsidR="00DA7A18" w:rsidRDefault="00DA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0345227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0345227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6212" w14:textId="77777777" w:rsidR="00DA7A18" w:rsidRDefault="00DA7A18">
      <w:r>
        <w:separator/>
      </w:r>
    </w:p>
  </w:footnote>
  <w:footnote w:type="continuationSeparator" w:id="0">
    <w:p w14:paraId="48DB29F2" w14:textId="77777777" w:rsidR="00DA7A18" w:rsidRDefault="00DA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88832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ABC9E8E" w14:textId="2701DD08" w:rsidR="00117AFD" w:rsidRPr="00C40ACC" w:rsidRDefault="00117AFD">
        <w:pPr>
          <w:pStyle w:val="a5"/>
          <w:jc w:val="center"/>
          <w:rPr>
            <w:sz w:val="24"/>
            <w:szCs w:val="24"/>
          </w:rPr>
        </w:pPr>
        <w:r w:rsidRPr="00C40ACC">
          <w:rPr>
            <w:sz w:val="24"/>
            <w:szCs w:val="24"/>
          </w:rPr>
          <w:fldChar w:fldCharType="begin"/>
        </w:r>
        <w:r w:rsidRPr="00C40ACC">
          <w:rPr>
            <w:sz w:val="24"/>
            <w:szCs w:val="24"/>
          </w:rPr>
          <w:instrText>PAGE   \* MERGEFORMAT</w:instrText>
        </w:r>
        <w:r w:rsidRPr="00C40ACC">
          <w:rPr>
            <w:sz w:val="24"/>
            <w:szCs w:val="24"/>
          </w:rPr>
          <w:fldChar w:fldCharType="separate"/>
        </w:r>
        <w:r w:rsidR="00905243">
          <w:rPr>
            <w:noProof/>
            <w:sz w:val="24"/>
            <w:szCs w:val="24"/>
          </w:rPr>
          <w:t>2</w:t>
        </w:r>
        <w:r w:rsidRPr="00C40ACC">
          <w:rPr>
            <w:sz w:val="24"/>
            <w:szCs w:val="24"/>
          </w:rPr>
          <w:fldChar w:fldCharType="end"/>
        </w:r>
      </w:p>
    </w:sdtContent>
  </w:sdt>
  <w:p w14:paraId="3810A8FC" w14:textId="42607D88" w:rsidR="00AC09B4" w:rsidRPr="00AC09B4" w:rsidRDefault="00AC09B4" w:rsidP="00117AFD">
    <w:pPr>
      <w:pStyle w:val="a5"/>
      <w:tabs>
        <w:tab w:val="left" w:pos="3915"/>
      </w:tabs>
      <w:rPr>
        <w:i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84871" w14:textId="2ADE497E" w:rsidR="00AC09B4" w:rsidRDefault="00AC09B4">
    <w:pPr>
      <w:pStyle w:val="a5"/>
      <w:jc w:val="center"/>
    </w:pPr>
  </w:p>
  <w:p w14:paraId="7DE25F57" w14:textId="0D4110F5" w:rsidR="00B04806" w:rsidRPr="00D3135E" w:rsidRDefault="00B04806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74A2"/>
    <w:rsid w:val="00047008"/>
    <w:rsid w:val="00052F3F"/>
    <w:rsid w:val="00054096"/>
    <w:rsid w:val="00070A52"/>
    <w:rsid w:val="00083BF1"/>
    <w:rsid w:val="00085A10"/>
    <w:rsid w:val="000903E2"/>
    <w:rsid w:val="00094BF8"/>
    <w:rsid w:val="00095472"/>
    <w:rsid w:val="000B0A18"/>
    <w:rsid w:val="000C1A98"/>
    <w:rsid w:val="000C5609"/>
    <w:rsid w:val="000E6AA1"/>
    <w:rsid w:val="000F37A8"/>
    <w:rsid w:val="00103417"/>
    <w:rsid w:val="00104A9C"/>
    <w:rsid w:val="00113D23"/>
    <w:rsid w:val="00117AFD"/>
    <w:rsid w:val="00123B5E"/>
    <w:rsid w:val="00153F92"/>
    <w:rsid w:val="001A0964"/>
    <w:rsid w:val="001A54D5"/>
    <w:rsid w:val="001C0F12"/>
    <w:rsid w:val="001C133A"/>
    <w:rsid w:val="001D21E1"/>
    <w:rsid w:val="001F1104"/>
    <w:rsid w:val="00244701"/>
    <w:rsid w:val="002562C9"/>
    <w:rsid w:val="0025653C"/>
    <w:rsid w:val="00262963"/>
    <w:rsid w:val="002833F6"/>
    <w:rsid w:val="00286EF5"/>
    <w:rsid w:val="00290671"/>
    <w:rsid w:val="0029208A"/>
    <w:rsid w:val="002A1ACE"/>
    <w:rsid w:val="002C2626"/>
    <w:rsid w:val="002D05B6"/>
    <w:rsid w:val="002D729A"/>
    <w:rsid w:val="002E03EB"/>
    <w:rsid w:val="002E194E"/>
    <w:rsid w:val="002F148E"/>
    <w:rsid w:val="002F69DA"/>
    <w:rsid w:val="00320694"/>
    <w:rsid w:val="003268BE"/>
    <w:rsid w:val="003339EE"/>
    <w:rsid w:val="00353E5E"/>
    <w:rsid w:val="0037055F"/>
    <w:rsid w:val="00391033"/>
    <w:rsid w:val="003978E6"/>
    <w:rsid w:val="003A6645"/>
    <w:rsid w:val="003B1174"/>
    <w:rsid w:val="003E54E8"/>
    <w:rsid w:val="003E5788"/>
    <w:rsid w:val="003E7843"/>
    <w:rsid w:val="003F27CB"/>
    <w:rsid w:val="00400757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0732"/>
    <w:rsid w:val="005044C8"/>
    <w:rsid w:val="00515A0A"/>
    <w:rsid w:val="00532E0E"/>
    <w:rsid w:val="00533002"/>
    <w:rsid w:val="00533C9C"/>
    <w:rsid w:val="005402BA"/>
    <w:rsid w:val="00542038"/>
    <w:rsid w:val="00551ECF"/>
    <w:rsid w:val="00557117"/>
    <w:rsid w:val="005652FA"/>
    <w:rsid w:val="005712E0"/>
    <w:rsid w:val="005759FB"/>
    <w:rsid w:val="00576B1E"/>
    <w:rsid w:val="00577B18"/>
    <w:rsid w:val="00584E3F"/>
    <w:rsid w:val="00585CE2"/>
    <w:rsid w:val="005C43FF"/>
    <w:rsid w:val="005C66EB"/>
    <w:rsid w:val="005C6874"/>
    <w:rsid w:val="005E0667"/>
    <w:rsid w:val="00621BA2"/>
    <w:rsid w:val="0062352B"/>
    <w:rsid w:val="00630677"/>
    <w:rsid w:val="0063711C"/>
    <w:rsid w:val="00644D1B"/>
    <w:rsid w:val="00647E53"/>
    <w:rsid w:val="006B0B2D"/>
    <w:rsid w:val="006B77A1"/>
    <w:rsid w:val="006C10D5"/>
    <w:rsid w:val="006C40A1"/>
    <w:rsid w:val="006C5681"/>
    <w:rsid w:val="006C57C6"/>
    <w:rsid w:val="006C78A4"/>
    <w:rsid w:val="006E22FD"/>
    <w:rsid w:val="006F3145"/>
    <w:rsid w:val="006F411C"/>
    <w:rsid w:val="00704634"/>
    <w:rsid w:val="007175AB"/>
    <w:rsid w:val="00737ADC"/>
    <w:rsid w:val="00752696"/>
    <w:rsid w:val="0075650D"/>
    <w:rsid w:val="007600C6"/>
    <w:rsid w:val="00765BCD"/>
    <w:rsid w:val="00782D1D"/>
    <w:rsid w:val="007A22DC"/>
    <w:rsid w:val="007B54AA"/>
    <w:rsid w:val="007B5B5B"/>
    <w:rsid w:val="007B5FC6"/>
    <w:rsid w:val="007D0AA9"/>
    <w:rsid w:val="007D14D2"/>
    <w:rsid w:val="007D2261"/>
    <w:rsid w:val="007D7D04"/>
    <w:rsid w:val="007E07F3"/>
    <w:rsid w:val="007E4680"/>
    <w:rsid w:val="0080227D"/>
    <w:rsid w:val="0081122F"/>
    <w:rsid w:val="00814C25"/>
    <w:rsid w:val="00822D7F"/>
    <w:rsid w:val="00823F91"/>
    <w:rsid w:val="0082544F"/>
    <w:rsid w:val="008271D8"/>
    <w:rsid w:val="00832D05"/>
    <w:rsid w:val="00853A43"/>
    <w:rsid w:val="00861EC3"/>
    <w:rsid w:val="008657E8"/>
    <w:rsid w:val="00875949"/>
    <w:rsid w:val="00875DCC"/>
    <w:rsid w:val="008768CC"/>
    <w:rsid w:val="00880A09"/>
    <w:rsid w:val="008A4C2C"/>
    <w:rsid w:val="008A5822"/>
    <w:rsid w:val="008B40DA"/>
    <w:rsid w:val="008C3AE4"/>
    <w:rsid w:val="008C4F0C"/>
    <w:rsid w:val="008C776C"/>
    <w:rsid w:val="008E6075"/>
    <w:rsid w:val="008F2F8D"/>
    <w:rsid w:val="008F6969"/>
    <w:rsid w:val="00903340"/>
    <w:rsid w:val="00905243"/>
    <w:rsid w:val="00926577"/>
    <w:rsid w:val="00983248"/>
    <w:rsid w:val="0099457E"/>
    <w:rsid w:val="009A522E"/>
    <w:rsid w:val="009B201E"/>
    <w:rsid w:val="009D22B2"/>
    <w:rsid w:val="009E19B9"/>
    <w:rsid w:val="009E6B58"/>
    <w:rsid w:val="009F08C0"/>
    <w:rsid w:val="009F7A9D"/>
    <w:rsid w:val="00A10306"/>
    <w:rsid w:val="00A13DA6"/>
    <w:rsid w:val="00A21B7E"/>
    <w:rsid w:val="00A237B9"/>
    <w:rsid w:val="00A26517"/>
    <w:rsid w:val="00A359CF"/>
    <w:rsid w:val="00A40AEC"/>
    <w:rsid w:val="00A45DB2"/>
    <w:rsid w:val="00A642F3"/>
    <w:rsid w:val="00A646D5"/>
    <w:rsid w:val="00A67170"/>
    <w:rsid w:val="00A97785"/>
    <w:rsid w:val="00AA2D6C"/>
    <w:rsid w:val="00AB135B"/>
    <w:rsid w:val="00AC09B4"/>
    <w:rsid w:val="00AC40F8"/>
    <w:rsid w:val="00AC599A"/>
    <w:rsid w:val="00AD192E"/>
    <w:rsid w:val="00AE6EAA"/>
    <w:rsid w:val="00AF4D1E"/>
    <w:rsid w:val="00B04806"/>
    <w:rsid w:val="00B271D5"/>
    <w:rsid w:val="00B36714"/>
    <w:rsid w:val="00B417B5"/>
    <w:rsid w:val="00B45246"/>
    <w:rsid w:val="00B55389"/>
    <w:rsid w:val="00B57991"/>
    <w:rsid w:val="00B603DA"/>
    <w:rsid w:val="00B72430"/>
    <w:rsid w:val="00B756DB"/>
    <w:rsid w:val="00B819E5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2F65"/>
    <w:rsid w:val="00C40ACC"/>
    <w:rsid w:val="00C57866"/>
    <w:rsid w:val="00C6448E"/>
    <w:rsid w:val="00C72864"/>
    <w:rsid w:val="00C80D05"/>
    <w:rsid w:val="00C94651"/>
    <w:rsid w:val="00C95CEB"/>
    <w:rsid w:val="00CA5462"/>
    <w:rsid w:val="00CE57DE"/>
    <w:rsid w:val="00CE6335"/>
    <w:rsid w:val="00CF4602"/>
    <w:rsid w:val="00CF4FA2"/>
    <w:rsid w:val="00D0354E"/>
    <w:rsid w:val="00D30682"/>
    <w:rsid w:val="00D3135E"/>
    <w:rsid w:val="00D75027"/>
    <w:rsid w:val="00D92501"/>
    <w:rsid w:val="00DA065A"/>
    <w:rsid w:val="00DA7A18"/>
    <w:rsid w:val="00DB2287"/>
    <w:rsid w:val="00DB7D05"/>
    <w:rsid w:val="00DC4F51"/>
    <w:rsid w:val="00DD7092"/>
    <w:rsid w:val="00DF13D3"/>
    <w:rsid w:val="00E425A5"/>
    <w:rsid w:val="00E515A6"/>
    <w:rsid w:val="00E7146A"/>
    <w:rsid w:val="00E752D8"/>
    <w:rsid w:val="00E80A95"/>
    <w:rsid w:val="00E81313"/>
    <w:rsid w:val="00EA1F5A"/>
    <w:rsid w:val="00EA73DA"/>
    <w:rsid w:val="00EB508A"/>
    <w:rsid w:val="00EB71CD"/>
    <w:rsid w:val="00EC1BF3"/>
    <w:rsid w:val="00EC3493"/>
    <w:rsid w:val="00ED3802"/>
    <w:rsid w:val="00EE43FF"/>
    <w:rsid w:val="00EF27DC"/>
    <w:rsid w:val="00F02713"/>
    <w:rsid w:val="00F2656A"/>
    <w:rsid w:val="00F43D97"/>
    <w:rsid w:val="00F46DA8"/>
    <w:rsid w:val="00F5148F"/>
    <w:rsid w:val="00F62EB4"/>
    <w:rsid w:val="00F808FB"/>
    <w:rsid w:val="00F93AEF"/>
    <w:rsid w:val="00FA25CA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7DD2572A-3F4F-46CB-9FEB-162E3708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AD8BC-B0E5-49F6-9E67-A2556794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532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16</cp:revision>
  <cp:lastPrinted>2025-03-07T06:46:00Z</cp:lastPrinted>
  <dcterms:created xsi:type="dcterms:W3CDTF">2025-06-16T03:12:00Z</dcterms:created>
  <dcterms:modified xsi:type="dcterms:W3CDTF">2025-06-25T04:31:00Z</dcterms:modified>
</cp:coreProperties>
</file>