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5" w:rsidRPr="003D7C38" w:rsidRDefault="00020EA5" w:rsidP="003D7C38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9175AC" w:rsidRPr="003D7C38" w:rsidRDefault="0011499F" w:rsidP="003D7C38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к</w:t>
      </w:r>
      <w:r w:rsidR="00020EA5" w:rsidRPr="003D7C38"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 w:rsidRPr="003D7C38">
        <w:rPr>
          <w:rFonts w:ascii="Times New Roman" w:hAnsi="Times New Roman" w:cs="Times New Roman"/>
          <w:sz w:val="24"/>
          <w:szCs w:val="24"/>
        </w:rPr>
        <w:t>субсидий</w:t>
      </w:r>
      <w:r w:rsidR="00F858BF" w:rsidRPr="003D7C38">
        <w:rPr>
          <w:rFonts w:ascii="Times New Roman" w:hAnsi="Times New Roman" w:cs="Times New Roman"/>
          <w:sz w:val="24"/>
          <w:szCs w:val="24"/>
        </w:rPr>
        <w:br/>
      </w:r>
      <w:r w:rsidRPr="003D7C38">
        <w:rPr>
          <w:rFonts w:ascii="Times New Roman" w:hAnsi="Times New Roman" w:cs="Times New Roman"/>
          <w:sz w:val="24"/>
          <w:szCs w:val="24"/>
        </w:rPr>
        <w:t>на развитие личных подсобных хозяйств,</w:t>
      </w:r>
      <w:r w:rsidR="00F858BF" w:rsidRPr="003D7C38">
        <w:rPr>
          <w:rFonts w:ascii="Times New Roman" w:hAnsi="Times New Roman" w:cs="Times New Roman"/>
          <w:sz w:val="24"/>
          <w:szCs w:val="24"/>
        </w:rPr>
        <w:br/>
      </w:r>
      <w:r w:rsidRPr="003D7C38">
        <w:rPr>
          <w:rFonts w:ascii="Times New Roman" w:hAnsi="Times New Roman" w:cs="Times New Roman"/>
          <w:sz w:val="24"/>
          <w:szCs w:val="24"/>
        </w:rPr>
        <w:t>развитие крестьянских (фермерских)</w:t>
      </w:r>
      <w:r w:rsidR="00F858BF" w:rsidRPr="003D7C38">
        <w:rPr>
          <w:rFonts w:ascii="Times New Roman" w:hAnsi="Times New Roman" w:cs="Times New Roman"/>
          <w:sz w:val="24"/>
          <w:szCs w:val="24"/>
        </w:rPr>
        <w:br/>
      </w:r>
      <w:r w:rsidRPr="003D7C38">
        <w:rPr>
          <w:rFonts w:ascii="Times New Roman" w:hAnsi="Times New Roman" w:cs="Times New Roman"/>
          <w:sz w:val="24"/>
          <w:szCs w:val="24"/>
        </w:rPr>
        <w:t>хозяйств и индивидуальных предпринимателей,</w:t>
      </w:r>
      <w:r w:rsidR="00F858BF" w:rsidRPr="003D7C38">
        <w:rPr>
          <w:rFonts w:ascii="Times New Roman" w:hAnsi="Times New Roman" w:cs="Times New Roman"/>
          <w:sz w:val="24"/>
          <w:szCs w:val="24"/>
        </w:rPr>
        <w:br/>
      </w:r>
      <w:r w:rsidRPr="003D7C38">
        <w:rPr>
          <w:rFonts w:ascii="Times New Roman" w:hAnsi="Times New Roman" w:cs="Times New Roman"/>
          <w:sz w:val="24"/>
          <w:szCs w:val="24"/>
        </w:rPr>
        <w:t>являющихся сельскохозяйственными</w:t>
      </w:r>
      <w:r w:rsidR="00F858BF" w:rsidRPr="003D7C38">
        <w:rPr>
          <w:rFonts w:ascii="Times New Roman" w:hAnsi="Times New Roman" w:cs="Times New Roman"/>
          <w:sz w:val="24"/>
          <w:szCs w:val="24"/>
        </w:rPr>
        <w:br/>
      </w:r>
      <w:r w:rsidRPr="003D7C38">
        <w:rPr>
          <w:rFonts w:ascii="Times New Roman" w:hAnsi="Times New Roman" w:cs="Times New Roman"/>
          <w:sz w:val="24"/>
          <w:szCs w:val="24"/>
        </w:rPr>
        <w:t>товаропроизводителями</w:t>
      </w:r>
    </w:p>
    <w:p w:rsidR="005B036F" w:rsidRDefault="005B036F" w:rsidP="00266240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</w:p>
    <w:p w:rsidR="005B036F" w:rsidRDefault="005B036F" w:rsidP="00266240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</w:p>
    <w:p w:rsidR="00952D2A" w:rsidRDefault="00952D2A" w:rsidP="003A24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2D2A" w:rsidRDefault="00952D2A" w:rsidP="003A24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36F" w:rsidRPr="003D7C38" w:rsidRDefault="005B036F" w:rsidP="003A24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ВИДЫ</w:t>
      </w:r>
    </w:p>
    <w:p w:rsidR="005B036F" w:rsidRPr="003D7C38" w:rsidRDefault="003A2408" w:rsidP="003A24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з</w:t>
      </w:r>
      <w:r w:rsidR="005B036F" w:rsidRPr="003D7C38">
        <w:rPr>
          <w:rFonts w:ascii="Times New Roman" w:hAnsi="Times New Roman" w:cs="Times New Roman"/>
          <w:sz w:val="24"/>
          <w:szCs w:val="24"/>
        </w:rPr>
        <w:t>атрат</w:t>
      </w:r>
      <w:r w:rsidRPr="003D7C38">
        <w:rPr>
          <w:rFonts w:ascii="Times New Roman" w:hAnsi="Times New Roman" w:cs="Times New Roman"/>
          <w:sz w:val="24"/>
          <w:szCs w:val="24"/>
        </w:rPr>
        <w:t xml:space="preserve"> на обеспечение технической</w:t>
      </w:r>
    </w:p>
    <w:p w:rsidR="003A2408" w:rsidRPr="003D7C38" w:rsidRDefault="003A2408" w:rsidP="003A24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и технологической модернизации</w:t>
      </w:r>
    </w:p>
    <w:p w:rsidR="003A2408" w:rsidRDefault="003A2408" w:rsidP="003A24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678"/>
        <w:gridCol w:w="3963"/>
      </w:tblGrid>
      <w:tr w:rsidR="008D220C" w:rsidRPr="003D7C38" w:rsidTr="00E12493">
        <w:tc>
          <w:tcPr>
            <w:tcW w:w="704" w:type="dxa"/>
          </w:tcPr>
          <w:p w:rsidR="008D220C" w:rsidRPr="003D7C38" w:rsidRDefault="008D220C" w:rsidP="008D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8D220C" w:rsidRPr="003D7C38" w:rsidRDefault="008D220C" w:rsidP="008D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Вид затрат</w:t>
            </w:r>
          </w:p>
        </w:tc>
        <w:tc>
          <w:tcPr>
            <w:tcW w:w="3963" w:type="dxa"/>
          </w:tcPr>
          <w:p w:rsidR="008D220C" w:rsidRPr="003D7C38" w:rsidRDefault="008D220C" w:rsidP="00952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Перечень работ, оборудования</w:t>
            </w:r>
            <w:r w:rsidR="00952D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и сельскохозяйственной техники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8D220C" w:rsidP="008D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8D220C" w:rsidRPr="003D7C38" w:rsidRDefault="008D220C" w:rsidP="008D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3" w:type="dxa"/>
          </w:tcPr>
          <w:p w:rsidR="008D220C" w:rsidRPr="003D7C38" w:rsidRDefault="008D220C" w:rsidP="008D2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1570D" w:rsidRPr="003D7C38" w:rsidTr="00F94498">
        <w:tc>
          <w:tcPr>
            <w:tcW w:w="9345" w:type="dxa"/>
            <w:gridSpan w:val="3"/>
          </w:tcPr>
          <w:p w:rsidR="0011570D" w:rsidRPr="003D7C38" w:rsidRDefault="0011570D" w:rsidP="00226AC7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. Виды затрат на обеспечение технической</w:t>
            </w:r>
            <w:r w:rsidR="00226AC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и технологической модернизации личных подсобных хозяйств</w:t>
            </w:r>
            <w:r w:rsidR="00226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11570D" w:rsidP="00115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8D220C" w:rsidRPr="003D7C38" w:rsidRDefault="001A6D88" w:rsidP="002A1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 и техники</w:t>
            </w:r>
            <w:r w:rsidR="002A1C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для производства, заготовки, хранения, подработки, подготовки к реализации продукции растениеводства</w:t>
            </w:r>
          </w:p>
        </w:tc>
        <w:tc>
          <w:tcPr>
            <w:tcW w:w="3963" w:type="dxa"/>
          </w:tcPr>
          <w:p w:rsidR="008D220C" w:rsidRPr="003D7C38" w:rsidRDefault="0022201D" w:rsidP="001D7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Теплицы, парники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11570D" w:rsidP="00115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8D220C" w:rsidRPr="003D7C38" w:rsidRDefault="001A6D88" w:rsidP="002A1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 и техники</w:t>
            </w:r>
            <w:r w:rsidR="002A1C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для производства, хранения, подработки, подготовки к реализации продукции животноводства</w:t>
            </w:r>
          </w:p>
        </w:tc>
        <w:tc>
          <w:tcPr>
            <w:tcW w:w="3963" w:type="dxa"/>
          </w:tcPr>
          <w:p w:rsidR="008D220C" w:rsidRPr="003D7C38" w:rsidRDefault="0022201D" w:rsidP="00222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Доильные аппараты, маслобойки, сепараторы, сыроварни, холодильные установки (камеры, шкафы) для хранения мясной и молочной продукции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11570D" w:rsidP="00115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8D220C" w:rsidRPr="003D7C38" w:rsidRDefault="001A6D88" w:rsidP="001A6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Приобретение сельскохозяйственной техники, включая прицепное и навесное оборудование</w:t>
            </w:r>
          </w:p>
        </w:tc>
        <w:tc>
          <w:tcPr>
            <w:tcW w:w="3963" w:type="dxa"/>
          </w:tcPr>
          <w:p w:rsidR="008D220C" w:rsidRPr="003D7C38" w:rsidRDefault="00D55C12" w:rsidP="00495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Колесные трактора, </w:t>
            </w:r>
            <w:r w:rsidR="002A1C55">
              <w:rPr>
                <w:rFonts w:ascii="Times New Roman" w:hAnsi="Times New Roman" w:cs="Times New Roman"/>
                <w:sz w:val="24"/>
                <w:szCs w:val="24"/>
              </w:rPr>
              <w:t xml:space="preserve">гусеничные трактора, </w:t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прицепы (полуприцепы) тракторные, картофелекопалки, картофелесажалки,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почвофрезы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 (фрезы), плуги, культиваторы-окучники, косилки (сегментные, роторные), грабли (поперечные,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ворошилки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), бороны, пресс-подборщики, фронтальные погрузчики (погрузчики), отвалы (фронтальные, поворотные,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задненавесные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11570D" w:rsidP="00115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613932" w:rsidRDefault="001A6D88" w:rsidP="001A6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Устройство (бурение) водозаборных скважин (на земельных участках, находящихся в пользовании и (или) собственности у получателя субсидии), в том числе приобретение материалов, и (или) их подключение (монтаж, технологическое присоединение) к источникам электроснабжения, в том числе приобретение оборудования и (или) материалов.</w:t>
            </w:r>
          </w:p>
          <w:p w:rsidR="008D220C" w:rsidRPr="00613932" w:rsidRDefault="008D220C" w:rsidP="0061393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dxa"/>
          </w:tcPr>
          <w:p w:rsidR="008D220C" w:rsidRPr="003D7C38" w:rsidRDefault="00151C52" w:rsidP="00151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Работы по устройству (бурению) водозаборных скважин</w:t>
            </w:r>
          </w:p>
        </w:tc>
      </w:tr>
      <w:tr w:rsidR="008D220C" w:rsidRPr="003D7C38" w:rsidTr="00E12493">
        <w:tc>
          <w:tcPr>
            <w:tcW w:w="704" w:type="dxa"/>
          </w:tcPr>
          <w:p w:rsidR="008D220C" w:rsidRPr="003D7C38" w:rsidRDefault="000848E7" w:rsidP="0008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78" w:type="dxa"/>
          </w:tcPr>
          <w:p w:rsidR="008D220C" w:rsidRPr="003D7C38" w:rsidRDefault="000848E7" w:rsidP="0008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3" w:type="dxa"/>
          </w:tcPr>
          <w:p w:rsidR="008D220C" w:rsidRPr="003D7C38" w:rsidRDefault="000848E7" w:rsidP="0008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3650" w:rsidRPr="003D7C38" w:rsidTr="00AC2C3A">
        <w:tc>
          <w:tcPr>
            <w:tcW w:w="9345" w:type="dxa"/>
            <w:gridSpan w:val="3"/>
          </w:tcPr>
          <w:p w:rsidR="00563DED" w:rsidRPr="00AC2E79" w:rsidRDefault="00A13650" w:rsidP="00A24ACC">
            <w:pPr>
              <w:ind w:firstLine="7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Виды</w:t>
            </w:r>
            <w:r w:rsidR="00723DB0">
              <w:rPr>
                <w:rFonts w:ascii="Times New Roman" w:hAnsi="Times New Roman" w:cs="Times New Roman"/>
                <w:sz w:val="24"/>
                <w:szCs w:val="24"/>
              </w:rPr>
              <w:t xml:space="preserve"> затрат </w:t>
            </w:r>
            <w:r w:rsidR="00E83E44">
              <w:rPr>
                <w:rFonts w:ascii="Times New Roman" w:hAnsi="Times New Roman" w:cs="Times New Roman"/>
                <w:sz w:val="24"/>
                <w:szCs w:val="24"/>
              </w:rPr>
              <w:t>на обеспечение технической и технологической модернизации крестьянских (фермерских) хозяйств и индивидуальных предпринимателей, яв</w:t>
            </w:r>
            <w:r w:rsidR="00AC2E79">
              <w:rPr>
                <w:rFonts w:ascii="Times New Roman" w:hAnsi="Times New Roman" w:cs="Times New Roman"/>
                <w:sz w:val="24"/>
                <w:szCs w:val="24"/>
              </w:rPr>
              <w:t>ляющихся сельскохозяйственными товаропроизводителями</w:t>
            </w:r>
            <w:r w:rsidR="00A24A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E79" w:rsidRPr="00AC2E79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="00AC2E79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AC2E79" w:rsidRPr="00AC2E79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953B27" w:rsidRPr="003D7C38" w:rsidTr="00E12493">
        <w:tc>
          <w:tcPr>
            <w:tcW w:w="704" w:type="dxa"/>
          </w:tcPr>
          <w:p w:rsidR="00953B27" w:rsidRDefault="00DB7CDC" w:rsidP="0008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953B27" w:rsidRDefault="0074489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 и техники</w:t>
            </w:r>
            <w:r w:rsidR="009F58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производства, заготовки, хранения, подработки, подготовки к реализации, погрузки, разгрузки сельскохозяйственной продукции, транспортировки и реализации про</w:t>
            </w:r>
            <w:r w:rsidR="001579C0">
              <w:rPr>
                <w:rFonts w:ascii="Times New Roman" w:hAnsi="Times New Roman" w:cs="Times New Roman"/>
                <w:sz w:val="24"/>
                <w:szCs w:val="24"/>
              </w:rPr>
              <w:t>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растениеводства, включая теплицы и оборудование для капельного полива</w:t>
            </w:r>
          </w:p>
        </w:tc>
        <w:tc>
          <w:tcPr>
            <w:tcW w:w="3963" w:type="dxa"/>
          </w:tcPr>
          <w:p w:rsidR="00953B27" w:rsidRDefault="005932B8" w:rsidP="006B7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34BC9">
              <w:rPr>
                <w:rFonts w:ascii="Times New Roman" w:hAnsi="Times New Roman" w:cs="Times New Roman"/>
                <w:sz w:val="24"/>
                <w:szCs w:val="24"/>
              </w:rPr>
              <w:t>еплицы</w:t>
            </w:r>
            <w:r w:rsidR="0083530F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промышленные, оросительные системы, контролеры полива с датчиками влажности почвы, системы рециркуляции воздуха, </w:t>
            </w:r>
            <w:proofErr w:type="spellStart"/>
            <w:r w:rsidR="0083530F">
              <w:rPr>
                <w:rFonts w:ascii="Times New Roman" w:hAnsi="Times New Roman" w:cs="Times New Roman"/>
                <w:sz w:val="24"/>
                <w:szCs w:val="24"/>
              </w:rPr>
              <w:t>тумано</w:t>
            </w:r>
            <w:r w:rsidR="006B7A54">
              <w:rPr>
                <w:rFonts w:ascii="Times New Roman" w:hAnsi="Times New Roman" w:cs="Times New Roman"/>
                <w:sz w:val="24"/>
                <w:szCs w:val="24"/>
              </w:rPr>
              <w:t>образователи</w:t>
            </w:r>
            <w:proofErr w:type="spellEnd"/>
            <w:r w:rsidR="0083530F">
              <w:rPr>
                <w:rFonts w:ascii="Times New Roman" w:hAnsi="Times New Roman" w:cs="Times New Roman"/>
                <w:sz w:val="24"/>
                <w:szCs w:val="24"/>
              </w:rPr>
              <w:t xml:space="preserve"> для теплиц</w:t>
            </w:r>
          </w:p>
        </w:tc>
      </w:tr>
      <w:tr w:rsidR="00953B27" w:rsidRPr="003D7C38" w:rsidTr="00E12493">
        <w:tc>
          <w:tcPr>
            <w:tcW w:w="704" w:type="dxa"/>
          </w:tcPr>
          <w:p w:rsidR="00953B27" w:rsidRDefault="00DB7CDC" w:rsidP="00084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953B27" w:rsidRDefault="00541E31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 и техники</w:t>
            </w:r>
            <w:r w:rsidR="009F58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производства, хранения, подработки, переработки, сортировки, убоя</w:t>
            </w:r>
            <w:r w:rsidR="00CA4AB8">
              <w:rPr>
                <w:rFonts w:ascii="Times New Roman" w:hAnsi="Times New Roman" w:cs="Times New Roman"/>
                <w:sz w:val="24"/>
                <w:szCs w:val="24"/>
              </w:rPr>
              <w:t>, первичной переработки, охлаждения, подготовки к реализации, погрузки, разгрузки сельскохозяйственной продукции, транспортировки и реализации продукции животноводства, а также для лабораторного анализа качества сельскохозяйственной продукции для оснащения лабораторий производственного контроля качества и безопасности выпускаемой (производимой и перерабатываемой) продукции, проведения государственной ветеринарно-санитарной экспертизы и маркировки готовой продукции</w:t>
            </w:r>
          </w:p>
        </w:tc>
        <w:tc>
          <w:tcPr>
            <w:tcW w:w="3963" w:type="dxa"/>
          </w:tcPr>
          <w:p w:rsidR="00953B27" w:rsidRDefault="000B32FE" w:rsidP="000B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Доильные аппараты, маслобойки, сепараторы, сыроварни, холодильные установки (камеры, шкафы) для хранения мясной и молочной продукции</w:t>
            </w:r>
          </w:p>
        </w:tc>
      </w:tr>
      <w:tr w:rsidR="00426091" w:rsidRPr="003D7C38" w:rsidTr="00E12493">
        <w:tc>
          <w:tcPr>
            <w:tcW w:w="704" w:type="dxa"/>
          </w:tcPr>
          <w:p w:rsidR="00426091" w:rsidRDefault="00426091" w:rsidP="00426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426091" w:rsidRDefault="00426091" w:rsidP="00426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сельскохозяйственной техники, включая прицепное и навесное оборудование</w:t>
            </w:r>
          </w:p>
        </w:tc>
        <w:tc>
          <w:tcPr>
            <w:tcW w:w="3963" w:type="dxa"/>
          </w:tcPr>
          <w:p w:rsidR="00426091" w:rsidRPr="003D7C38" w:rsidRDefault="00426091" w:rsidP="00426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Колесные трактора,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гусеничные трактора, </w:t>
            </w:r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прицепы (полуприцепы) тракторные, картофелекопалки, картофелесажалки,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почвофрезы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 (фрезы), плуги, культиваторы-окучники, косилки (сегментные, роторные), грабли (поперечные,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ворошилки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 xml:space="preserve">), бороны, пресс-подборщики, фронтальные погрузчики (погрузчики), отвалы (фронтальные, поворотные, </w:t>
            </w:r>
            <w:proofErr w:type="spellStart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задненавесные</w:t>
            </w:r>
            <w:proofErr w:type="spellEnd"/>
            <w:r w:rsidRPr="003D7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F580E" w:rsidRPr="003D7C38" w:rsidTr="00E12493">
        <w:tc>
          <w:tcPr>
            <w:tcW w:w="704" w:type="dxa"/>
          </w:tcPr>
          <w:p w:rsidR="009F580E" w:rsidRDefault="00CD43CD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(бурение) водозаборных скважин (на земельных участках, находящихся в пользовании и (или) собственности у получателя субсидии),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том числе приобретение материалов,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их подключение (монтаж, технологическое присоединение)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источникам электроснабжения, в том числе приобретение оборудования и (или) материалов</w:t>
            </w:r>
          </w:p>
          <w:p w:rsidR="00CD43CD" w:rsidRDefault="00CD43CD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устройству (бурению) водозаборных скважин</w:t>
            </w:r>
          </w:p>
        </w:tc>
      </w:tr>
      <w:tr w:rsidR="009F580E" w:rsidRPr="003D7C38" w:rsidTr="00E12493">
        <w:tc>
          <w:tcPr>
            <w:tcW w:w="704" w:type="dxa"/>
          </w:tcPr>
          <w:p w:rsidR="009F580E" w:rsidRDefault="009F580E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78" w:type="dxa"/>
          </w:tcPr>
          <w:p w:rsidR="009F580E" w:rsidRDefault="009F580E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3" w:type="dxa"/>
          </w:tcPr>
          <w:p w:rsidR="009F580E" w:rsidRDefault="009F580E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580E" w:rsidRPr="003D7C38" w:rsidTr="00E12493">
        <w:tc>
          <w:tcPr>
            <w:tcW w:w="704" w:type="dxa"/>
          </w:tcPr>
          <w:p w:rsidR="009F580E" w:rsidRDefault="00CD43CD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Комплектация объектов для производства, хранения и переработки сельскохозяйственной продукции оборудованием, сельскохозяйственной техникой и специализированным транспортом и их монтаж по перечню оборудования, техники и специализированного транспорта</w:t>
            </w:r>
          </w:p>
        </w:tc>
        <w:tc>
          <w:tcPr>
            <w:tcW w:w="3963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Транспортеры для перемещения сырья и продукции, вентиляционное оборудование для хранилищ сельскохозяйственной продукции, холодильная техника для поддержания необходимой температуры в помещении (складе сельскохозяйственной продукции)</w:t>
            </w:r>
          </w:p>
        </w:tc>
      </w:tr>
      <w:tr w:rsidR="009F580E" w:rsidRPr="003D7C38" w:rsidTr="00E12493">
        <w:tc>
          <w:tcPr>
            <w:tcW w:w="704" w:type="dxa"/>
          </w:tcPr>
          <w:p w:rsidR="009F580E" w:rsidRDefault="009F580E" w:rsidP="009F5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производственных и складских зданий, помещений, пристроек и (или) сооружений, необходимых для производства, хранения и переработки сельскохозяйственной продукции, к электрическим, водо-, газо- и теплопроводным сетям, в том числе автономным</w:t>
            </w:r>
          </w:p>
        </w:tc>
        <w:tc>
          <w:tcPr>
            <w:tcW w:w="3963" w:type="dxa"/>
          </w:tcPr>
          <w:p w:rsidR="009F580E" w:rsidRDefault="009F580E" w:rsidP="009F58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подключению к электрическим, водо-, газо- и теплопроводным сетям, в том числе автономным</w:t>
            </w:r>
          </w:p>
        </w:tc>
      </w:tr>
    </w:tbl>
    <w:p w:rsidR="00E22329" w:rsidRDefault="00E22329" w:rsidP="00E223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01300F" w:rsidRDefault="0001300F" w:rsidP="005958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&lt;*&gt;</w:t>
      </w:r>
      <w:r w:rsidR="00DF70A1">
        <w:rPr>
          <w:rFonts w:ascii="Times New Roman" w:hAnsi="Times New Roman" w:cs="Times New Roman"/>
          <w:sz w:val="24"/>
          <w:szCs w:val="24"/>
        </w:rPr>
        <w:t> </w:t>
      </w:r>
      <w:r w:rsidR="00B51933" w:rsidRPr="003D7C38">
        <w:rPr>
          <w:rFonts w:ascii="Times New Roman" w:hAnsi="Times New Roman" w:cs="Times New Roman"/>
          <w:sz w:val="24"/>
          <w:szCs w:val="24"/>
        </w:rPr>
        <w:t>Возмещение затрат на обеспечение технической и технологической модернизации производится в размере 40 процентов от фактически понесенных затрат, но не более 150 тысяч рублей в год на одно ЛПХ.</w:t>
      </w:r>
    </w:p>
    <w:p w:rsidR="00356D51" w:rsidRPr="003D7C38" w:rsidRDefault="00356D51" w:rsidP="00356D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C38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3D7C38">
        <w:rPr>
          <w:rFonts w:ascii="Times New Roman" w:hAnsi="Times New Roman" w:cs="Times New Roman"/>
          <w:sz w:val="24"/>
          <w:szCs w:val="24"/>
        </w:rPr>
        <w:t>*&gt;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D7C38">
        <w:rPr>
          <w:rFonts w:ascii="Times New Roman" w:hAnsi="Times New Roman" w:cs="Times New Roman"/>
          <w:sz w:val="24"/>
          <w:szCs w:val="24"/>
        </w:rPr>
        <w:t xml:space="preserve">Возмещение затрат на обеспечение технической и технологической модернизации производится в размере 40 процентов от фактически понесенных затрат, но не более </w:t>
      </w:r>
      <w:r w:rsidR="008117C4">
        <w:rPr>
          <w:rFonts w:ascii="Times New Roman" w:hAnsi="Times New Roman" w:cs="Times New Roman"/>
          <w:sz w:val="24"/>
          <w:szCs w:val="24"/>
        </w:rPr>
        <w:t>6</w:t>
      </w:r>
      <w:r w:rsidRPr="003D7C38">
        <w:rPr>
          <w:rFonts w:ascii="Times New Roman" w:hAnsi="Times New Roman" w:cs="Times New Roman"/>
          <w:sz w:val="24"/>
          <w:szCs w:val="24"/>
        </w:rPr>
        <w:t>50 тысяч рублей в год на одно</w:t>
      </w:r>
      <w:r w:rsidR="008117C4">
        <w:rPr>
          <w:rFonts w:ascii="Times New Roman" w:hAnsi="Times New Roman" w:cs="Times New Roman"/>
          <w:sz w:val="24"/>
          <w:szCs w:val="24"/>
        </w:rPr>
        <w:t>го</w:t>
      </w:r>
      <w:r w:rsidRPr="003D7C38">
        <w:rPr>
          <w:rFonts w:ascii="Times New Roman" w:hAnsi="Times New Roman" w:cs="Times New Roman"/>
          <w:sz w:val="24"/>
          <w:szCs w:val="24"/>
        </w:rPr>
        <w:t xml:space="preserve"> </w:t>
      </w:r>
      <w:r w:rsidR="008117C4">
        <w:rPr>
          <w:rFonts w:ascii="Times New Roman" w:hAnsi="Times New Roman" w:cs="Times New Roman"/>
          <w:sz w:val="24"/>
          <w:szCs w:val="24"/>
        </w:rPr>
        <w:t xml:space="preserve">получателя </w:t>
      </w:r>
      <w:r w:rsidR="00FA305E">
        <w:rPr>
          <w:rFonts w:ascii="Times New Roman" w:hAnsi="Times New Roman" w:cs="Times New Roman"/>
          <w:sz w:val="24"/>
          <w:szCs w:val="24"/>
        </w:rPr>
        <w:t>субсидии</w:t>
      </w:r>
      <w:r w:rsidRPr="003D7C38">
        <w:rPr>
          <w:rFonts w:ascii="Times New Roman" w:hAnsi="Times New Roman" w:cs="Times New Roman"/>
          <w:sz w:val="24"/>
          <w:szCs w:val="24"/>
        </w:rPr>
        <w:t>.</w:t>
      </w:r>
    </w:p>
    <w:p w:rsidR="00356D51" w:rsidRPr="003D7C38" w:rsidRDefault="00356D51" w:rsidP="000130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56D51" w:rsidRPr="003D7C38" w:rsidSect="005D13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NumType w:start="1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1AF" w:rsidRDefault="00DC41AF" w:rsidP="00675B5D">
      <w:pPr>
        <w:spacing w:after="0" w:line="240" w:lineRule="auto"/>
      </w:pPr>
      <w:r>
        <w:separator/>
      </w:r>
    </w:p>
  </w:endnote>
  <w:endnote w:type="continuationSeparator" w:id="0">
    <w:p w:rsidR="00DC41AF" w:rsidRDefault="00DC41AF" w:rsidP="00675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6EE" w:rsidRPr="007516EE" w:rsidRDefault="007516EE" w:rsidP="007516E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516E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6EE" w:rsidRPr="007516EE" w:rsidRDefault="007516EE" w:rsidP="007516E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516E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6EE" w:rsidRPr="007516EE" w:rsidRDefault="007516EE" w:rsidP="007516E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516E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1AF" w:rsidRDefault="00DC41AF" w:rsidP="00675B5D">
      <w:pPr>
        <w:spacing w:after="0" w:line="240" w:lineRule="auto"/>
      </w:pPr>
      <w:r>
        <w:separator/>
      </w:r>
    </w:p>
  </w:footnote>
  <w:footnote w:type="continuationSeparator" w:id="0">
    <w:p w:rsidR="00DC41AF" w:rsidRDefault="00DC41AF" w:rsidP="00675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740" w:rsidRPr="00A9025D" w:rsidRDefault="005D1318" w:rsidP="00A9025D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5D1318">
      <w:rPr>
        <w:rFonts w:ascii="Times New Roman" w:hAnsi="Times New Roman" w:cs="Times New Roman"/>
        <w:sz w:val="24"/>
        <w:szCs w:val="24"/>
      </w:rPr>
      <w:fldChar w:fldCharType="begin"/>
    </w:r>
    <w:r w:rsidRPr="005D1318">
      <w:rPr>
        <w:rFonts w:ascii="Times New Roman" w:hAnsi="Times New Roman" w:cs="Times New Roman"/>
        <w:sz w:val="24"/>
        <w:szCs w:val="24"/>
      </w:rPr>
      <w:instrText>PAGE   \* MERGEFORMAT</w:instrText>
    </w:r>
    <w:r w:rsidRPr="005D1318">
      <w:rPr>
        <w:rFonts w:ascii="Times New Roman" w:hAnsi="Times New Roman" w:cs="Times New Roman"/>
        <w:sz w:val="24"/>
        <w:szCs w:val="24"/>
      </w:rPr>
      <w:fldChar w:fldCharType="separate"/>
    </w:r>
    <w:r w:rsidR="007516EE">
      <w:rPr>
        <w:rFonts w:ascii="Times New Roman" w:hAnsi="Times New Roman" w:cs="Times New Roman"/>
        <w:noProof/>
        <w:sz w:val="24"/>
        <w:szCs w:val="24"/>
      </w:rPr>
      <w:t>20</w:t>
    </w:r>
    <w:r w:rsidRPr="005D1318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7202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75B5D" w:rsidRPr="00A9025D" w:rsidRDefault="005D131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D131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D131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D131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516EE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5D131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5B5D" w:rsidRDefault="00675B5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318" w:rsidRPr="005D1318" w:rsidRDefault="005D1318" w:rsidP="005D1318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5D1318">
      <w:rPr>
        <w:rFonts w:ascii="Times New Roman" w:hAnsi="Times New Roman" w:cs="Times New Roman"/>
        <w:sz w:val="24"/>
        <w:szCs w:val="24"/>
      </w:rPr>
      <w:fldChar w:fldCharType="begin"/>
    </w:r>
    <w:r w:rsidRPr="005D1318">
      <w:rPr>
        <w:rFonts w:ascii="Times New Roman" w:hAnsi="Times New Roman" w:cs="Times New Roman"/>
        <w:sz w:val="24"/>
        <w:szCs w:val="24"/>
      </w:rPr>
      <w:instrText>PAGE   \* MERGEFORMAT</w:instrText>
    </w:r>
    <w:r w:rsidRPr="005D1318">
      <w:rPr>
        <w:rFonts w:ascii="Times New Roman" w:hAnsi="Times New Roman" w:cs="Times New Roman"/>
        <w:sz w:val="24"/>
        <w:szCs w:val="24"/>
      </w:rPr>
      <w:fldChar w:fldCharType="separate"/>
    </w:r>
    <w:r w:rsidR="007516EE">
      <w:rPr>
        <w:rFonts w:ascii="Times New Roman" w:hAnsi="Times New Roman" w:cs="Times New Roman"/>
        <w:noProof/>
        <w:sz w:val="24"/>
        <w:szCs w:val="24"/>
      </w:rPr>
      <w:t>18</w:t>
    </w:r>
    <w:r w:rsidRPr="005D1318">
      <w:rPr>
        <w:rFonts w:ascii="Times New Roman" w:hAnsi="Times New Roman" w:cs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97"/>
    <w:rsid w:val="0001300F"/>
    <w:rsid w:val="00020EA5"/>
    <w:rsid w:val="00045DBD"/>
    <w:rsid w:val="00071DB3"/>
    <w:rsid w:val="000848E7"/>
    <w:rsid w:val="000B32FE"/>
    <w:rsid w:val="000B4E5B"/>
    <w:rsid w:val="001118B2"/>
    <w:rsid w:val="0011499F"/>
    <w:rsid w:val="0011570D"/>
    <w:rsid w:val="00151C52"/>
    <w:rsid w:val="001579C0"/>
    <w:rsid w:val="001A120A"/>
    <w:rsid w:val="001A6D88"/>
    <w:rsid w:val="001D7087"/>
    <w:rsid w:val="00216ED1"/>
    <w:rsid w:val="0022201D"/>
    <w:rsid w:val="00226732"/>
    <w:rsid w:val="00226AC7"/>
    <w:rsid w:val="00241F2C"/>
    <w:rsid w:val="00247560"/>
    <w:rsid w:val="00266240"/>
    <w:rsid w:val="002A1C55"/>
    <w:rsid w:val="002C56CE"/>
    <w:rsid w:val="00356D51"/>
    <w:rsid w:val="00360E97"/>
    <w:rsid w:val="00371A52"/>
    <w:rsid w:val="003A2408"/>
    <w:rsid w:val="003D7C38"/>
    <w:rsid w:val="003E3D3F"/>
    <w:rsid w:val="00404D38"/>
    <w:rsid w:val="004056E1"/>
    <w:rsid w:val="00426091"/>
    <w:rsid w:val="00431BCB"/>
    <w:rsid w:val="0043404D"/>
    <w:rsid w:val="004531BE"/>
    <w:rsid w:val="00495DF8"/>
    <w:rsid w:val="00541E31"/>
    <w:rsid w:val="0055622E"/>
    <w:rsid w:val="00563DED"/>
    <w:rsid w:val="00576DEA"/>
    <w:rsid w:val="005932B8"/>
    <w:rsid w:val="00595833"/>
    <w:rsid w:val="005B036F"/>
    <w:rsid w:val="005C0690"/>
    <w:rsid w:val="005D1318"/>
    <w:rsid w:val="005E0BAF"/>
    <w:rsid w:val="005E4809"/>
    <w:rsid w:val="00612758"/>
    <w:rsid w:val="00613932"/>
    <w:rsid w:val="0061477A"/>
    <w:rsid w:val="0067543B"/>
    <w:rsid w:val="00675B5D"/>
    <w:rsid w:val="00692AAA"/>
    <w:rsid w:val="006A0C1F"/>
    <w:rsid w:val="006B7A54"/>
    <w:rsid w:val="00723DB0"/>
    <w:rsid w:val="00735611"/>
    <w:rsid w:val="0074489E"/>
    <w:rsid w:val="0074786F"/>
    <w:rsid w:val="007516EE"/>
    <w:rsid w:val="007D0462"/>
    <w:rsid w:val="008117C4"/>
    <w:rsid w:val="008226B5"/>
    <w:rsid w:val="0083530F"/>
    <w:rsid w:val="008A2FF3"/>
    <w:rsid w:val="008D220C"/>
    <w:rsid w:val="008D3821"/>
    <w:rsid w:val="009175AC"/>
    <w:rsid w:val="00934BC9"/>
    <w:rsid w:val="00952D2A"/>
    <w:rsid w:val="00953B27"/>
    <w:rsid w:val="00963AA9"/>
    <w:rsid w:val="009C239B"/>
    <w:rsid w:val="009D0C04"/>
    <w:rsid w:val="009F2D87"/>
    <w:rsid w:val="009F580E"/>
    <w:rsid w:val="00A13650"/>
    <w:rsid w:val="00A24ACC"/>
    <w:rsid w:val="00A26594"/>
    <w:rsid w:val="00A32F41"/>
    <w:rsid w:val="00A57740"/>
    <w:rsid w:val="00A9025D"/>
    <w:rsid w:val="00AA1142"/>
    <w:rsid w:val="00AC2E79"/>
    <w:rsid w:val="00B451E8"/>
    <w:rsid w:val="00B51933"/>
    <w:rsid w:val="00B96FA2"/>
    <w:rsid w:val="00BF4CB1"/>
    <w:rsid w:val="00C713AD"/>
    <w:rsid w:val="00C96060"/>
    <w:rsid w:val="00CA4AB8"/>
    <w:rsid w:val="00CA52D2"/>
    <w:rsid w:val="00CB188A"/>
    <w:rsid w:val="00CB2C68"/>
    <w:rsid w:val="00CD43CD"/>
    <w:rsid w:val="00CE4F2B"/>
    <w:rsid w:val="00CF284F"/>
    <w:rsid w:val="00D23435"/>
    <w:rsid w:val="00D26D4B"/>
    <w:rsid w:val="00D55C12"/>
    <w:rsid w:val="00D663F1"/>
    <w:rsid w:val="00DB7CDC"/>
    <w:rsid w:val="00DC41AF"/>
    <w:rsid w:val="00DF70A1"/>
    <w:rsid w:val="00E12493"/>
    <w:rsid w:val="00E13F6B"/>
    <w:rsid w:val="00E150F9"/>
    <w:rsid w:val="00E1722D"/>
    <w:rsid w:val="00E22329"/>
    <w:rsid w:val="00E2314B"/>
    <w:rsid w:val="00E2613A"/>
    <w:rsid w:val="00E305AF"/>
    <w:rsid w:val="00E61106"/>
    <w:rsid w:val="00E74749"/>
    <w:rsid w:val="00E83E44"/>
    <w:rsid w:val="00EB1D88"/>
    <w:rsid w:val="00EC1293"/>
    <w:rsid w:val="00F858BF"/>
    <w:rsid w:val="00FA305E"/>
    <w:rsid w:val="00FB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9BBB5-4573-4DC9-8C3C-9A36B185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690"/>
    <w:pPr>
      <w:ind w:left="720"/>
      <w:contextualSpacing/>
    </w:pPr>
  </w:style>
  <w:style w:type="table" w:styleId="a4">
    <w:name w:val="Table Grid"/>
    <w:basedOn w:val="a1"/>
    <w:uiPriority w:val="39"/>
    <w:rsid w:val="008D2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75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5B5D"/>
  </w:style>
  <w:style w:type="paragraph" w:styleId="a7">
    <w:name w:val="footer"/>
    <w:basedOn w:val="a"/>
    <w:link w:val="a8"/>
    <w:unhideWhenUsed/>
    <w:rsid w:val="00675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675B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2025-10-06T06:26:00Z</dcterms:created>
  <dcterms:modified xsi:type="dcterms:W3CDTF">2025-10-10T02:13:00Z</dcterms:modified>
</cp:coreProperties>
</file>