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1D6507" w14:textId="77777777" w:rsidR="0059627D" w:rsidRPr="005B48D5" w:rsidRDefault="0059627D" w:rsidP="005735FD">
      <w:pPr>
        <w:pStyle w:val="ConsPlusNormal"/>
        <w:spacing w:line="360" w:lineRule="auto"/>
        <w:ind w:left="5954"/>
        <w:outlineLvl w:val="0"/>
      </w:pPr>
      <w:r w:rsidRPr="005B48D5">
        <w:t>У</w:t>
      </w:r>
      <w:r>
        <w:t>ТВЕРЖДЕН</w:t>
      </w:r>
    </w:p>
    <w:p w14:paraId="78B99DAC" w14:textId="77777777" w:rsidR="0059627D" w:rsidRPr="005B48D5" w:rsidRDefault="0059627D" w:rsidP="005735FD">
      <w:pPr>
        <w:pStyle w:val="ConsPlusNormal"/>
        <w:ind w:left="5954"/>
      </w:pPr>
      <w:r w:rsidRPr="005B48D5">
        <w:t>постановлением</w:t>
      </w:r>
    </w:p>
    <w:p w14:paraId="03E2D17D" w14:textId="77777777" w:rsidR="0059627D" w:rsidRPr="005B48D5" w:rsidRDefault="0059627D" w:rsidP="005735FD">
      <w:pPr>
        <w:pStyle w:val="ConsPlusNormal"/>
        <w:ind w:left="5954"/>
      </w:pPr>
      <w:r>
        <w:t>Администрации</w:t>
      </w:r>
      <w:r w:rsidRPr="005B48D5">
        <w:t xml:space="preserve"> ЗАТО Северск</w:t>
      </w:r>
    </w:p>
    <w:p w14:paraId="2F8B6195" w14:textId="068AC94D" w:rsidR="0059627D" w:rsidRPr="005B48D5" w:rsidRDefault="0059627D" w:rsidP="005735FD">
      <w:pPr>
        <w:pStyle w:val="ConsPlusNormal"/>
        <w:ind w:left="5954"/>
      </w:pPr>
      <w:r w:rsidRPr="005B48D5">
        <w:t>от</w:t>
      </w:r>
      <w:r>
        <w:t>__</w:t>
      </w:r>
      <w:r w:rsidR="001F6B4C">
        <w:t>11.11.2025</w:t>
      </w:r>
      <w:r>
        <w:t>__</w:t>
      </w:r>
      <w:r w:rsidRPr="005B48D5">
        <w:t>№</w:t>
      </w:r>
      <w:r>
        <w:t>__</w:t>
      </w:r>
      <w:r w:rsidR="001F6B4C">
        <w:t>2730-па</w:t>
      </w:r>
      <w:r>
        <w:t>__</w:t>
      </w:r>
    </w:p>
    <w:p w14:paraId="112B5B50" w14:textId="77777777" w:rsidR="0059627D" w:rsidRDefault="0059627D" w:rsidP="005735FD">
      <w:pPr>
        <w:widowControl w:val="0"/>
        <w:autoSpaceDE w:val="0"/>
        <w:autoSpaceDN w:val="0"/>
        <w:adjustRightInd w:val="0"/>
        <w:ind w:firstLine="0"/>
        <w:jc w:val="center"/>
        <w:rPr>
          <w:b/>
          <w:bCs/>
        </w:rPr>
      </w:pPr>
    </w:p>
    <w:p w14:paraId="475AB8CB" w14:textId="77777777" w:rsidR="0059627D" w:rsidRDefault="0059627D" w:rsidP="005735FD">
      <w:pPr>
        <w:widowControl w:val="0"/>
        <w:autoSpaceDE w:val="0"/>
        <w:autoSpaceDN w:val="0"/>
        <w:adjustRightInd w:val="0"/>
        <w:ind w:firstLine="0"/>
        <w:jc w:val="center"/>
        <w:rPr>
          <w:b/>
          <w:bCs/>
        </w:rPr>
      </w:pPr>
    </w:p>
    <w:p w14:paraId="7E702E71" w14:textId="77777777" w:rsidR="00EA567C" w:rsidRPr="00C66580" w:rsidRDefault="00EA567C" w:rsidP="00EA567C">
      <w:pPr>
        <w:widowControl w:val="0"/>
        <w:autoSpaceDE w:val="0"/>
        <w:autoSpaceDN w:val="0"/>
        <w:adjustRightInd w:val="0"/>
        <w:ind w:firstLine="0"/>
        <w:jc w:val="center"/>
        <w:rPr>
          <w:bCs/>
        </w:rPr>
      </w:pPr>
      <w:r w:rsidRPr="00C66580">
        <w:rPr>
          <w:bCs/>
        </w:rPr>
        <w:t>ПОРЯДОК</w:t>
      </w:r>
    </w:p>
    <w:p w14:paraId="30B29811" w14:textId="77777777" w:rsidR="00EA567C" w:rsidRDefault="00EA567C" w:rsidP="00EA567C">
      <w:pPr>
        <w:widowControl w:val="0"/>
        <w:autoSpaceDE w:val="0"/>
        <w:autoSpaceDN w:val="0"/>
        <w:adjustRightInd w:val="0"/>
        <w:ind w:firstLine="0"/>
        <w:jc w:val="center"/>
        <w:rPr>
          <w:b/>
          <w:bCs/>
        </w:rPr>
      </w:pPr>
      <w:r w:rsidRPr="00A237B9">
        <w:t xml:space="preserve">определения объема и условий предоставления </w:t>
      </w:r>
      <w:r w:rsidRPr="00806C25">
        <w:t>муниципальным об</w:t>
      </w:r>
      <w:r>
        <w:t>щеоб</w:t>
      </w:r>
      <w:r w:rsidRPr="00806C25">
        <w:t xml:space="preserve">разовательным учреждениям субсидии </w:t>
      </w:r>
      <w:r w:rsidRPr="00A237B9">
        <w:t>на проведение мероприятий по обеспечению деятельности</w:t>
      </w:r>
      <w:r w:rsidRPr="00806C25">
        <w:t xml:space="preserve"> </w:t>
      </w:r>
      <w:r w:rsidRPr="004F0C72">
        <w:rPr>
          <w:color w:val="000000" w:themeColor="text1"/>
        </w:rPr>
        <w:t>советник</w:t>
      </w:r>
      <w:r>
        <w:rPr>
          <w:color w:val="000000" w:themeColor="text1"/>
        </w:rPr>
        <w:t>ов</w:t>
      </w:r>
      <w:r w:rsidRPr="004F0C72">
        <w:rPr>
          <w:color w:val="000000" w:themeColor="text1"/>
        </w:rPr>
        <w:t xml:space="preserve"> директоров по воспитанию и взаимодействию с детскими общественными объединениями</w:t>
      </w:r>
      <w:r>
        <w:t xml:space="preserve"> </w:t>
      </w:r>
      <w:r w:rsidRPr="00806C25">
        <w:t>в рамках реализации регионального</w:t>
      </w:r>
      <w:r w:rsidRPr="008C4E90">
        <w:t xml:space="preserve"> проекта «Педагоги и наставники» национального проекта </w:t>
      </w:r>
      <w:r w:rsidRPr="008C4E90">
        <w:rPr>
          <w:color w:val="000000" w:themeColor="text1"/>
        </w:rPr>
        <w:t>«Молодежь</w:t>
      </w:r>
      <w:r>
        <w:rPr>
          <w:color w:val="000000" w:themeColor="text1"/>
        </w:rPr>
        <w:t xml:space="preserve"> </w:t>
      </w:r>
      <w:r w:rsidRPr="008C4E90">
        <w:rPr>
          <w:color w:val="000000" w:themeColor="text1"/>
        </w:rPr>
        <w:t>и дети»</w:t>
      </w:r>
    </w:p>
    <w:p w14:paraId="4E80971F" w14:textId="77777777" w:rsidR="00EA567C" w:rsidRDefault="00EA567C" w:rsidP="00EA567C">
      <w:pPr>
        <w:widowControl w:val="0"/>
        <w:autoSpaceDE w:val="0"/>
        <w:autoSpaceDN w:val="0"/>
        <w:adjustRightInd w:val="0"/>
        <w:ind w:firstLine="0"/>
        <w:jc w:val="center"/>
        <w:outlineLvl w:val="0"/>
        <w:rPr>
          <w:b/>
          <w:bCs/>
        </w:rPr>
      </w:pPr>
    </w:p>
    <w:p w14:paraId="36325D06" w14:textId="77777777" w:rsidR="00EA567C" w:rsidRPr="0059627D" w:rsidRDefault="00EA567C" w:rsidP="00EA567C">
      <w:pPr>
        <w:widowControl w:val="0"/>
        <w:autoSpaceDE w:val="0"/>
        <w:autoSpaceDN w:val="0"/>
        <w:adjustRightInd w:val="0"/>
        <w:ind w:firstLine="709"/>
        <w:jc w:val="center"/>
        <w:rPr>
          <w:rFonts w:eastAsia="Times New Roman"/>
          <w:color w:val="000000" w:themeColor="text1"/>
          <w:lang w:eastAsia="ru-RU"/>
        </w:rPr>
      </w:pPr>
      <w:r w:rsidRPr="0059627D">
        <w:rPr>
          <w:rFonts w:eastAsia="Times New Roman"/>
          <w:color w:val="000000" w:themeColor="text1"/>
          <w:lang w:eastAsia="ru-RU"/>
        </w:rPr>
        <w:t>I.</w:t>
      </w:r>
      <w:r>
        <w:rPr>
          <w:rFonts w:eastAsia="Times New Roman"/>
          <w:color w:val="000000" w:themeColor="text1"/>
          <w:lang w:val="en-US" w:eastAsia="ru-RU"/>
        </w:rPr>
        <w:t> </w:t>
      </w:r>
      <w:r w:rsidRPr="0059627D">
        <w:rPr>
          <w:rFonts w:eastAsia="Times New Roman"/>
          <w:color w:val="000000" w:themeColor="text1"/>
          <w:lang w:eastAsia="ru-RU"/>
        </w:rPr>
        <w:t>ОБЩИЕ ПОЛОЖЕНИЯ</w:t>
      </w:r>
    </w:p>
    <w:p w14:paraId="45278413" w14:textId="77777777" w:rsidR="00EA567C" w:rsidRPr="0059627D" w:rsidRDefault="00EA567C" w:rsidP="00EA567C">
      <w:pPr>
        <w:widowControl w:val="0"/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</w:p>
    <w:p w14:paraId="18029F07" w14:textId="77777777" w:rsidR="00EA567C" w:rsidRPr="000E0859" w:rsidRDefault="00EA567C" w:rsidP="00EA567C">
      <w:pPr>
        <w:widowControl w:val="0"/>
        <w:autoSpaceDE w:val="0"/>
        <w:autoSpaceDN w:val="0"/>
        <w:adjustRightInd w:val="0"/>
        <w:ind w:firstLine="709"/>
        <w:rPr>
          <w:rFonts w:eastAsia="Times New Roman"/>
          <w:lang w:eastAsia="ru-RU"/>
        </w:rPr>
      </w:pPr>
      <w:r w:rsidRPr="000E0859">
        <w:rPr>
          <w:rFonts w:eastAsia="Times New Roman"/>
          <w:lang w:eastAsia="ru-RU"/>
        </w:rPr>
        <w:t>1. Настоящий Порядок устанавливает правила определения объема и условий предоставления муниципальным общеобразовательным учреждениям субсидии</w:t>
      </w:r>
      <w:r>
        <w:rPr>
          <w:rFonts w:eastAsia="Times New Roman"/>
          <w:lang w:eastAsia="ru-RU"/>
        </w:rPr>
        <w:br/>
      </w:r>
      <w:r w:rsidRPr="00A237B9">
        <w:t>на проведение мероприятий по обеспечению деятельности</w:t>
      </w:r>
      <w:r w:rsidRPr="00806C25">
        <w:t xml:space="preserve"> </w:t>
      </w:r>
      <w:r w:rsidRPr="004F0C72">
        <w:rPr>
          <w:color w:val="000000" w:themeColor="text1"/>
        </w:rPr>
        <w:t>советник</w:t>
      </w:r>
      <w:r>
        <w:rPr>
          <w:color w:val="000000" w:themeColor="text1"/>
        </w:rPr>
        <w:t>ов</w:t>
      </w:r>
      <w:r w:rsidRPr="004F0C72">
        <w:rPr>
          <w:color w:val="000000" w:themeColor="text1"/>
        </w:rPr>
        <w:t xml:space="preserve"> директоров</w:t>
      </w:r>
      <w:r>
        <w:rPr>
          <w:color w:val="000000" w:themeColor="text1"/>
        </w:rPr>
        <w:br/>
      </w:r>
      <w:r w:rsidRPr="004F0C72">
        <w:rPr>
          <w:color w:val="000000" w:themeColor="text1"/>
        </w:rPr>
        <w:t>по воспитанию и взаимодействию с детскими общественными объединениями</w:t>
      </w:r>
      <w:r>
        <w:rPr>
          <w:color w:val="000000" w:themeColor="text1"/>
        </w:rPr>
        <w:br/>
      </w:r>
      <w:r w:rsidRPr="00806C25">
        <w:t>в рамках реализации регионального</w:t>
      </w:r>
      <w:r w:rsidRPr="008C4E90">
        <w:t xml:space="preserve"> проекта «Педагоги и наставники» национального проекта </w:t>
      </w:r>
      <w:r w:rsidRPr="008C4E90">
        <w:rPr>
          <w:color w:val="000000" w:themeColor="text1"/>
        </w:rPr>
        <w:t>«Молодежь</w:t>
      </w:r>
      <w:r>
        <w:rPr>
          <w:color w:val="000000" w:themeColor="text1"/>
        </w:rPr>
        <w:t xml:space="preserve"> </w:t>
      </w:r>
      <w:r w:rsidRPr="008C4E90">
        <w:rPr>
          <w:color w:val="000000" w:themeColor="text1"/>
        </w:rPr>
        <w:t>и дети»</w:t>
      </w:r>
      <w:r w:rsidRPr="000E0859">
        <w:rPr>
          <w:rFonts w:eastAsia="Times New Roman"/>
          <w:lang w:eastAsia="ru-RU"/>
        </w:rPr>
        <w:t xml:space="preserve"> (далее – субсидия).</w:t>
      </w:r>
    </w:p>
    <w:p w14:paraId="379B8604" w14:textId="77777777" w:rsidR="00EA567C" w:rsidRPr="0059627D" w:rsidRDefault="00EA567C" w:rsidP="00EA567C">
      <w:pPr>
        <w:widowControl w:val="0"/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 w:rsidRPr="0059627D">
        <w:rPr>
          <w:rFonts w:eastAsia="Times New Roman"/>
          <w:color w:val="000000" w:themeColor="text1"/>
          <w:lang w:eastAsia="ru-RU"/>
        </w:rPr>
        <w:t>2.</w:t>
      </w:r>
      <w:r>
        <w:rPr>
          <w:rFonts w:eastAsia="Times New Roman"/>
          <w:color w:val="000000" w:themeColor="text1"/>
          <w:lang w:eastAsia="ru-RU"/>
        </w:rPr>
        <w:t> </w:t>
      </w:r>
      <w:r w:rsidRPr="0059627D">
        <w:rPr>
          <w:rFonts w:eastAsia="Times New Roman"/>
          <w:color w:val="000000" w:themeColor="text1"/>
          <w:lang w:eastAsia="ru-RU"/>
        </w:rPr>
        <w:t>Главным распорядителем бюджетных средств, осуществляющим предоставление субсидии, является Управление образования Администрации ЗАТО Северск</w:t>
      </w:r>
      <w:r>
        <w:rPr>
          <w:rFonts w:eastAsia="Times New Roman"/>
          <w:color w:val="000000" w:themeColor="text1"/>
          <w:lang w:eastAsia="ru-RU"/>
        </w:rPr>
        <w:br/>
      </w:r>
      <w:r w:rsidRPr="0059627D">
        <w:rPr>
          <w:rFonts w:eastAsia="Times New Roman"/>
          <w:color w:val="000000" w:themeColor="text1"/>
          <w:lang w:eastAsia="ru-RU"/>
        </w:rPr>
        <w:t>(далее</w:t>
      </w:r>
      <w:r>
        <w:rPr>
          <w:rFonts w:eastAsia="Times New Roman"/>
          <w:color w:val="000000" w:themeColor="text1"/>
          <w:lang w:eastAsia="ru-RU"/>
        </w:rPr>
        <w:t> </w:t>
      </w:r>
      <w:r w:rsidRPr="000E0859">
        <w:rPr>
          <w:rFonts w:eastAsia="Times New Roman"/>
          <w:lang w:eastAsia="ru-RU"/>
        </w:rPr>
        <w:t>–</w:t>
      </w:r>
      <w:r>
        <w:rPr>
          <w:rFonts w:eastAsia="Times New Roman"/>
          <w:lang w:eastAsia="ru-RU"/>
        </w:rPr>
        <w:t> </w:t>
      </w:r>
      <w:r w:rsidRPr="00A34B60">
        <w:rPr>
          <w:rFonts w:eastAsia="Times New Roman"/>
          <w:lang w:eastAsia="ru-RU"/>
        </w:rPr>
        <w:t>Управление образования), до которого в соответствии с бюджетным законодательством</w:t>
      </w:r>
      <w:r w:rsidRPr="0059627D">
        <w:rPr>
          <w:rFonts w:eastAsia="Times New Roman"/>
          <w:color w:val="000000" w:themeColor="text1"/>
          <w:lang w:eastAsia="ru-RU"/>
        </w:rPr>
        <w:t xml:space="preserve"> Российской Федерации как до получателя бюджетных средств доведены лимиты бюджетных обязательств на предоставление субсидии на текущий финансовый год</w:t>
      </w:r>
      <w:r>
        <w:rPr>
          <w:rFonts w:eastAsia="Times New Roman"/>
          <w:color w:val="000000" w:themeColor="text1"/>
          <w:lang w:eastAsia="ru-RU"/>
        </w:rPr>
        <w:br/>
      </w:r>
      <w:r w:rsidRPr="0059627D">
        <w:rPr>
          <w:rFonts w:eastAsia="Times New Roman"/>
          <w:color w:val="000000" w:themeColor="text1"/>
          <w:lang w:eastAsia="ru-RU"/>
        </w:rPr>
        <w:t>и на плановый период.</w:t>
      </w:r>
    </w:p>
    <w:p w14:paraId="64712350" w14:textId="77777777" w:rsidR="00EA567C" w:rsidRPr="0059627D" w:rsidRDefault="00EA567C" w:rsidP="00EA567C">
      <w:pPr>
        <w:widowControl w:val="0"/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 w:rsidRPr="0059627D">
        <w:rPr>
          <w:rFonts w:eastAsia="Times New Roman"/>
          <w:color w:val="000000" w:themeColor="text1"/>
          <w:lang w:eastAsia="ru-RU"/>
        </w:rPr>
        <w:t>3.</w:t>
      </w:r>
      <w:r>
        <w:rPr>
          <w:rFonts w:eastAsia="Times New Roman"/>
          <w:color w:val="000000" w:themeColor="text1"/>
          <w:lang w:eastAsia="ru-RU"/>
        </w:rPr>
        <w:t> </w:t>
      </w:r>
      <w:r w:rsidRPr="0059627D">
        <w:rPr>
          <w:rFonts w:eastAsia="Times New Roman"/>
          <w:color w:val="000000" w:themeColor="text1"/>
          <w:lang w:eastAsia="ru-RU"/>
        </w:rPr>
        <w:t xml:space="preserve">Получателями субсидии являются муниципальные </w:t>
      </w:r>
      <w:r>
        <w:rPr>
          <w:rFonts w:eastAsia="Times New Roman"/>
          <w:color w:val="000000" w:themeColor="text1"/>
          <w:lang w:eastAsia="ru-RU"/>
        </w:rPr>
        <w:t xml:space="preserve">общеобразовательные </w:t>
      </w:r>
      <w:r w:rsidRPr="0059627D">
        <w:rPr>
          <w:rFonts w:eastAsia="Times New Roman"/>
          <w:color w:val="000000" w:themeColor="text1"/>
          <w:lang w:eastAsia="ru-RU"/>
        </w:rPr>
        <w:t>учреждения (далее</w:t>
      </w:r>
      <w:r w:rsidRPr="000E0859">
        <w:rPr>
          <w:rFonts w:eastAsia="Times New Roman"/>
          <w:lang w:eastAsia="ru-RU"/>
        </w:rPr>
        <w:t> – </w:t>
      </w:r>
      <w:r w:rsidRPr="0059627D">
        <w:rPr>
          <w:rFonts w:eastAsia="Times New Roman"/>
          <w:color w:val="000000" w:themeColor="text1"/>
          <w:lang w:eastAsia="ru-RU"/>
        </w:rPr>
        <w:t>Учреждения).</w:t>
      </w:r>
    </w:p>
    <w:p w14:paraId="6364A86D" w14:textId="77777777" w:rsidR="00EA567C" w:rsidRPr="00767BFE" w:rsidRDefault="00EA567C" w:rsidP="00EA567C">
      <w:pPr>
        <w:widowControl w:val="0"/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bookmarkStart w:id="0" w:name="Par15"/>
      <w:bookmarkEnd w:id="0"/>
      <w:r w:rsidRPr="0059627D">
        <w:rPr>
          <w:rFonts w:eastAsia="Times New Roman"/>
          <w:color w:val="000000" w:themeColor="text1"/>
          <w:lang w:eastAsia="ru-RU"/>
        </w:rPr>
        <w:t>4.</w:t>
      </w:r>
      <w:r>
        <w:rPr>
          <w:rFonts w:eastAsia="Times New Roman"/>
          <w:color w:val="000000" w:themeColor="text1"/>
          <w:lang w:eastAsia="ru-RU"/>
        </w:rPr>
        <w:t> Целью предоставления субсидии являе</w:t>
      </w:r>
      <w:r w:rsidRPr="0059627D">
        <w:rPr>
          <w:rFonts w:eastAsia="Times New Roman"/>
          <w:color w:val="000000" w:themeColor="text1"/>
          <w:lang w:eastAsia="ru-RU"/>
        </w:rPr>
        <w:t xml:space="preserve">тся </w:t>
      </w:r>
      <w:r w:rsidRPr="00A237B9">
        <w:t>обеспечени</w:t>
      </w:r>
      <w:r>
        <w:t>е</w:t>
      </w:r>
      <w:r w:rsidRPr="00A237B9">
        <w:t xml:space="preserve"> деятельности</w:t>
      </w:r>
      <w:r w:rsidRPr="00806C25">
        <w:t xml:space="preserve"> </w:t>
      </w:r>
      <w:r w:rsidRPr="004F0C72">
        <w:rPr>
          <w:color w:val="000000" w:themeColor="text1"/>
        </w:rPr>
        <w:t>советник</w:t>
      </w:r>
      <w:r>
        <w:rPr>
          <w:color w:val="000000" w:themeColor="text1"/>
        </w:rPr>
        <w:t>ов</w:t>
      </w:r>
      <w:r w:rsidRPr="004F0C72">
        <w:rPr>
          <w:color w:val="000000" w:themeColor="text1"/>
        </w:rPr>
        <w:t xml:space="preserve"> директоров</w:t>
      </w:r>
      <w:r>
        <w:rPr>
          <w:color w:val="000000" w:themeColor="text1"/>
        </w:rPr>
        <w:t xml:space="preserve"> </w:t>
      </w:r>
      <w:r w:rsidRPr="004F0C72">
        <w:rPr>
          <w:color w:val="000000" w:themeColor="text1"/>
        </w:rPr>
        <w:t>по воспитанию и взаимодействию с детскими общественными объединениями</w:t>
      </w:r>
      <w:r>
        <w:rPr>
          <w:color w:val="000000" w:themeColor="text1"/>
        </w:rPr>
        <w:br/>
      </w:r>
      <w:r>
        <w:t xml:space="preserve">в </w:t>
      </w:r>
      <w:r>
        <w:rPr>
          <w:rFonts w:eastAsia="Times New Roman"/>
          <w:color w:val="000000" w:themeColor="text1"/>
          <w:lang w:eastAsia="ru-RU"/>
        </w:rPr>
        <w:t>Учреждениях</w:t>
      </w:r>
      <w:r w:rsidRPr="00767BFE">
        <w:rPr>
          <w:rFonts w:eastAsia="Times New Roman"/>
          <w:color w:val="000000" w:themeColor="text1"/>
          <w:lang w:eastAsia="ru-RU"/>
        </w:rPr>
        <w:t xml:space="preserve"> в рамках реализации регионального проекта </w:t>
      </w:r>
      <w:r>
        <w:rPr>
          <w:rFonts w:eastAsia="Times New Roman"/>
          <w:color w:val="000000" w:themeColor="text1"/>
          <w:lang w:eastAsia="ru-RU"/>
        </w:rPr>
        <w:t>«</w:t>
      </w:r>
      <w:r w:rsidRPr="00767BFE">
        <w:rPr>
          <w:rFonts w:eastAsia="Times New Roman"/>
          <w:color w:val="000000" w:themeColor="text1"/>
          <w:lang w:eastAsia="ru-RU"/>
        </w:rPr>
        <w:t>Педагоги и наставники</w:t>
      </w:r>
      <w:r>
        <w:rPr>
          <w:rFonts w:eastAsia="Times New Roman"/>
          <w:color w:val="000000" w:themeColor="text1"/>
          <w:lang w:eastAsia="ru-RU"/>
        </w:rPr>
        <w:t>»</w:t>
      </w:r>
      <w:r w:rsidRPr="00767BFE">
        <w:rPr>
          <w:rFonts w:eastAsia="Times New Roman"/>
          <w:color w:val="000000" w:themeColor="text1"/>
          <w:lang w:eastAsia="ru-RU"/>
        </w:rPr>
        <w:t xml:space="preserve"> национального проекта </w:t>
      </w:r>
      <w:r>
        <w:rPr>
          <w:rFonts w:eastAsia="Times New Roman"/>
          <w:color w:val="000000" w:themeColor="text1"/>
          <w:lang w:eastAsia="ru-RU"/>
        </w:rPr>
        <w:t>«</w:t>
      </w:r>
      <w:r w:rsidRPr="00767BFE">
        <w:rPr>
          <w:rFonts w:eastAsia="Times New Roman"/>
          <w:color w:val="000000" w:themeColor="text1"/>
          <w:lang w:eastAsia="ru-RU"/>
        </w:rPr>
        <w:t>Молодежь и дети</w:t>
      </w:r>
      <w:r>
        <w:rPr>
          <w:rFonts w:eastAsia="Times New Roman"/>
          <w:color w:val="000000" w:themeColor="text1"/>
          <w:lang w:eastAsia="ru-RU"/>
        </w:rPr>
        <w:t>».</w:t>
      </w:r>
    </w:p>
    <w:p w14:paraId="279E3ACF" w14:textId="77777777" w:rsidR="00EA567C" w:rsidRPr="0059627D" w:rsidRDefault="00EA567C" w:rsidP="00EA567C">
      <w:pPr>
        <w:widowControl w:val="0"/>
        <w:autoSpaceDE w:val="0"/>
        <w:autoSpaceDN w:val="0"/>
        <w:adjustRightInd w:val="0"/>
        <w:ind w:firstLine="709"/>
        <w:jc w:val="center"/>
        <w:rPr>
          <w:rFonts w:eastAsia="Times New Roman"/>
          <w:color w:val="000000" w:themeColor="text1"/>
          <w:lang w:eastAsia="ru-RU"/>
        </w:rPr>
      </w:pPr>
    </w:p>
    <w:p w14:paraId="7C42EF89" w14:textId="77777777" w:rsidR="00EA567C" w:rsidRPr="0059627D" w:rsidRDefault="00EA567C" w:rsidP="00EA567C">
      <w:pPr>
        <w:widowControl w:val="0"/>
        <w:autoSpaceDE w:val="0"/>
        <w:autoSpaceDN w:val="0"/>
        <w:adjustRightInd w:val="0"/>
        <w:ind w:firstLine="709"/>
        <w:jc w:val="center"/>
        <w:rPr>
          <w:rFonts w:eastAsia="Times New Roman"/>
          <w:color w:val="000000" w:themeColor="text1"/>
          <w:lang w:eastAsia="ru-RU"/>
        </w:rPr>
      </w:pPr>
      <w:r w:rsidRPr="0059627D">
        <w:rPr>
          <w:rFonts w:eastAsia="Times New Roman"/>
          <w:color w:val="000000" w:themeColor="text1"/>
          <w:lang w:eastAsia="ru-RU"/>
        </w:rPr>
        <w:t>II.</w:t>
      </w:r>
      <w:r>
        <w:rPr>
          <w:rFonts w:eastAsia="Times New Roman"/>
          <w:color w:val="000000" w:themeColor="text1"/>
          <w:lang w:eastAsia="ru-RU"/>
        </w:rPr>
        <w:t> </w:t>
      </w:r>
      <w:r w:rsidRPr="0059627D">
        <w:rPr>
          <w:rFonts w:eastAsia="Times New Roman"/>
          <w:color w:val="000000" w:themeColor="text1"/>
          <w:lang w:eastAsia="ru-RU"/>
        </w:rPr>
        <w:t>УСЛОВИЯ И ПОРЯДОК ПРЕДОСТАВЛЕНИЯ СУБСИДИИ</w:t>
      </w:r>
    </w:p>
    <w:p w14:paraId="2EEC60E4" w14:textId="77777777" w:rsidR="00EA567C" w:rsidRPr="0059627D" w:rsidRDefault="00EA567C" w:rsidP="00EA567C">
      <w:pPr>
        <w:widowControl w:val="0"/>
        <w:autoSpaceDE w:val="0"/>
        <w:autoSpaceDN w:val="0"/>
        <w:adjustRightInd w:val="0"/>
        <w:ind w:firstLine="709"/>
        <w:jc w:val="center"/>
        <w:rPr>
          <w:rFonts w:eastAsia="Times New Roman"/>
          <w:color w:val="000000" w:themeColor="text1"/>
          <w:lang w:eastAsia="ru-RU"/>
        </w:rPr>
      </w:pPr>
    </w:p>
    <w:p w14:paraId="3D4DEA10" w14:textId="77777777" w:rsidR="00EA567C" w:rsidRPr="0059627D" w:rsidRDefault="00EA567C" w:rsidP="00EA567C">
      <w:pPr>
        <w:widowControl w:val="0"/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 w:rsidRPr="0059627D">
        <w:rPr>
          <w:rFonts w:eastAsia="Times New Roman"/>
          <w:color w:val="000000" w:themeColor="text1"/>
          <w:lang w:eastAsia="ru-RU"/>
        </w:rPr>
        <w:t>5.</w:t>
      </w:r>
      <w:r>
        <w:rPr>
          <w:rFonts w:eastAsia="Times New Roman"/>
          <w:color w:val="000000" w:themeColor="text1"/>
          <w:lang w:eastAsia="ru-RU"/>
        </w:rPr>
        <w:t> </w:t>
      </w:r>
      <w:r w:rsidRPr="0059627D">
        <w:rPr>
          <w:rFonts w:eastAsia="Times New Roman"/>
          <w:color w:val="000000" w:themeColor="text1"/>
          <w:lang w:eastAsia="ru-RU"/>
        </w:rPr>
        <w:t>Условиями предоставления из бюджета субсидии являются:</w:t>
      </w:r>
    </w:p>
    <w:p w14:paraId="71193C7B" w14:textId="77777777" w:rsidR="00EA567C" w:rsidRPr="0059627D" w:rsidRDefault="00EA567C" w:rsidP="00EA567C">
      <w:pPr>
        <w:widowControl w:val="0"/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 w:rsidRPr="0059627D">
        <w:rPr>
          <w:rFonts w:eastAsia="Times New Roman"/>
          <w:color w:val="000000" w:themeColor="text1"/>
          <w:lang w:eastAsia="ru-RU"/>
        </w:rPr>
        <w:t>1)</w:t>
      </w:r>
      <w:r>
        <w:rPr>
          <w:rFonts w:eastAsia="Times New Roman"/>
          <w:color w:val="000000" w:themeColor="text1"/>
          <w:lang w:eastAsia="ru-RU"/>
        </w:rPr>
        <w:t> </w:t>
      </w:r>
      <w:r w:rsidRPr="0059627D">
        <w:rPr>
          <w:rFonts w:eastAsia="Times New Roman"/>
          <w:color w:val="000000" w:themeColor="text1"/>
          <w:lang w:eastAsia="ru-RU"/>
        </w:rPr>
        <w:t>отсутствие у Учреждения по состоянию на первое число месяца, предшествующего месяцу, в котором планируется заключение соглашения, неисполненных обязанностей</w:t>
      </w:r>
      <w:r>
        <w:rPr>
          <w:rFonts w:eastAsia="Times New Roman"/>
          <w:color w:val="000000" w:themeColor="text1"/>
          <w:lang w:eastAsia="ru-RU"/>
        </w:rPr>
        <w:br/>
      </w:r>
      <w:r w:rsidRPr="0059627D">
        <w:rPr>
          <w:rFonts w:eastAsia="Times New Roman"/>
          <w:color w:val="000000" w:themeColor="text1"/>
          <w:lang w:eastAsia="ru-RU"/>
        </w:rPr>
        <w:t>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14:paraId="70321E43" w14:textId="77777777" w:rsidR="00EA567C" w:rsidRPr="0059627D" w:rsidRDefault="00EA567C" w:rsidP="00EA567C">
      <w:pPr>
        <w:widowControl w:val="0"/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 w:rsidRPr="0059627D">
        <w:rPr>
          <w:rFonts w:eastAsia="Times New Roman"/>
          <w:color w:val="000000" w:themeColor="text1"/>
          <w:lang w:eastAsia="ru-RU"/>
        </w:rPr>
        <w:t>2)</w:t>
      </w:r>
      <w:r>
        <w:rPr>
          <w:rFonts w:eastAsia="Times New Roman"/>
          <w:color w:val="000000" w:themeColor="text1"/>
          <w:lang w:eastAsia="ru-RU"/>
        </w:rPr>
        <w:t> </w:t>
      </w:r>
      <w:r w:rsidRPr="0059627D">
        <w:rPr>
          <w:rFonts w:eastAsia="Times New Roman"/>
          <w:color w:val="000000" w:themeColor="text1"/>
          <w:lang w:eastAsia="ru-RU"/>
        </w:rPr>
        <w:t>отсутствие у Учреждения по состоянию на первое число месяца, предшествующего месяцу, в котором планируется заключение соглашения, просроченной задолженности</w:t>
      </w:r>
      <w:r>
        <w:rPr>
          <w:rFonts w:eastAsia="Times New Roman"/>
          <w:color w:val="000000" w:themeColor="text1"/>
          <w:lang w:eastAsia="ru-RU"/>
        </w:rPr>
        <w:br/>
      </w:r>
      <w:r w:rsidRPr="0059627D">
        <w:rPr>
          <w:rFonts w:eastAsia="Times New Roman"/>
          <w:color w:val="000000" w:themeColor="text1"/>
          <w:lang w:eastAsia="ru-RU"/>
        </w:rPr>
        <w:t>по возврату в бюджет ЗАТО Северск субсидий, бюджетных инвестиций, предоставленных</w:t>
      </w:r>
      <w:r>
        <w:rPr>
          <w:rFonts w:eastAsia="Times New Roman"/>
          <w:color w:val="000000" w:themeColor="text1"/>
          <w:lang w:eastAsia="ru-RU"/>
        </w:rPr>
        <w:br/>
      </w:r>
      <w:r w:rsidRPr="0059627D">
        <w:rPr>
          <w:rFonts w:eastAsia="Times New Roman"/>
          <w:color w:val="000000" w:themeColor="text1"/>
          <w:lang w:eastAsia="ru-RU"/>
        </w:rPr>
        <w:t>в том числе в соответствии с иными правовыми актами, за исключением случаев предоставления субсидии на осуществление мероприятий п</w:t>
      </w:r>
      <w:r>
        <w:rPr>
          <w:rFonts w:eastAsia="Times New Roman"/>
          <w:color w:val="000000" w:themeColor="text1"/>
          <w:lang w:eastAsia="ru-RU"/>
        </w:rPr>
        <w:t>о реорганизации или ликвидации У</w:t>
      </w:r>
      <w:r w:rsidRPr="0059627D">
        <w:rPr>
          <w:rFonts w:eastAsia="Times New Roman"/>
          <w:color w:val="000000" w:themeColor="text1"/>
          <w:lang w:eastAsia="ru-RU"/>
        </w:rPr>
        <w:t>чреждения, предотвращение аварийной (чрезвычайной) ситуации, ликвидацию последствий</w:t>
      </w:r>
      <w:r>
        <w:rPr>
          <w:rFonts w:eastAsia="Times New Roman"/>
          <w:color w:val="000000" w:themeColor="text1"/>
          <w:lang w:eastAsia="ru-RU"/>
        </w:rPr>
        <w:t xml:space="preserve"> </w:t>
      </w:r>
      <w:r w:rsidRPr="0059627D">
        <w:rPr>
          <w:rFonts w:eastAsia="Times New Roman"/>
          <w:color w:val="000000" w:themeColor="text1"/>
          <w:lang w:eastAsia="ru-RU"/>
        </w:rPr>
        <w:t>и осуществление восстановительных работ в случае наступления аварийной (чрезвычайной) ситуации, погашение задолженности по судебным актам, вступившим</w:t>
      </w:r>
      <w:r>
        <w:rPr>
          <w:rFonts w:eastAsia="Times New Roman"/>
          <w:color w:val="000000" w:themeColor="text1"/>
          <w:lang w:eastAsia="ru-RU"/>
        </w:rPr>
        <w:br/>
      </w:r>
      <w:r w:rsidRPr="0059627D">
        <w:rPr>
          <w:rFonts w:eastAsia="Times New Roman"/>
          <w:color w:val="000000" w:themeColor="text1"/>
          <w:lang w:eastAsia="ru-RU"/>
        </w:rPr>
        <w:t>в законную силу, исполнительным документам, а также в иных случаях, установленных федеральными законами, нормативными правовыми актами Правительства Российской Федерации, муниципальными правовыми актами ЗАТО Северск Томской области;</w:t>
      </w:r>
    </w:p>
    <w:p w14:paraId="4DBFD99D" w14:textId="77777777" w:rsidR="00EA567C" w:rsidRPr="0059627D" w:rsidRDefault="00EA567C" w:rsidP="00EA567C">
      <w:pPr>
        <w:widowControl w:val="0"/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 w:rsidRPr="0059627D">
        <w:rPr>
          <w:rFonts w:eastAsia="Times New Roman"/>
          <w:color w:val="000000" w:themeColor="text1"/>
          <w:lang w:eastAsia="ru-RU"/>
        </w:rPr>
        <w:lastRenderedPageBreak/>
        <w:t>3)</w:t>
      </w:r>
      <w:r>
        <w:rPr>
          <w:rFonts w:eastAsia="Times New Roman"/>
          <w:color w:val="000000" w:themeColor="text1"/>
          <w:lang w:eastAsia="ru-RU"/>
        </w:rPr>
        <w:t> </w:t>
      </w:r>
      <w:r w:rsidRPr="0059627D">
        <w:rPr>
          <w:rFonts w:eastAsia="Times New Roman"/>
          <w:color w:val="000000" w:themeColor="text1"/>
          <w:lang w:eastAsia="ru-RU"/>
        </w:rPr>
        <w:t>отсутствие у Учреждения иной просроченной задолженности перед бюджетом ЗАТО Северск;</w:t>
      </w:r>
    </w:p>
    <w:p w14:paraId="540C3DD1" w14:textId="77777777" w:rsidR="00EA567C" w:rsidRPr="0059627D" w:rsidRDefault="00EA567C" w:rsidP="00EA567C">
      <w:pPr>
        <w:widowControl w:val="0"/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 w:rsidRPr="0059627D">
        <w:rPr>
          <w:rFonts w:eastAsia="Times New Roman"/>
          <w:color w:val="000000" w:themeColor="text1"/>
          <w:lang w:eastAsia="ru-RU"/>
        </w:rPr>
        <w:t>4)</w:t>
      </w:r>
      <w:r>
        <w:rPr>
          <w:rFonts w:eastAsia="Times New Roman"/>
          <w:color w:val="000000" w:themeColor="text1"/>
          <w:lang w:eastAsia="ru-RU"/>
        </w:rPr>
        <w:t> </w:t>
      </w:r>
      <w:r w:rsidRPr="0059627D">
        <w:rPr>
          <w:rFonts w:eastAsia="Times New Roman"/>
          <w:color w:val="000000" w:themeColor="text1"/>
          <w:lang w:eastAsia="ru-RU"/>
        </w:rPr>
        <w:t>отсутствие у Учреждения фактов нецелевого и неэффективного использования предоставленных бюджетных средств;</w:t>
      </w:r>
    </w:p>
    <w:p w14:paraId="74AC5656" w14:textId="77777777" w:rsidR="00EA567C" w:rsidRPr="0059627D" w:rsidRDefault="00EA567C" w:rsidP="00EA567C">
      <w:pPr>
        <w:widowControl w:val="0"/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 w:rsidRPr="0059627D">
        <w:rPr>
          <w:rFonts w:eastAsia="Times New Roman"/>
          <w:color w:val="000000" w:themeColor="text1"/>
          <w:lang w:eastAsia="ru-RU"/>
        </w:rPr>
        <w:t>5)</w:t>
      </w:r>
      <w:r>
        <w:rPr>
          <w:rFonts w:eastAsia="Times New Roman"/>
          <w:color w:val="000000" w:themeColor="text1"/>
          <w:lang w:eastAsia="ru-RU"/>
        </w:rPr>
        <w:t> </w:t>
      </w:r>
      <w:r w:rsidRPr="0059627D">
        <w:rPr>
          <w:rFonts w:eastAsia="Times New Roman"/>
          <w:color w:val="000000" w:themeColor="text1"/>
          <w:lang w:eastAsia="ru-RU"/>
        </w:rPr>
        <w:t>Учреждение не должно находиться в процессе ликвидации, деятельность Учреждения не должна быть приостановлена в порядке, предусмотренном законодательством Российской Федерации.</w:t>
      </w:r>
    </w:p>
    <w:p w14:paraId="1279122A" w14:textId="77777777" w:rsidR="00EA567C" w:rsidRPr="0059627D" w:rsidRDefault="00EA567C" w:rsidP="00EA567C">
      <w:pPr>
        <w:widowControl w:val="0"/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bookmarkStart w:id="1" w:name="Par25"/>
      <w:bookmarkEnd w:id="1"/>
      <w:r w:rsidRPr="0059627D">
        <w:rPr>
          <w:rFonts w:eastAsia="Times New Roman"/>
          <w:color w:val="000000" w:themeColor="text1"/>
          <w:lang w:eastAsia="ru-RU"/>
        </w:rPr>
        <w:t>6.</w:t>
      </w:r>
      <w:r>
        <w:rPr>
          <w:rFonts w:eastAsia="Times New Roman"/>
          <w:color w:val="000000" w:themeColor="text1"/>
          <w:lang w:eastAsia="ru-RU"/>
        </w:rPr>
        <w:t> </w:t>
      </w:r>
      <w:r w:rsidRPr="0059627D">
        <w:rPr>
          <w:rFonts w:eastAsia="Times New Roman"/>
          <w:color w:val="000000" w:themeColor="text1"/>
          <w:lang w:eastAsia="ru-RU"/>
        </w:rPr>
        <w:t xml:space="preserve">Для получения субсидии на цель, указанную в </w:t>
      </w:r>
      <w:hyperlink w:anchor="Par15" w:history="1">
        <w:r w:rsidRPr="0059627D">
          <w:rPr>
            <w:rFonts w:eastAsia="Times New Roman"/>
            <w:color w:val="000000" w:themeColor="text1"/>
            <w:lang w:eastAsia="ru-RU"/>
          </w:rPr>
          <w:t>пункте 4</w:t>
        </w:r>
      </w:hyperlink>
      <w:r w:rsidRPr="0059627D">
        <w:rPr>
          <w:rFonts w:eastAsia="Times New Roman"/>
          <w:color w:val="000000" w:themeColor="text1"/>
          <w:lang w:eastAsia="ru-RU"/>
        </w:rPr>
        <w:t xml:space="preserve"> настоящего Порядка, Учреждение представляет Учредителю:</w:t>
      </w:r>
    </w:p>
    <w:p w14:paraId="49BA7E8B" w14:textId="77777777" w:rsidR="00EA567C" w:rsidRDefault="00EA567C" w:rsidP="00EA567C">
      <w:pPr>
        <w:widowControl w:val="0"/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 w:rsidRPr="003B06CE">
        <w:rPr>
          <w:rFonts w:eastAsia="Times New Roman"/>
          <w:color w:val="000000" w:themeColor="text1"/>
          <w:lang w:eastAsia="ru-RU"/>
        </w:rPr>
        <w:t xml:space="preserve">1) заявку на предоставление субсидии, содержащую информацию о цели предоставления субсидии и о количестве </w:t>
      </w:r>
      <w:r>
        <w:rPr>
          <w:rFonts w:eastAsia="Times New Roman"/>
          <w:color w:val="000000" w:themeColor="text1"/>
          <w:lang w:eastAsia="ru-RU"/>
        </w:rPr>
        <w:t xml:space="preserve">ставок </w:t>
      </w:r>
      <w:r>
        <w:t>советников директоров по воспитанию</w:t>
      </w:r>
      <w:r>
        <w:br/>
        <w:t>и взаимодействию с детскими общественными объединениями</w:t>
      </w:r>
      <w:r w:rsidRPr="003B06CE">
        <w:rPr>
          <w:rFonts w:eastAsia="Times New Roman"/>
          <w:color w:val="000000" w:themeColor="text1"/>
          <w:lang w:eastAsia="ru-RU"/>
        </w:rPr>
        <w:t>;</w:t>
      </w:r>
    </w:p>
    <w:p w14:paraId="1295778F" w14:textId="77777777" w:rsidR="00EA567C" w:rsidRPr="004D5501" w:rsidRDefault="00EA567C" w:rsidP="00EA567C">
      <w:pPr>
        <w:widowControl w:val="0"/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>
        <w:rPr>
          <w:rFonts w:eastAsia="Times New Roman"/>
          <w:color w:val="000000" w:themeColor="text1"/>
          <w:lang w:eastAsia="ru-RU"/>
        </w:rPr>
        <w:t>2) </w:t>
      </w:r>
      <w:r w:rsidRPr="004D5501">
        <w:rPr>
          <w:rFonts w:eastAsia="Times New Roman"/>
          <w:color w:val="000000" w:themeColor="text1"/>
          <w:lang w:eastAsia="ru-RU"/>
        </w:rPr>
        <w:t>предварительн</w:t>
      </w:r>
      <w:r>
        <w:rPr>
          <w:rFonts w:eastAsia="Times New Roman"/>
          <w:color w:val="000000" w:themeColor="text1"/>
          <w:lang w:eastAsia="ru-RU"/>
        </w:rPr>
        <w:t>ую</w:t>
      </w:r>
      <w:r w:rsidRPr="004D5501">
        <w:rPr>
          <w:rFonts w:eastAsia="Times New Roman"/>
          <w:color w:val="000000" w:themeColor="text1"/>
          <w:lang w:eastAsia="ru-RU"/>
        </w:rPr>
        <w:t xml:space="preserve"> смет</w:t>
      </w:r>
      <w:r>
        <w:rPr>
          <w:rFonts w:eastAsia="Times New Roman"/>
          <w:color w:val="000000" w:themeColor="text1"/>
          <w:lang w:eastAsia="ru-RU"/>
        </w:rPr>
        <w:t>у</w:t>
      </w:r>
      <w:r w:rsidRPr="004D5501">
        <w:rPr>
          <w:rFonts w:eastAsia="Times New Roman"/>
          <w:color w:val="000000" w:themeColor="text1"/>
          <w:lang w:eastAsia="ru-RU"/>
        </w:rPr>
        <w:t>, предусматривающ</w:t>
      </w:r>
      <w:r>
        <w:rPr>
          <w:rFonts w:eastAsia="Times New Roman"/>
          <w:color w:val="000000" w:themeColor="text1"/>
          <w:lang w:eastAsia="ru-RU"/>
        </w:rPr>
        <w:t>ую</w:t>
      </w:r>
      <w:r w:rsidRPr="004D5501">
        <w:rPr>
          <w:rFonts w:eastAsia="Times New Roman"/>
          <w:color w:val="000000" w:themeColor="text1"/>
          <w:lang w:eastAsia="ru-RU"/>
        </w:rPr>
        <w:t xml:space="preserve"> расчет</w:t>
      </w:r>
      <w:r>
        <w:rPr>
          <w:rFonts w:eastAsia="Times New Roman"/>
          <w:lang w:eastAsia="ru-RU"/>
        </w:rPr>
        <w:t>-</w:t>
      </w:r>
      <w:r w:rsidRPr="004D5501">
        <w:rPr>
          <w:rFonts w:eastAsia="Times New Roman"/>
          <w:color w:val="000000" w:themeColor="text1"/>
          <w:lang w:eastAsia="ru-RU"/>
        </w:rPr>
        <w:t>обоснование суммы субсидии</w:t>
      </w:r>
      <w:r>
        <w:rPr>
          <w:rFonts w:eastAsia="Times New Roman"/>
          <w:color w:val="000000" w:themeColor="text1"/>
          <w:lang w:eastAsia="ru-RU"/>
        </w:rPr>
        <w:t>;</w:t>
      </w:r>
    </w:p>
    <w:p w14:paraId="0B18735B" w14:textId="77777777" w:rsidR="00EA567C" w:rsidRPr="0059627D" w:rsidRDefault="00EA567C" w:rsidP="00EA567C">
      <w:pPr>
        <w:widowControl w:val="0"/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>
        <w:rPr>
          <w:rFonts w:eastAsia="Times New Roman"/>
          <w:color w:val="000000" w:themeColor="text1"/>
          <w:lang w:eastAsia="ru-RU"/>
        </w:rPr>
        <w:t>3</w:t>
      </w:r>
      <w:r w:rsidRPr="0059627D">
        <w:rPr>
          <w:rFonts w:eastAsia="Times New Roman"/>
          <w:color w:val="000000" w:themeColor="text1"/>
          <w:lang w:eastAsia="ru-RU"/>
        </w:rPr>
        <w:t>)</w:t>
      </w:r>
      <w:r>
        <w:rPr>
          <w:rFonts w:eastAsia="Times New Roman"/>
          <w:color w:val="000000" w:themeColor="text1"/>
          <w:lang w:eastAsia="ru-RU"/>
        </w:rPr>
        <w:t> </w:t>
      </w:r>
      <w:r w:rsidRPr="0059627D">
        <w:rPr>
          <w:rFonts w:eastAsia="Times New Roman"/>
          <w:color w:val="000000" w:themeColor="text1"/>
          <w:lang w:eastAsia="ru-RU"/>
        </w:rPr>
        <w:t>справку налогового органа по состоянию на первое число месяца, предшествующего месяцу, в котором планируется принятие решения о предоставлении субсидии, подтверждающую отсутствие у Учреждения неисполненной обязанности</w:t>
      </w:r>
      <w:r>
        <w:rPr>
          <w:rFonts w:eastAsia="Times New Roman"/>
          <w:color w:val="000000" w:themeColor="text1"/>
          <w:lang w:eastAsia="ru-RU"/>
        </w:rPr>
        <w:br/>
      </w:r>
      <w:r w:rsidRPr="0059627D">
        <w:rPr>
          <w:rFonts w:eastAsia="Times New Roman"/>
          <w:color w:val="000000" w:themeColor="text1"/>
          <w:lang w:eastAsia="ru-RU"/>
        </w:rPr>
        <w:t>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14:paraId="440E2BB2" w14:textId="77777777" w:rsidR="00EA567C" w:rsidRPr="0059627D" w:rsidRDefault="00EA567C" w:rsidP="00EA567C">
      <w:pPr>
        <w:widowControl w:val="0"/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>
        <w:rPr>
          <w:rFonts w:eastAsia="Times New Roman"/>
          <w:color w:val="000000" w:themeColor="text1"/>
          <w:lang w:eastAsia="ru-RU"/>
        </w:rPr>
        <w:t>4</w:t>
      </w:r>
      <w:r w:rsidRPr="0059627D">
        <w:rPr>
          <w:rFonts w:eastAsia="Times New Roman"/>
          <w:color w:val="000000" w:themeColor="text1"/>
          <w:lang w:eastAsia="ru-RU"/>
        </w:rPr>
        <w:t>)</w:t>
      </w:r>
      <w:r>
        <w:rPr>
          <w:rFonts w:eastAsia="Times New Roman"/>
          <w:color w:val="000000" w:themeColor="text1"/>
          <w:lang w:eastAsia="ru-RU"/>
        </w:rPr>
        <w:t> </w:t>
      </w:r>
      <w:r w:rsidRPr="0059627D">
        <w:rPr>
          <w:rFonts w:eastAsia="Times New Roman"/>
          <w:color w:val="000000" w:themeColor="text1"/>
          <w:lang w:eastAsia="ru-RU"/>
        </w:rPr>
        <w:t>справку о погашении задолженности по судебным актам, вступившим</w:t>
      </w:r>
      <w:r>
        <w:rPr>
          <w:rFonts w:eastAsia="Times New Roman"/>
          <w:color w:val="000000" w:themeColor="text1"/>
          <w:lang w:eastAsia="ru-RU"/>
        </w:rPr>
        <w:br/>
      </w:r>
      <w:r w:rsidRPr="0059627D">
        <w:rPr>
          <w:rFonts w:eastAsia="Times New Roman"/>
          <w:color w:val="000000" w:themeColor="text1"/>
          <w:lang w:eastAsia="ru-RU"/>
        </w:rPr>
        <w:t>в законную силу, исполнительным документам, а также об отсутствии задолженности</w:t>
      </w:r>
      <w:r>
        <w:rPr>
          <w:rFonts w:eastAsia="Times New Roman"/>
          <w:color w:val="000000" w:themeColor="text1"/>
          <w:lang w:eastAsia="ru-RU"/>
        </w:rPr>
        <w:br/>
      </w:r>
      <w:r w:rsidRPr="0059627D">
        <w:rPr>
          <w:rFonts w:eastAsia="Times New Roman"/>
          <w:color w:val="000000" w:themeColor="text1"/>
          <w:lang w:eastAsia="ru-RU"/>
        </w:rPr>
        <w:t>по иным случаям, установленным федеральными законами, нормативными правовыми актами Правительства Российской Федерации, муниципальными правовыми актами ЗАТО Северск Томской области, по состоянию на первое число месяца, предшествующего месяцу, в котором планируется принятие решения о предоставлении субсидии, подписанную руководителем и главным бухгалтером Учреждения, скрепленную печатью Учреждения</w:t>
      </w:r>
      <w:r>
        <w:rPr>
          <w:rFonts w:eastAsia="Times New Roman"/>
          <w:color w:val="000000" w:themeColor="text1"/>
          <w:lang w:eastAsia="ru-RU"/>
        </w:rPr>
        <w:t>.</w:t>
      </w:r>
    </w:p>
    <w:p w14:paraId="6EAF29FF" w14:textId="77777777" w:rsidR="00EA567C" w:rsidRPr="0059627D" w:rsidRDefault="00EA567C" w:rsidP="00EA567C">
      <w:pPr>
        <w:widowControl w:val="0"/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 w:rsidRPr="0059627D">
        <w:rPr>
          <w:rFonts w:eastAsia="Times New Roman"/>
          <w:color w:val="000000" w:themeColor="text1"/>
          <w:lang w:eastAsia="ru-RU"/>
        </w:rPr>
        <w:t>Документы, указанные в настоящем пункте, представляются Учреждением</w:t>
      </w:r>
      <w:r>
        <w:rPr>
          <w:rFonts w:eastAsia="Times New Roman"/>
          <w:color w:val="000000" w:themeColor="text1"/>
          <w:lang w:eastAsia="ru-RU"/>
        </w:rPr>
        <w:br/>
      </w:r>
      <w:r w:rsidRPr="0059627D">
        <w:rPr>
          <w:rFonts w:eastAsia="Times New Roman"/>
          <w:color w:val="000000" w:themeColor="text1"/>
          <w:lang w:eastAsia="ru-RU"/>
        </w:rPr>
        <w:t>на бумажном носителе и (или) посредством электронной почты.</w:t>
      </w:r>
    </w:p>
    <w:p w14:paraId="50EB0FC6" w14:textId="77777777" w:rsidR="00EA567C" w:rsidRPr="00DC4844" w:rsidRDefault="00EA567C" w:rsidP="00EA567C">
      <w:pPr>
        <w:widowControl w:val="0"/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 w:rsidRPr="004A11EF">
        <w:rPr>
          <w:rFonts w:eastAsia="Times New Roman"/>
          <w:color w:val="000000" w:themeColor="text1"/>
          <w:lang w:eastAsia="ru-RU"/>
        </w:rPr>
        <w:t>7. Управление образования в течение 10 рабочих дней</w:t>
      </w:r>
      <w:r>
        <w:rPr>
          <w:rFonts w:eastAsia="Times New Roman"/>
          <w:color w:val="000000" w:themeColor="text1"/>
          <w:lang w:eastAsia="ru-RU"/>
        </w:rPr>
        <w:t xml:space="preserve"> </w:t>
      </w:r>
      <w:r w:rsidRPr="004A11EF">
        <w:rPr>
          <w:rFonts w:eastAsia="Times New Roman"/>
          <w:color w:val="000000" w:themeColor="text1"/>
          <w:lang w:eastAsia="ru-RU"/>
        </w:rPr>
        <w:t xml:space="preserve">после представления Учреждением документов, предусмотренных </w:t>
      </w:r>
      <w:hyperlink w:anchor="Par25" w:history="1">
        <w:r w:rsidRPr="004A11EF">
          <w:rPr>
            <w:rFonts w:eastAsia="Times New Roman"/>
            <w:color w:val="000000" w:themeColor="text1"/>
            <w:lang w:eastAsia="ru-RU"/>
          </w:rPr>
          <w:t>пунктом 6</w:t>
        </w:r>
      </w:hyperlink>
      <w:r w:rsidRPr="004A11EF">
        <w:rPr>
          <w:rFonts w:eastAsia="Times New Roman"/>
          <w:color w:val="000000" w:themeColor="text1"/>
          <w:lang w:eastAsia="ru-RU"/>
        </w:rPr>
        <w:t xml:space="preserve"> настоящего Порядка, рассматривает их и принимает решение</w:t>
      </w:r>
      <w:r>
        <w:rPr>
          <w:rFonts w:eastAsia="Times New Roman"/>
          <w:color w:val="000000" w:themeColor="text1"/>
          <w:lang w:eastAsia="ru-RU"/>
        </w:rPr>
        <w:t xml:space="preserve"> </w:t>
      </w:r>
      <w:r w:rsidRPr="004A11EF">
        <w:rPr>
          <w:rFonts w:eastAsia="Times New Roman"/>
          <w:color w:val="000000" w:themeColor="text1"/>
          <w:lang w:eastAsia="ru-RU"/>
        </w:rPr>
        <w:t>о предоставлении субсидии либо об отказе в ее предоставлении.</w:t>
      </w:r>
    </w:p>
    <w:p w14:paraId="64C90DBF" w14:textId="77777777" w:rsidR="00EA567C" w:rsidRPr="0059627D" w:rsidRDefault="00EA567C" w:rsidP="00EA567C">
      <w:pPr>
        <w:widowControl w:val="0"/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 w:rsidRPr="0059627D">
        <w:rPr>
          <w:rFonts w:eastAsia="Times New Roman"/>
          <w:color w:val="000000" w:themeColor="text1"/>
          <w:lang w:eastAsia="ru-RU"/>
        </w:rPr>
        <w:t>8.</w:t>
      </w:r>
      <w:r>
        <w:rPr>
          <w:rFonts w:eastAsia="Times New Roman"/>
          <w:color w:val="000000" w:themeColor="text1"/>
          <w:lang w:eastAsia="ru-RU"/>
        </w:rPr>
        <w:t> </w:t>
      </w:r>
      <w:r w:rsidRPr="0059627D">
        <w:rPr>
          <w:rFonts w:eastAsia="Times New Roman"/>
          <w:color w:val="000000" w:themeColor="text1"/>
          <w:lang w:eastAsia="ru-RU"/>
        </w:rPr>
        <w:t>Основаниями для отказа Учреждению в предоставлении субсидии являются:</w:t>
      </w:r>
    </w:p>
    <w:p w14:paraId="10214B08" w14:textId="77777777" w:rsidR="00EA567C" w:rsidRPr="0059627D" w:rsidRDefault="00EA567C" w:rsidP="00EA567C">
      <w:pPr>
        <w:widowControl w:val="0"/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 w:rsidRPr="0059627D">
        <w:rPr>
          <w:rFonts w:eastAsia="Times New Roman"/>
          <w:color w:val="000000" w:themeColor="text1"/>
          <w:lang w:eastAsia="ru-RU"/>
        </w:rPr>
        <w:t>1)</w:t>
      </w:r>
      <w:r>
        <w:rPr>
          <w:rFonts w:eastAsia="Times New Roman"/>
          <w:color w:val="000000" w:themeColor="text1"/>
          <w:lang w:eastAsia="ru-RU"/>
        </w:rPr>
        <w:t> </w:t>
      </w:r>
      <w:r w:rsidRPr="0059627D">
        <w:rPr>
          <w:rFonts w:eastAsia="Times New Roman"/>
          <w:color w:val="000000" w:themeColor="text1"/>
          <w:lang w:eastAsia="ru-RU"/>
        </w:rPr>
        <w:t xml:space="preserve">непредставление и (или) представление не в полном объеме Учреждением документов, указанных в </w:t>
      </w:r>
      <w:hyperlink w:anchor="Par25" w:history="1">
        <w:r w:rsidRPr="0059627D">
          <w:rPr>
            <w:rFonts w:eastAsia="Times New Roman"/>
            <w:color w:val="000000" w:themeColor="text1"/>
            <w:lang w:eastAsia="ru-RU"/>
          </w:rPr>
          <w:t>пункте 6</w:t>
        </w:r>
      </w:hyperlink>
      <w:r w:rsidRPr="0059627D">
        <w:rPr>
          <w:rFonts w:eastAsia="Times New Roman"/>
          <w:color w:val="000000" w:themeColor="text1"/>
          <w:lang w:eastAsia="ru-RU"/>
        </w:rPr>
        <w:t xml:space="preserve"> настоящего Порядка;</w:t>
      </w:r>
    </w:p>
    <w:p w14:paraId="684821EF" w14:textId="77777777" w:rsidR="00EA567C" w:rsidRPr="0059627D" w:rsidRDefault="00EA567C" w:rsidP="00EA567C">
      <w:pPr>
        <w:widowControl w:val="0"/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 w:rsidRPr="000F1292">
        <w:rPr>
          <w:rFonts w:eastAsia="Times New Roman"/>
          <w:color w:val="000000" w:themeColor="text1"/>
          <w:lang w:eastAsia="ru-RU"/>
        </w:rPr>
        <w:t>2) недостоверность пред</w:t>
      </w:r>
      <w:r w:rsidR="00E262EC" w:rsidRPr="000F1292">
        <w:rPr>
          <w:rFonts w:eastAsia="Times New Roman"/>
          <w:color w:val="000000" w:themeColor="text1"/>
          <w:lang w:eastAsia="ru-RU"/>
        </w:rPr>
        <w:t>о</w:t>
      </w:r>
      <w:r w:rsidRPr="000F1292">
        <w:rPr>
          <w:rFonts w:eastAsia="Times New Roman"/>
          <w:color w:val="000000" w:themeColor="text1"/>
          <w:lang w:eastAsia="ru-RU"/>
        </w:rPr>
        <w:t>ставленной информации, содержащейся в документах, представленных Учреждением;</w:t>
      </w:r>
    </w:p>
    <w:p w14:paraId="324AB839" w14:textId="77777777" w:rsidR="00EA567C" w:rsidRPr="0059627D" w:rsidRDefault="00EA567C" w:rsidP="00EA567C">
      <w:pPr>
        <w:widowControl w:val="0"/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 w:rsidRPr="0059627D">
        <w:rPr>
          <w:rFonts w:eastAsia="Times New Roman"/>
          <w:color w:val="000000" w:themeColor="text1"/>
          <w:lang w:eastAsia="ru-RU"/>
        </w:rPr>
        <w:t>3)</w:t>
      </w:r>
      <w:r>
        <w:rPr>
          <w:rFonts w:eastAsia="Times New Roman"/>
          <w:color w:val="000000" w:themeColor="text1"/>
          <w:lang w:eastAsia="ru-RU"/>
        </w:rPr>
        <w:t> </w:t>
      </w:r>
      <w:r w:rsidRPr="0059627D">
        <w:rPr>
          <w:rFonts w:eastAsia="Times New Roman"/>
          <w:color w:val="000000" w:themeColor="text1"/>
          <w:lang w:eastAsia="ru-RU"/>
        </w:rPr>
        <w:t xml:space="preserve">несоответствие заявки целям предоставления субсидии, предусмотренным </w:t>
      </w:r>
      <w:hyperlink w:anchor="Par15" w:history="1">
        <w:r w:rsidRPr="0059627D">
          <w:rPr>
            <w:rFonts w:eastAsia="Times New Roman"/>
            <w:color w:val="000000" w:themeColor="text1"/>
            <w:lang w:eastAsia="ru-RU"/>
          </w:rPr>
          <w:t>пунктом 4</w:t>
        </w:r>
      </w:hyperlink>
      <w:r w:rsidRPr="0059627D">
        <w:rPr>
          <w:rFonts w:eastAsia="Times New Roman"/>
          <w:color w:val="000000" w:themeColor="text1"/>
          <w:lang w:eastAsia="ru-RU"/>
        </w:rPr>
        <w:t xml:space="preserve"> настоящего Порядка.</w:t>
      </w:r>
    </w:p>
    <w:p w14:paraId="778A39D8" w14:textId="77777777" w:rsidR="00EA567C" w:rsidRPr="0059627D" w:rsidRDefault="00EA567C" w:rsidP="00EA567C">
      <w:pPr>
        <w:widowControl w:val="0"/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 w:rsidRPr="0059627D">
        <w:rPr>
          <w:rFonts w:eastAsia="Times New Roman"/>
          <w:color w:val="000000" w:themeColor="text1"/>
          <w:lang w:eastAsia="ru-RU"/>
        </w:rPr>
        <w:t xml:space="preserve">При наличии указанных оснований </w:t>
      </w:r>
      <w:r>
        <w:rPr>
          <w:rFonts w:eastAsia="Times New Roman"/>
          <w:color w:val="000000" w:themeColor="text1"/>
          <w:lang w:eastAsia="ru-RU"/>
        </w:rPr>
        <w:t>Управление</w:t>
      </w:r>
      <w:r w:rsidRPr="0059627D">
        <w:rPr>
          <w:rFonts w:eastAsia="Times New Roman"/>
          <w:color w:val="000000" w:themeColor="text1"/>
          <w:lang w:eastAsia="ru-RU"/>
        </w:rPr>
        <w:t xml:space="preserve"> </w:t>
      </w:r>
      <w:r>
        <w:rPr>
          <w:rFonts w:eastAsia="Times New Roman"/>
          <w:color w:val="000000" w:themeColor="text1"/>
          <w:lang w:eastAsia="ru-RU"/>
        </w:rPr>
        <w:t xml:space="preserve">образования </w:t>
      </w:r>
      <w:r w:rsidRPr="0059627D">
        <w:rPr>
          <w:rFonts w:eastAsia="Times New Roman"/>
          <w:color w:val="000000" w:themeColor="text1"/>
          <w:lang w:eastAsia="ru-RU"/>
        </w:rPr>
        <w:t>в течение 3 рабочих дней со дня</w:t>
      </w:r>
      <w:r>
        <w:rPr>
          <w:rFonts w:eastAsia="Times New Roman"/>
          <w:color w:val="000000" w:themeColor="text1"/>
          <w:lang w:eastAsia="ru-RU"/>
        </w:rPr>
        <w:t xml:space="preserve"> </w:t>
      </w:r>
      <w:r w:rsidRPr="0059627D">
        <w:rPr>
          <w:rFonts w:eastAsia="Times New Roman"/>
          <w:color w:val="000000" w:themeColor="text1"/>
          <w:lang w:eastAsia="ru-RU"/>
        </w:rPr>
        <w:t>их выявления принимает решение об отказе в предоставлении субсидии</w:t>
      </w:r>
      <w:r>
        <w:rPr>
          <w:rFonts w:eastAsia="Times New Roman"/>
          <w:color w:val="000000" w:themeColor="text1"/>
          <w:lang w:eastAsia="ru-RU"/>
        </w:rPr>
        <w:br/>
      </w:r>
      <w:r w:rsidRPr="0059627D">
        <w:rPr>
          <w:rFonts w:eastAsia="Times New Roman"/>
          <w:color w:val="000000" w:themeColor="text1"/>
          <w:lang w:eastAsia="ru-RU"/>
        </w:rPr>
        <w:t>и в письменной форме уведомляет Учреждение.</w:t>
      </w:r>
    </w:p>
    <w:p w14:paraId="0CDA1D31" w14:textId="77777777" w:rsidR="00EA567C" w:rsidRPr="00A246DE" w:rsidRDefault="00EA567C" w:rsidP="00EA567C">
      <w:pPr>
        <w:widowControl w:val="0"/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 w:rsidRPr="000F1292">
        <w:rPr>
          <w:rFonts w:eastAsia="Times New Roman"/>
          <w:color w:val="000000" w:themeColor="text1"/>
          <w:lang w:eastAsia="ru-RU"/>
        </w:rPr>
        <w:t xml:space="preserve">9. В случае соответствия представленных документов требованиям </w:t>
      </w:r>
      <w:hyperlink w:anchor="Par25" w:history="1">
        <w:r w:rsidRPr="000F1292">
          <w:rPr>
            <w:rFonts w:eastAsia="Times New Roman"/>
            <w:color w:val="000000" w:themeColor="text1"/>
            <w:lang w:eastAsia="ru-RU"/>
          </w:rPr>
          <w:t>пункта 6</w:t>
        </w:r>
      </w:hyperlink>
      <w:r w:rsidRPr="000F1292">
        <w:rPr>
          <w:rFonts w:eastAsia="Times New Roman"/>
          <w:color w:val="000000" w:themeColor="text1"/>
          <w:lang w:eastAsia="ru-RU"/>
        </w:rPr>
        <w:t xml:space="preserve"> настоящего Порядка Управление образования в течение 10 рабочих дней после доведения лимитов бюджетных обязательств на предоставление </w:t>
      </w:r>
      <w:r w:rsidR="00922181">
        <w:rPr>
          <w:rFonts w:eastAsia="Times New Roman"/>
          <w:color w:val="000000" w:themeColor="text1"/>
          <w:lang w:eastAsia="ru-RU"/>
        </w:rPr>
        <w:t>с</w:t>
      </w:r>
      <w:r w:rsidRPr="000F1292">
        <w:rPr>
          <w:rFonts w:eastAsia="Times New Roman"/>
          <w:color w:val="000000" w:themeColor="text1"/>
          <w:lang w:eastAsia="ru-RU"/>
        </w:rPr>
        <w:t>убсидии Управлению образования принимает решение о выделении Учреждению субсидии.</w:t>
      </w:r>
    </w:p>
    <w:p w14:paraId="269E8EE2" w14:textId="77777777" w:rsidR="00EA567C" w:rsidRDefault="00EA567C" w:rsidP="00EA567C">
      <w:pPr>
        <w:widowControl w:val="0"/>
        <w:autoSpaceDE w:val="0"/>
        <w:autoSpaceDN w:val="0"/>
        <w:adjustRightInd w:val="0"/>
        <w:ind w:firstLine="709"/>
      </w:pPr>
      <w:r w:rsidRPr="00AB2AAB">
        <w:rPr>
          <w:rFonts w:eastAsia="Times New Roman"/>
          <w:color w:val="000000" w:themeColor="text1"/>
          <w:lang w:eastAsia="ru-RU"/>
        </w:rPr>
        <w:t>10.</w:t>
      </w:r>
      <w:r>
        <w:rPr>
          <w:rFonts w:eastAsia="Times New Roman"/>
          <w:color w:val="000000" w:themeColor="text1"/>
          <w:lang w:eastAsia="ru-RU"/>
        </w:rPr>
        <w:t> </w:t>
      </w:r>
      <w:r w:rsidRPr="00AB2AAB">
        <w:rPr>
          <w:rFonts w:eastAsia="Times New Roman"/>
          <w:color w:val="000000" w:themeColor="text1"/>
          <w:lang w:eastAsia="ru-RU"/>
        </w:rPr>
        <w:t>Размер</w:t>
      </w:r>
      <w:r>
        <w:rPr>
          <w:rFonts w:eastAsia="Times New Roman"/>
          <w:color w:val="000000" w:themeColor="text1"/>
          <w:lang w:eastAsia="ru-RU"/>
        </w:rPr>
        <w:t xml:space="preserve"> </w:t>
      </w:r>
      <w:bookmarkStart w:id="2" w:name="Par0"/>
      <w:bookmarkEnd w:id="2"/>
      <w:r>
        <w:t>субсидии, предоставляемой i-му Учреждению на соответствующий финансовый год (Si), определяется по следующей формуле:</w:t>
      </w:r>
    </w:p>
    <w:p w14:paraId="2BDC42C7" w14:textId="77777777" w:rsidR="00EA567C" w:rsidRDefault="00EA567C" w:rsidP="00EA567C">
      <w:pPr>
        <w:widowControl w:val="0"/>
        <w:autoSpaceDE w:val="0"/>
        <w:autoSpaceDN w:val="0"/>
        <w:adjustRightInd w:val="0"/>
        <w:ind w:firstLine="0"/>
        <w:outlineLvl w:val="0"/>
      </w:pPr>
    </w:p>
    <w:p w14:paraId="3BFA9B7E" w14:textId="77777777" w:rsidR="00EA567C" w:rsidRPr="009D5B42" w:rsidRDefault="00EA567C" w:rsidP="00EA567C">
      <w:pPr>
        <w:ind w:firstLine="708"/>
        <w:rPr>
          <w:lang w:eastAsia="ru-RU"/>
        </w:rPr>
      </w:pPr>
      <w:r>
        <w:rPr>
          <w:lang w:val="en-US" w:eastAsia="ru-RU"/>
        </w:rPr>
        <w:t>Si</w:t>
      </w:r>
      <w:r w:rsidRPr="009D5B42">
        <w:rPr>
          <w:lang w:eastAsia="ru-RU"/>
        </w:rPr>
        <w:t>=</w:t>
      </w:r>
      <w:r w:rsidRPr="00A21674">
        <w:rPr>
          <w:lang w:val="en-US" w:eastAsia="ru-RU"/>
        </w:rPr>
        <w:t> </w:t>
      </w:r>
      <w:r>
        <w:rPr>
          <w:lang w:val="en-US" w:eastAsia="ru-RU"/>
        </w:rPr>
        <w:t>V</w:t>
      </w:r>
      <w:r w:rsidRPr="00A21674">
        <w:rPr>
          <w:lang w:val="en-US" w:eastAsia="ru-RU"/>
        </w:rPr>
        <w:t> </w:t>
      </w:r>
      <w:r>
        <w:rPr>
          <w:lang w:eastAsia="ru-RU"/>
        </w:rPr>
        <w:t>х</w:t>
      </w:r>
      <w:r w:rsidRPr="00A21674">
        <w:rPr>
          <w:lang w:val="en-US" w:eastAsia="ru-RU"/>
        </w:rPr>
        <w:t> </w:t>
      </w:r>
      <w:r w:rsidRPr="009D5B42">
        <w:rPr>
          <w:lang w:eastAsia="ru-RU"/>
        </w:rPr>
        <w:t>(</w:t>
      </w:r>
      <w:r>
        <w:rPr>
          <w:lang w:eastAsia="ru-RU"/>
        </w:rPr>
        <w:t>Ч</w:t>
      </w:r>
      <w:r>
        <w:rPr>
          <w:lang w:val="en-US" w:eastAsia="ru-RU"/>
        </w:rPr>
        <w:t>i</w:t>
      </w:r>
      <w:r w:rsidRPr="009D5B42">
        <w:rPr>
          <w:lang w:eastAsia="ru-RU"/>
        </w:rPr>
        <w:t xml:space="preserve"> </w:t>
      </w:r>
      <w:r>
        <w:rPr>
          <w:lang w:val="en-US" w:eastAsia="ru-RU"/>
        </w:rPr>
        <w:t>x</w:t>
      </w:r>
      <w:r w:rsidRPr="009D5B42">
        <w:rPr>
          <w:lang w:eastAsia="ru-RU"/>
        </w:rPr>
        <w:t xml:space="preserve"> </w:t>
      </w:r>
      <w:r>
        <w:rPr>
          <w:lang w:eastAsia="ru-RU"/>
        </w:rPr>
        <w:t>З</w:t>
      </w:r>
      <w:r>
        <w:rPr>
          <w:lang w:val="en-US" w:eastAsia="ru-RU"/>
        </w:rPr>
        <w:t>i</w:t>
      </w:r>
      <w:r w:rsidRPr="009D5B42">
        <w:rPr>
          <w:lang w:eastAsia="ru-RU"/>
        </w:rPr>
        <w:t>)</w:t>
      </w:r>
      <w:r w:rsidRPr="00A21674">
        <w:rPr>
          <w:lang w:val="en-US"/>
        </w:rPr>
        <w:t> </w:t>
      </w:r>
      <w:r w:rsidRPr="009D5B42">
        <w:rPr>
          <w:lang w:eastAsia="ru-RU"/>
        </w:rPr>
        <w:t>/</w:t>
      </w:r>
      <w:r w:rsidRPr="00A21674">
        <w:rPr>
          <w:lang w:val="en-US" w:eastAsia="ru-RU"/>
        </w:rPr>
        <w:t> </w:t>
      </w:r>
      <w:r w:rsidRPr="009D5B42">
        <w:rPr>
          <w:lang w:eastAsia="ru-RU"/>
        </w:rPr>
        <w:t>Ʃ (</w:t>
      </w:r>
      <w:r>
        <w:rPr>
          <w:lang w:eastAsia="ru-RU"/>
        </w:rPr>
        <w:t>Ч</w:t>
      </w:r>
      <w:r>
        <w:rPr>
          <w:lang w:val="en-US" w:eastAsia="ru-RU"/>
        </w:rPr>
        <w:t>i</w:t>
      </w:r>
      <w:r w:rsidRPr="009D5B42">
        <w:rPr>
          <w:lang w:eastAsia="ru-RU"/>
        </w:rPr>
        <w:t xml:space="preserve"> </w:t>
      </w:r>
      <w:r>
        <w:rPr>
          <w:lang w:val="en-US" w:eastAsia="ru-RU"/>
        </w:rPr>
        <w:t>x</w:t>
      </w:r>
      <w:r w:rsidRPr="00A21674">
        <w:rPr>
          <w:lang w:val="en-US" w:eastAsia="ru-RU"/>
        </w:rPr>
        <w:t> </w:t>
      </w:r>
      <w:r>
        <w:rPr>
          <w:lang w:eastAsia="ru-RU"/>
        </w:rPr>
        <w:t>З</w:t>
      </w:r>
      <w:r>
        <w:rPr>
          <w:lang w:val="en-US" w:eastAsia="ru-RU"/>
        </w:rPr>
        <w:t>i</w:t>
      </w:r>
      <w:r w:rsidRPr="009D5B42">
        <w:rPr>
          <w:lang w:eastAsia="ru-RU"/>
        </w:rPr>
        <w:t>),</w:t>
      </w:r>
    </w:p>
    <w:p w14:paraId="182C0A64" w14:textId="77777777" w:rsidR="00041B95" w:rsidRDefault="00041B95" w:rsidP="00EA567C">
      <w:pPr>
        <w:ind w:firstLine="709"/>
        <w:rPr>
          <w:rFonts w:eastAsia="Times New Roman"/>
          <w:color w:val="000000" w:themeColor="text1"/>
          <w:lang w:eastAsia="ru-RU"/>
        </w:rPr>
      </w:pPr>
    </w:p>
    <w:p w14:paraId="6C975B18" w14:textId="77777777" w:rsidR="00EA567C" w:rsidRPr="00942BCA" w:rsidRDefault="00EA567C" w:rsidP="00EA567C">
      <w:pPr>
        <w:ind w:firstLine="709"/>
        <w:rPr>
          <w:rFonts w:eastAsia="Times New Roman"/>
          <w:color w:val="000000" w:themeColor="text1"/>
          <w:lang w:eastAsia="ru-RU"/>
        </w:rPr>
      </w:pPr>
      <w:r w:rsidRPr="00942BCA">
        <w:rPr>
          <w:rFonts w:eastAsia="Times New Roman"/>
          <w:color w:val="000000" w:themeColor="text1"/>
          <w:lang w:eastAsia="ru-RU"/>
        </w:rPr>
        <w:t xml:space="preserve">где V – общий объем </w:t>
      </w:r>
      <w:r>
        <w:rPr>
          <w:rFonts w:eastAsia="Times New Roman"/>
          <w:color w:val="000000" w:themeColor="text1"/>
          <w:lang w:eastAsia="ru-RU"/>
        </w:rPr>
        <w:t>средств субсидии</w:t>
      </w:r>
      <w:r w:rsidRPr="00F75782">
        <w:rPr>
          <w:rFonts w:eastAsia="Times New Roman"/>
          <w:color w:val="000000" w:themeColor="text1"/>
          <w:lang w:eastAsia="ru-RU"/>
        </w:rPr>
        <w:t>,</w:t>
      </w:r>
      <w:r>
        <w:rPr>
          <w:rFonts w:eastAsia="Times New Roman"/>
          <w:color w:val="000000" w:themeColor="text1"/>
          <w:lang w:eastAsia="ru-RU"/>
        </w:rPr>
        <w:t xml:space="preserve"> </w:t>
      </w:r>
      <w:r w:rsidRPr="00F75782">
        <w:rPr>
          <w:rFonts w:eastAsia="Times New Roman"/>
          <w:color w:val="000000" w:themeColor="text1"/>
          <w:lang w:eastAsia="ru-RU"/>
        </w:rPr>
        <w:t>имеюще</w:t>
      </w:r>
      <w:r>
        <w:rPr>
          <w:rFonts w:eastAsia="Times New Roman"/>
          <w:color w:val="000000" w:themeColor="text1"/>
          <w:lang w:eastAsia="ru-RU"/>
        </w:rPr>
        <w:t>й</w:t>
      </w:r>
      <w:r w:rsidRPr="00F75782">
        <w:rPr>
          <w:rFonts w:eastAsia="Times New Roman"/>
          <w:color w:val="000000" w:themeColor="text1"/>
          <w:lang w:eastAsia="ru-RU"/>
        </w:rPr>
        <w:t xml:space="preserve"> целевое </w:t>
      </w:r>
      <w:r w:rsidRPr="00AB1F20">
        <w:rPr>
          <w:rFonts w:eastAsia="Times New Roman"/>
          <w:color w:val="000000" w:themeColor="text1"/>
          <w:lang w:eastAsia="ru-RU"/>
        </w:rPr>
        <w:t xml:space="preserve">назначение </w:t>
      </w:r>
      <w:r w:rsidRPr="00942BCA">
        <w:rPr>
          <w:rFonts w:eastAsia="Times New Roman"/>
          <w:color w:val="000000" w:themeColor="text1"/>
          <w:lang w:eastAsia="ru-RU"/>
        </w:rPr>
        <w:t>на проведение мероприятий по обеспечению деятельности советников</w:t>
      </w:r>
      <w:r>
        <w:rPr>
          <w:rFonts w:eastAsia="Times New Roman"/>
          <w:color w:val="000000" w:themeColor="text1"/>
          <w:lang w:eastAsia="ru-RU"/>
        </w:rPr>
        <w:t xml:space="preserve"> </w:t>
      </w:r>
      <w:r w:rsidRPr="00AB1F20">
        <w:rPr>
          <w:rFonts w:eastAsia="Times New Roman"/>
          <w:color w:val="000000" w:themeColor="text1"/>
          <w:lang w:eastAsia="ru-RU"/>
        </w:rPr>
        <w:t>директоров по воспитанию</w:t>
      </w:r>
      <w:r>
        <w:rPr>
          <w:rFonts w:eastAsia="Times New Roman"/>
          <w:color w:val="000000" w:themeColor="text1"/>
          <w:lang w:eastAsia="ru-RU"/>
        </w:rPr>
        <w:br/>
      </w:r>
      <w:r w:rsidRPr="00AB1F20">
        <w:rPr>
          <w:rFonts w:eastAsia="Times New Roman"/>
          <w:color w:val="000000" w:themeColor="text1"/>
          <w:lang w:eastAsia="ru-RU"/>
        </w:rPr>
        <w:lastRenderedPageBreak/>
        <w:t>и взаимодействию с детскими общественными</w:t>
      </w:r>
      <w:r>
        <w:rPr>
          <w:rFonts w:eastAsia="Times New Roman"/>
          <w:color w:val="000000" w:themeColor="text1"/>
          <w:lang w:eastAsia="ru-RU"/>
        </w:rPr>
        <w:t xml:space="preserve"> </w:t>
      </w:r>
      <w:r w:rsidRPr="00AB1F20">
        <w:rPr>
          <w:rFonts w:eastAsia="Times New Roman"/>
          <w:color w:val="000000" w:themeColor="text1"/>
          <w:lang w:eastAsia="ru-RU"/>
        </w:rPr>
        <w:t>объединениями муниципальных общеобразовательных организаций</w:t>
      </w:r>
      <w:r>
        <w:rPr>
          <w:rFonts w:eastAsia="Times New Roman"/>
          <w:color w:val="000000" w:themeColor="text1"/>
          <w:lang w:eastAsia="ru-RU"/>
        </w:rPr>
        <w:t xml:space="preserve">, предоставленный </w:t>
      </w:r>
      <w:r w:rsidRPr="00AB2AAB">
        <w:rPr>
          <w:rFonts w:eastAsia="Times New Roman"/>
          <w:color w:val="000000" w:themeColor="text1"/>
          <w:lang w:eastAsia="ru-RU"/>
        </w:rPr>
        <w:t xml:space="preserve">из областного </w:t>
      </w:r>
      <w:r>
        <w:rPr>
          <w:rFonts w:eastAsia="Times New Roman"/>
          <w:color w:val="000000" w:themeColor="text1"/>
          <w:lang w:eastAsia="ru-RU"/>
        </w:rPr>
        <w:t xml:space="preserve">бюджета </w:t>
      </w:r>
      <w:r w:rsidRPr="00AB2AAB">
        <w:rPr>
          <w:rFonts w:eastAsia="Times New Roman"/>
          <w:color w:val="000000" w:themeColor="text1"/>
          <w:lang w:eastAsia="ru-RU"/>
        </w:rPr>
        <w:t>бюджет</w:t>
      </w:r>
      <w:r>
        <w:rPr>
          <w:rFonts w:eastAsia="Times New Roman"/>
          <w:color w:val="000000" w:themeColor="text1"/>
          <w:lang w:eastAsia="ru-RU"/>
        </w:rPr>
        <w:t>у</w:t>
      </w:r>
      <w:r w:rsidRPr="00AB2AAB">
        <w:rPr>
          <w:rFonts w:eastAsia="Times New Roman"/>
          <w:color w:val="000000" w:themeColor="text1"/>
          <w:lang w:eastAsia="ru-RU"/>
        </w:rPr>
        <w:t xml:space="preserve"> </w:t>
      </w:r>
      <w:r>
        <w:rPr>
          <w:rFonts w:eastAsia="Times New Roman"/>
          <w:color w:val="000000" w:themeColor="text1"/>
          <w:lang w:eastAsia="ru-RU"/>
        </w:rPr>
        <w:t>ЗАТО Северск</w:t>
      </w:r>
      <w:r w:rsidRPr="00942BCA">
        <w:rPr>
          <w:rFonts w:eastAsia="Times New Roman"/>
          <w:color w:val="000000" w:themeColor="text1"/>
          <w:lang w:eastAsia="ru-RU"/>
        </w:rPr>
        <w:t>;</w:t>
      </w:r>
    </w:p>
    <w:p w14:paraId="058E8D7A" w14:textId="77777777" w:rsidR="00EA567C" w:rsidRDefault="00EA567C" w:rsidP="00EA567C">
      <w:pPr>
        <w:ind w:firstLine="709"/>
        <w:rPr>
          <w:lang w:eastAsia="ru-RU"/>
        </w:rPr>
      </w:pPr>
      <w:r>
        <w:rPr>
          <w:lang w:eastAsia="ru-RU"/>
        </w:rPr>
        <w:t>Ч</w:t>
      </w:r>
      <w:r>
        <w:rPr>
          <w:lang w:val="en-US" w:eastAsia="ru-RU"/>
        </w:rPr>
        <w:t>i</w:t>
      </w:r>
      <w:r w:rsidRPr="00E303B6">
        <w:rPr>
          <w:lang w:eastAsia="ru-RU"/>
        </w:rPr>
        <w:t> </w:t>
      </w:r>
      <w:r>
        <w:rPr>
          <w:lang w:eastAsia="ru-RU"/>
        </w:rPr>
        <w:t>– количество ставок советников в i-ом Учреждении;</w:t>
      </w:r>
    </w:p>
    <w:p w14:paraId="48D62835" w14:textId="77777777" w:rsidR="00EA567C" w:rsidRDefault="00EA567C" w:rsidP="00EA567C">
      <w:pPr>
        <w:ind w:firstLine="709"/>
        <w:rPr>
          <w:lang w:eastAsia="ru-RU"/>
        </w:rPr>
      </w:pPr>
      <w:r>
        <w:rPr>
          <w:lang w:eastAsia="ru-RU"/>
        </w:rPr>
        <w:t>З</w:t>
      </w:r>
      <w:r>
        <w:rPr>
          <w:lang w:val="en-US" w:eastAsia="ru-RU"/>
        </w:rPr>
        <w:t>i</w:t>
      </w:r>
      <w:r>
        <w:rPr>
          <w:lang w:eastAsia="ru-RU"/>
        </w:rPr>
        <w:t> – размер среднемесячной заработной платы советников для i-ого Учреждения, установленный приказом Управления образования.</w:t>
      </w:r>
    </w:p>
    <w:p w14:paraId="5AD15D82" w14:textId="77777777" w:rsidR="00EA567C" w:rsidRDefault="00EA567C" w:rsidP="00EA567C">
      <w:pPr>
        <w:widowControl w:val="0"/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 w:rsidRPr="00CC2139">
        <w:rPr>
          <w:rFonts w:eastAsia="Times New Roman"/>
          <w:color w:val="000000" w:themeColor="text1"/>
          <w:lang w:eastAsia="ru-RU"/>
        </w:rPr>
        <w:t>11. Решение о предоставлени</w:t>
      </w:r>
      <w:r w:rsidR="00A142D7">
        <w:rPr>
          <w:rFonts w:eastAsia="Times New Roman"/>
          <w:color w:val="000000" w:themeColor="text1"/>
          <w:lang w:eastAsia="ru-RU"/>
        </w:rPr>
        <w:t>и</w:t>
      </w:r>
      <w:r w:rsidRPr="00CC2139">
        <w:rPr>
          <w:rFonts w:eastAsia="Times New Roman"/>
          <w:color w:val="000000" w:themeColor="text1"/>
          <w:lang w:eastAsia="ru-RU"/>
        </w:rPr>
        <w:t xml:space="preserve"> субсидии принимается посредством подписания</w:t>
      </w:r>
      <w:r w:rsidRPr="00CC2139">
        <w:rPr>
          <w:rFonts w:eastAsia="Times New Roman"/>
          <w:color w:val="000000" w:themeColor="text1"/>
          <w:lang w:eastAsia="ru-RU"/>
        </w:rPr>
        <w:br/>
        <w:t xml:space="preserve">с Учреждением соглашения </w:t>
      </w:r>
      <w:r w:rsidRPr="00CC2139">
        <w:rPr>
          <w:rFonts w:eastAsia="Times New Roman"/>
          <w:color w:val="000000"/>
          <w:lang w:eastAsia="ru-RU"/>
        </w:rPr>
        <w:t>о предоставлении из бюджета ЗАТО Северск</w:t>
      </w:r>
      <w:r w:rsidRPr="00CC2139">
        <w:rPr>
          <w:rFonts w:eastAsia="Times New Roman"/>
          <w:color w:val="000000" w:themeColor="text1"/>
          <w:lang w:eastAsia="ru-RU"/>
        </w:rPr>
        <w:t xml:space="preserve"> У</w:t>
      </w:r>
      <w:r w:rsidRPr="00CC2139">
        <w:rPr>
          <w:rFonts w:eastAsia="Times New Roman"/>
          <w:color w:val="000000"/>
          <w:lang w:eastAsia="ru-RU"/>
        </w:rPr>
        <w:t>чреждению субсидии на иные цели</w:t>
      </w:r>
      <w:r w:rsidRPr="00CC2139">
        <w:rPr>
          <w:rFonts w:eastAsia="Times New Roman"/>
          <w:color w:val="000000" w:themeColor="text1"/>
          <w:lang w:eastAsia="ru-RU"/>
        </w:rPr>
        <w:t xml:space="preserve"> (далее</w:t>
      </w:r>
      <w:r w:rsidRPr="00CC2139">
        <w:rPr>
          <w:rFonts w:eastAsia="Times New Roman"/>
          <w:lang w:eastAsia="ru-RU"/>
        </w:rPr>
        <w:t> – </w:t>
      </w:r>
      <w:r w:rsidRPr="00CC2139">
        <w:rPr>
          <w:rFonts w:eastAsia="Times New Roman"/>
          <w:color w:val="000000" w:themeColor="text1"/>
          <w:lang w:eastAsia="ru-RU"/>
        </w:rPr>
        <w:t xml:space="preserve">Соглашение), обеспечивающей достижение цели, показателей и результатов регионального проекта, </w:t>
      </w:r>
      <w:r w:rsidRPr="00CC2139">
        <w:rPr>
          <w:color w:val="000000" w:themeColor="text1"/>
        </w:rPr>
        <w:t>в форме электронного документа</w:t>
      </w:r>
      <w:r w:rsidRPr="00CC2139">
        <w:rPr>
          <w:color w:val="000000" w:themeColor="text1"/>
        </w:rPr>
        <w:br/>
        <w:t>с использованием государственной интегрированной информационной системы управления общественными финансами «Электронный бюджет» (далее</w:t>
      </w:r>
      <w:r w:rsidRPr="00CC2139">
        <w:rPr>
          <w:rFonts w:eastAsia="Times New Roman"/>
          <w:lang w:eastAsia="ru-RU"/>
        </w:rPr>
        <w:t> – </w:t>
      </w:r>
      <w:r w:rsidRPr="00CC2139">
        <w:rPr>
          <w:color w:val="000000" w:themeColor="text1"/>
        </w:rPr>
        <w:t>Система «Электронный бюджет»)</w:t>
      </w:r>
      <w:r w:rsidR="0017358D" w:rsidRPr="00CC2139">
        <w:rPr>
          <w:color w:val="000000" w:themeColor="text1"/>
        </w:rPr>
        <w:t>,</w:t>
      </w:r>
      <w:r w:rsidR="00041B95" w:rsidRPr="00CC2139">
        <w:rPr>
          <w:color w:val="000000" w:themeColor="text1"/>
        </w:rPr>
        <w:t xml:space="preserve"> разработанного </w:t>
      </w:r>
      <w:r w:rsidRPr="00CC2139">
        <w:rPr>
          <w:rFonts w:eastAsia="Times New Roman"/>
          <w:color w:val="000000" w:themeColor="text1"/>
          <w:lang w:eastAsia="ru-RU"/>
        </w:rPr>
        <w:t>в соответствии с типовой формой, утвержденной приказом Управления образования.</w:t>
      </w:r>
    </w:p>
    <w:p w14:paraId="2CFD1F6A" w14:textId="77777777" w:rsidR="00EA567C" w:rsidRPr="0040218D" w:rsidRDefault="00EA567C" w:rsidP="00EA567C">
      <w:pPr>
        <w:widowControl w:val="0"/>
        <w:autoSpaceDE w:val="0"/>
        <w:autoSpaceDN w:val="0"/>
        <w:adjustRightInd w:val="0"/>
        <w:ind w:firstLine="709"/>
        <w:rPr>
          <w:rFonts w:eastAsia="Times New Roman"/>
          <w:lang w:eastAsia="ru-RU"/>
        </w:rPr>
      </w:pPr>
      <w:r w:rsidRPr="0040218D">
        <w:rPr>
          <w:rFonts w:eastAsia="Times New Roman"/>
          <w:lang w:eastAsia="ru-RU"/>
        </w:rPr>
        <w:t xml:space="preserve">12. Дополнительные </w:t>
      </w:r>
      <w:r>
        <w:rPr>
          <w:rFonts w:eastAsia="Times New Roman"/>
          <w:lang w:eastAsia="ru-RU"/>
        </w:rPr>
        <w:t>с</w:t>
      </w:r>
      <w:r w:rsidRPr="0040218D">
        <w:rPr>
          <w:rFonts w:eastAsia="Times New Roman"/>
          <w:lang w:eastAsia="ru-RU"/>
        </w:rPr>
        <w:t xml:space="preserve">оглашения и </w:t>
      </w:r>
      <w:r>
        <w:rPr>
          <w:rFonts w:eastAsia="Times New Roman"/>
          <w:lang w:eastAsia="ru-RU"/>
        </w:rPr>
        <w:t>с</w:t>
      </w:r>
      <w:r w:rsidRPr="0040218D">
        <w:rPr>
          <w:rFonts w:eastAsia="Times New Roman"/>
          <w:lang w:eastAsia="ru-RU"/>
        </w:rPr>
        <w:t>оглашени</w:t>
      </w:r>
      <w:r>
        <w:rPr>
          <w:rFonts w:eastAsia="Times New Roman"/>
          <w:lang w:eastAsia="ru-RU"/>
        </w:rPr>
        <w:t>е</w:t>
      </w:r>
      <w:r w:rsidRPr="0040218D">
        <w:rPr>
          <w:rFonts w:eastAsia="Times New Roman"/>
          <w:lang w:eastAsia="ru-RU"/>
        </w:rPr>
        <w:t xml:space="preserve"> о расторжении </w:t>
      </w:r>
      <w:r>
        <w:rPr>
          <w:rFonts w:eastAsia="Times New Roman"/>
          <w:lang w:eastAsia="ru-RU"/>
        </w:rPr>
        <w:t xml:space="preserve">Соглашения </w:t>
      </w:r>
      <w:r w:rsidRPr="0040218D">
        <w:rPr>
          <w:rFonts w:eastAsia="Times New Roman"/>
          <w:lang w:eastAsia="ru-RU"/>
        </w:rPr>
        <w:t>заключаются в форме электронн</w:t>
      </w:r>
      <w:r>
        <w:rPr>
          <w:rFonts w:eastAsia="Times New Roman"/>
          <w:lang w:eastAsia="ru-RU"/>
        </w:rPr>
        <w:t>ых</w:t>
      </w:r>
      <w:r w:rsidRPr="0040218D">
        <w:rPr>
          <w:rFonts w:eastAsia="Times New Roman"/>
          <w:lang w:eastAsia="ru-RU"/>
        </w:rPr>
        <w:t xml:space="preserve"> документ</w:t>
      </w:r>
      <w:r>
        <w:rPr>
          <w:rFonts w:eastAsia="Times New Roman"/>
          <w:lang w:eastAsia="ru-RU"/>
        </w:rPr>
        <w:t>ов</w:t>
      </w:r>
      <w:r w:rsidRPr="0040218D">
        <w:rPr>
          <w:rFonts w:eastAsia="Times New Roman"/>
          <w:lang w:eastAsia="ru-RU"/>
        </w:rPr>
        <w:t xml:space="preserve"> с использованием Системы «Электронный бюджет» в соответствии с типовой формой, утвержденной приказом Управления образования, в случаях</w:t>
      </w:r>
      <w:r>
        <w:rPr>
          <w:rFonts w:eastAsia="Times New Roman"/>
          <w:lang w:eastAsia="ru-RU"/>
        </w:rPr>
        <w:t>,</w:t>
      </w:r>
      <w:r w:rsidRPr="0040218D">
        <w:rPr>
          <w:rFonts w:eastAsia="Times New Roman"/>
          <w:lang w:eastAsia="ru-RU"/>
        </w:rPr>
        <w:t xml:space="preserve"> указанных</w:t>
      </w:r>
      <w:r>
        <w:rPr>
          <w:rFonts w:eastAsia="Times New Roman"/>
          <w:lang w:eastAsia="ru-RU"/>
        </w:rPr>
        <w:t xml:space="preserve"> </w:t>
      </w:r>
      <w:r w:rsidRPr="0040218D">
        <w:rPr>
          <w:rFonts w:eastAsia="Times New Roman"/>
          <w:lang w:eastAsia="ru-RU"/>
        </w:rPr>
        <w:t>в Соглашении.</w:t>
      </w:r>
    </w:p>
    <w:p w14:paraId="05AB0186" w14:textId="77777777" w:rsidR="00EA567C" w:rsidRPr="001737D5" w:rsidRDefault="00EA567C" w:rsidP="00EA567C">
      <w:pPr>
        <w:widowControl w:val="0"/>
        <w:autoSpaceDE w:val="0"/>
        <w:autoSpaceDN w:val="0"/>
        <w:adjustRightInd w:val="0"/>
        <w:ind w:firstLine="709"/>
        <w:rPr>
          <w:rFonts w:eastAsia="Times New Roman"/>
          <w:lang w:eastAsia="ru-RU"/>
        </w:rPr>
      </w:pPr>
      <w:bookmarkStart w:id="3" w:name="Par78"/>
      <w:bookmarkEnd w:id="3"/>
      <w:r w:rsidRPr="001737D5">
        <w:rPr>
          <w:rFonts w:eastAsia="Times New Roman"/>
          <w:lang w:eastAsia="ru-RU"/>
        </w:rPr>
        <w:t>13. Результатом предоставления субсидии является реализация мероприятий</w:t>
      </w:r>
      <w:r>
        <w:rPr>
          <w:rFonts w:eastAsia="Times New Roman"/>
          <w:lang w:eastAsia="ru-RU"/>
        </w:rPr>
        <w:br/>
      </w:r>
      <w:r w:rsidRPr="001737D5">
        <w:rPr>
          <w:rFonts w:eastAsia="Times New Roman"/>
          <w:lang w:eastAsia="ru-RU"/>
        </w:rPr>
        <w:t xml:space="preserve">по </w:t>
      </w:r>
      <w:r w:rsidRPr="001737D5">
        <w:t>обеспечению деятельности советников директоров по воспитанию и взаимодействию</w:t>
      </w:r>
      <w:r>
        <w:br/>
      </w:r>
      <w:r w:rsidRPr="001737D5">
        <w:t>с детскими общественными объединениями в Учреждений в рамках реализации регионального проекта «Педагоги и наставники» национального проекта «Молодежь и дети»</w:t>
      </w:r>
      <w:r w:rsidRPr="001737D5">
        <w:rPr>
          <w:rFonts w:eastAsia="Times New Roman"/>
          <w:lang w:eastAsia="ru-RU"/>
        </w:rPr>
        <w:t xml:space="preserve"> (единиц).</w:t>
      </w:r>
    </w:p>
    <w:p w14:paraId="0C662742" w14:textId="77777777" w:rsidR="00EA567C" w:rsidRPr="00262FCE" w:rsidRDefault="00EA567C" w:rsidP="00EA567C">
      <w:pPr>
        <w:widowControl w:val="0"/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 w:rsidRPr="00262FCE">
        <w:rPr>
          <w:rFonts w:eastAsia="Times New Roman"/>
          <w:color w:val="000000" w:themeColor="text1"/>
          <w:lang w:eastAsia="ru-RU"/>
        </w:rPr>
        <w:t>14. Показателем, необходимым для достижения результата предоставления субсидии, является количество ставок советников директоров по воспитанию и взаимодействию</w:t>
      </w:r>
      <w:r w:rsidRPr="00262FCE">
        <w:rPr>
          <w:rFonts w:eastAsia="Times New Roman"/>
          <w:color w:val="000000" w:themeColor="text1"/>
          <w:lang w:eastAsia="ru-RU"/>
        </w:rPr>
        <w:br/>
        <w:t xml:space="preserve">с детскими общественными объединениями </w:t>
      </w:r>
      <w:r>
        <w:rPr>
          <w:rFonts w:eastAsia="Times New Roman"/>
          <w:color w:val="000000" w:themeColor="text1"/>
          <w:lang w:eastAsia="ru-RU"/>
        </w:rPr>
        <w:t xml:space="preserve">в </w:t>
      </w:r>
      <w:r w:rsidRPr="00262FCE">
        <w:rPr>
          <w:rFonts w:eastAsia="Times New Roman"/>
          <w:color w:val="000000" w:themeColor="text1"/>
          <w:lang w:eastAsia="ru-RU"/>
        </w:rPr>
        <w:t>Учреждени</w:t>
      </w:r>
      <w:r>
        <w:rPr>
          <w:rFonts w:eastAsia="Times New Roman"/>
          <w:color w:val="000000" w:themeColor="text1"/>
          <w:lang w:eastAsia="ru-RU"/>
        </w:rPr>
        <w:t>и</w:t>
      </w:r>
      <w:r w:rsidRPr="00262FCE">
        <w:rPr>
          <w:rFonts w:eastAsia="Times New Roman"/>
          <w:color w:val="000000" w:themeColor="text1"/>
          <w:lang w:eastAsia="ru-RU"/>
        </w:rPr>
        <w:t xml:space="preserve"> (единиц).</w:t>
      </w:r>
    </w:p>
    <w:p w14:paraId="45FCBD95" w14:textId="77777777" w:rsidR="00EA567C" w:rsidRPr="00C54566" w:rsidRDefault="00EA567C" w:rsidP="00EA567C">
      <w:pPr>
        <w:widowControl w:val="0"/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 w:rsidRPr="00443ED5">
        <w:rPr>
          <w:rFonts w:eastAsia="Times New Roman"/>
          <w:color w:val="000000" w:themeColor="text1"/>
          <w:lang w:eastAsia="ru-RU"/>
        </w:rPr>
        <w:t>1</w:t>
      </w:r>
      <w:r>
        <w:rPr>
          <w:rFonts w:eastAsia="Times New Roman"/>
          <w:color w:val="000000" w:themeColor="text1"/>
          <w:lang w:eastAsia="ru-RU"/>
        </w:rPr>
        <w:t>5</w:t>
      </w:r>
      <w:r w:rsidRPr="00443ED5">
        <w:rPr>
          <w:rFonts w:eastAsia="Times New Roman"/>
          <w:color w:val="000000" w:themeColor="text1"/>
          <w:lang w:eastAsia="ru-RU"/>
        </w:rPr>
        <w:t>. Учредитель перечисляет средства субсидии на лицевой счет, открытый</w:t>
      </w:r>
      <w:r w:rsidRPr="00C54566">
        <w:rPr>
          <w:rFonts w:eastAsia="Times New Roman"/>
          <w:color w:val="000000" w:themeColor="text1"/>
          <w:lang w:eastAsia="ru-RU"/>
        </w:rPr>
        <w:t xml:space="preserve"> </w:t>
      </w:r>
      <w:r>
        <w:rPr>
          <w:rFonts w:eastAsia="Times New Roman"/>
          <w:color w:val="000000" w:themeColor="text1"/>
          <w:lang w:eastAsia="ru-RU"/>
        </w:rPr>
        <w:t>У</w:t>
      </w:r>
      <w:r w:rsidRPr="00C54566">
        <w:rPr>
          <w:rFonts w:eastAsia="Times New Roman"/>
          <w:color w:val="000000" w:themeColor="text1"/>
          <w:lang w:eastAsia="ru-RU"/>
        </w:rPr>
        <w:t xml:space="preserve">чреждению </w:t>
      </w:r>
      <w:r w:rsidRPr="00743E06">
        <w:rPr>
          <w:rFonts w:eastAsia="Times New Roman"/>
          <w:color w:val="000000" w:themeColor="text1"/>
          <w:lang w:eastAsia="ru-RU"/>
        </w:rPr>
        <w:t>в территориальном органе Федерального казначейства по Томской о</w:t>
      </w:r>
      <w:r>
        <w:rPr>
          <w:rFonts w:eastAsia="Times New Roman"/>
          <w:color w:val="000000" w:themeColor="text1"/>
          <w:lang w:eastAsia="ru-RU"/>
        </w:rPr>
        <w:t>б</w:t>
      </w:r>
      <w:r w:rsidRPr="00743E06">
        <w:rPr>
          <w:rFonts w:eastAsia="Times New Roman"/>
          <w:color w:val="000000" w:themeColor="text1"/>
          <w:lang w:eastAsia="ru-RU"/>
        </w:rPr>
        <w:t>ласти</w:t>
      </w:r>
      <w:r w:rsidRPr="00C54566">
        <w:rPr>
          <w:rFonts w:eastAsia="Times New Roman"/>
          <w:color w:val="000000" w:themeColor="text1"/>
          <w:lang w:eastAsia="ru-RU"/>
        </w:rPr>
        <w:t>,</w:t>
      </w:r>
      <w:r>
        <w:rPr>
          <w:rFonts w:eastAsia="Times New Roman"/>
          <w:color w:val="000000" w:themeColor="text1"/>
          <w:lang w:eastAsia="ru-RU"/>
        </w:rPr>
        <w:br/>
      </w:r>
      <w:r w:rsidRPr="00C54566">
        <w:rPr>
          <w:rFonts w:eastAsia="Times New Roman"/>
          <w:color w:val="000000" w:themeColor="text1"/>
          <w:lang w:eastAsia="ru-RU"/>
        </w:rPr>
        <w:t xml:space="preserve">в соответствии с графиком перечисления субсидии, установленным </w:t>
      </w:r>
      <w:r>
        <w:rPr>
          <w:rFonts w:eastAsia="Times New Roman"/>
          <w:color w:val="000000" w:themeColor="text1"/>
          <w:lang w:eastAsia="ru-RU"/>
        </w:rPr>
        <w:t>С</w:t>
      </w:r>
      <w:r w:rsidRPr="00C54566">
        <w:rPr>
          <w:rFonts w:eastAsia="Times New Roman"/>
          <w:color w:val="000000" w:themeColor="text1"/>
          <w:lang w:eastAsia="ru-RU"/>
        </w:rPr>
        <w:t>оглашением,</w:t>
      </w:r>
      <w:r>
        <w:rPr>
          <w:rFonts w:eastAsia="Times New Roman"/>
          <w:color w:val="000000" w:themeColor="text1"/>
          <w:lang w:eastAsia="ru-RU"/>
        </w:rPr>
        <w:br/>
      </w:r>
      <w:r w:rsidRPr="00C54566">
        <w:rPr>
          <w:rFonts w:eastAsia="Times New Roman"/>
          <w:color w:val="000000" w:themeColor="text1"/>
          <w:lang w:eastAsia="ru-RU"/>
        </w:rPr>
        <w:t xml:space="preserve">на основании </w:t>
      </w:r>
      <w:hyperlink r:id="rId7" w:history="1">
        <w:r w:rsidRPr="00C54566">
          <w:rPr>
            <w:rFonts w:eastAsia="Times New Roman"/>
            <w:color w:val="000000" w:themeColor="text1"/>
            <w:lang w:eastAsia="ru-RU"/>
          </w:rPr>
          <w:t>заявки</w:t>
        </w:r>
      </w:hyperlink>
      <w:r>
        <w:rPr>
          <w:rFonts w:eastAsia="Times New Roman"/>
          <w:color w:val="000000" w:themeColor="text1"/>
          <w:lang w:eastAsia="ru-RU"/>
        </w:rPr>
        <w:t xml:space="preserve"> У</w:t>
      </w:r>
      <w:r w:rsidRPr="00C54566">
        <w:rPr>
          <w:rFonts w:eastAsia="Times New Roman"/>
          <w:color w:val="000000" w:themeColor="text1"/>
          <w:lang w:eastAsia="ru-RU"/>
        </w:rPr>
        <w:t xml:space="preserve">чреждения на перечисление средств субсидии, </w:t>
      </w:r>
      <w:r>
        <w:rPr>
          <w:rFonts w:eastAsia="Times New Roman"/>
          <w:color w:val="000000" w:themeColor="text1"/>
          <w:lang w:eastAsia="ru-RU"/>
        </w:rPr>
        <w:t xml:space="preserve">составленной согласно </w:t>
      </w:r>
      <w:r>
        <w:rPr>
          <w:rFonts w:eastAsia="Times New Roman"/>
          <w:color w:val="000000" w:themeColor="text1"/>
          <w:lang w:eastAsia="ru-RU"/>
        </w:rPr>
        <w:br/>
      </w:r>
      <w:r w:rsidRPr="00C54566">
        <w:rPr>
          <w:rFonts w:eastAsia="Times New Roman"/>
          <w:color w:val="000000" w:themeColor="text1"/>
          <w:lang w:eastAsia="ru-RU"/>
        </w:rPr>
        <w:t>форме</w:t>
      </w:r>
      <w:r>
        <w:rPr>
          <w:rFonts w:eastAsia="Times New Roman"/>
          <w:color w:val="000000" w:themeColor="text1"/>
          <w:lang w:eastAsia="ru-RU"/>
        </w:rPr>
        <w:t>, утвержденной приказом Управления образования</w:t>
      </w:r>
      <w:r w:rsidRPr="00C54566">
        <w:rPr>
          <w:rFonts w:eastAsia="Times New Roman"/>
          <w:color w:val="000000" w:themeColor="text1"/>
          <w:lang w:eastAsia="ru-RU"/>
        </w:rPr>
        <w:t>.</w:t>
      </w:r>
    </w:p>
    <w:p w14:paraId="0C01D639" w14:textId="77777777" w:rsidR="00EA567C" w:rsidRDefault="00EA567C" w:rsidP="00EA567C">
      <w:pPr>
        <w:widowControl w:val="0"/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</w:p>
    <w:p w14:paraId="3D83FB0F" w14:textId="77777777" w:rsidR="00EA567C" w:rsidRPr="0059627D" w:rsidRDefault="00EA567C" w:rsidP="00EA567C">
      <w:pPr>
        <w:widowControl w:val="0"/>
        <w:autoSpaceDE w:val="0"/>
        <w:autoSpaceDN w:val="0"/>
        <w:adjustRightInd w:val="0"/>
        <w:ind w:firstLine="709"/>
        <w:jc w:val="center"/>
        <w:rPr>
          <w:rFonts w:eastAsia="Times New Roman"/>
          <w:color w:val="000000" w:themeColor="text1"/>
          <w:lang w:eastAsia="ru-RU"/>
        </w:rPr>
      </w:pPr>
      <w:r w:rsidRPr="0059627D">
        <w:rPr>
          <w:rFonts w:eastAsia="Times New Roman"/>
          <w:color w:val="000000" w:themeColor="text1"/>
          <w:lang w:eastAsia="ru-RU"/>
        </w:rPr>
        <w:t>III.</w:t>
      </w:r>
      <w:r>
        <w:rPr>
          <w:rFonts w:eastAsia="Times New Roman"/>
          <w:color w:val="000000" w:themeColor="text1"/>
          <w:lang w:eastAsia="ru-RU"/>
        </w:rPr>
        <w:t> </w:t>
      </w:r>
      <w:r w:rsidRPr="0059627D">
        <w:rPr>
          <w:rFonts w:eastAsia="Times New Roman"/>
          <w:color w:val="000000" w:themeColor="text1"/>
          <w:lang w:eastAsia="ru-RU"/>
        </w:rPr>
        <w:t>ТРЕБОВАНИЯ К ОТЧЕТНОСТИ</w:t>
      </w:r>
    </w:p>
    <w:p w14:paraId="0B434AB1" w14:textId="77777777" w:rsidR="00EA567C" w:rsidRPr="0059627D" w:rsidRDefault="00EA567C" w:rsidP="00EA567C">
      <w:pPr>
        <w:widowControl w:val="0"/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</w:p>
    <w:p w14:paraId="2F950C6B" w14:textId="77777777" w:rsidR="00EA567C" w:rsidRPr="002424AD" w:rsidRDefault="00EA567C" w:rsidP="00EA567C">
      <w:pPr>
        <w:widowControl w:val="0"/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bookmarkStart w:id="4" w:name="Par94"/>
      <w:bookmarkEnd w:id="4"/>
      <w:r w:rsidRPr="002424AD">
        <w:rPr>
          <w:rFonts w:eastAsia="Times New Roman"/>
          <w:color w:val="000000" w:themeColor="text1"/>
          <w:lang w:eastAsia="ru-RU"/>
        </w:rPr>
        <w:t>1</w:t>
      </w:r>
      <w:r>
        <w:rPr>
          <w:rFonts w:eastAsia="Times New Roman"/>
          <w:color w:val="000000" w:themeColor="text1"/>
          <w:lang w:eastAsia="ru-RU"/>
        </w:rPr>
        <w:t>6</w:t>
      </w:r>
      <w:r w:rsidRPr="002424AD">
        <w:rPr>
          <w:rFonts w:eastAsia="Times New Roman"/>
          <w:color w:val="000000" w:themeColor="text1"/>
          <w:lang w:eastAsia="ru-RU"/>
        </w:rPr>
        <w:t>. Учреждение представляет в Управление</w:t>
      </w:r>
      <w:r>
        <w:rPr>
          <w:rFonts w:eastAsia="Times New Roman"/>
          <w:color w:val="000000" w:themeColor="text1"/>
          <w:lang w:eastAsia="ru-RU"/>
        </w:rPr>
        <w:t xml:space="preserve"> образования</w:t>
      </w:r>
      <w:r w:rsidRPr="002424AD">
        <w:rPr>
          <w:rFonts w:eastAsia="Times New Roman"/>
          <w:color w:val="000000" w:themeColor="text1"/>
          <w:lang w:eastAsia="ru-RU"/>
        </w:rPr>
        <w:t xml:space="preserve"> посредством Системы «Электронный бюджет»</w:t>
      </w:r>
      <w:r>
        <w:rPr>
          <w:rFonts w:eastAsia="Times New Roman"/>
          <w:color w:val="000000" w:themeColor="text1"/>
          <w:lang w:eastAsia="ru-RU"/>
        </w:rPr>
        <w:t xml:space="preserve"> по формам, установленным С</w:t>
      </w:r>
      <w:r w:rsidRPr="002424AD">
        <w:rPr>
          <w:rFonts w:eastAsia="Times New Roman"/>
          <w:color w:val="000000" w:themeColor="text1"/>
          <w:lang w:eastAsia="ru-RU"/>
        </w:rPr>
        <w:t>оглашением в соответствии</w:t>
      </w:r>
      <w:r>
        <w:rPr>
          <w:rFonts w:eastAsia="Times New Roman"/>
          <w:color w:val="000000" w:themeColor="text1"/>
          <w:lang w:eastAsia="ru-RU"/>
        </w:rPr>
        <w:br/>
      </w:r>
      <w:r w:rsidRPr="002424AD">
        <w:rPr>
          <w:rFonts w:eastAsia="Times New Roman"/>
          <w:color w:val="000000" w:themeColor="text1"/>
          <w:lang w:eastAsia="ru-RU"/>
        </w:rPr>
        <w:t>с требованиями типовой формы, утвержденной приказом Управления</w:t>
      </w:r>
      <w:r>
        <w:rPr>
          <w:rFonts w:eastAsia="Times New Roman"/>
          <w:color w:val="000000" w:themeColor="text1"/>
          <w:lang w:eastAsia="ru-RU"/>
        </w:rPr>
        <w:t xml:space="preserve"> образования</w:t>
      </w:r>
      <w:r w:rsidRPr="002424AD">
        <w:rPr>
          <w:rFonts w:eastAsia="Times New Roman"/>
          <w:color w:val="000000" w:themeColor="text1"/>
          <w:lang w:eastAsia="ru-RU"/>
        </w:rPr>
        <w:t>:</w:t>
      </w:r>
    </w:p>
    <w:p w14:paraId="040A2D7B" w14:textId="77777777" w:rsidR="00EA567C" w:rsidRPr="00CC2139" w:rsidRDefault="00EA567C" w:rsidP="00EA567C">
      <w:pPr>
        <w:widowControl w:val="0"/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 w:rsidRPr="00CC2139">
        <w:rPr>
          <w:rFonts w:eastAsia="Times New Roman"/>
          <w:color w:val="000000" w:themeColor="text1"/>
          <w:lang w:eastAsia="ru-RU"/>
        </w:rPr>
        <w:t>1) </w:t>
      </w:r>
      <w:r w:rsidRPr="00CC2139">
        <w:rPr>
          <w:color w:val="000000" w:themeColor="text1"/>
        </w:rPr>
        <w:t xml:space="preserve">отчет о расходах, источником финансового обеспечения которых является </w:t>
      </w:r>
      <w:r w:rsidRPr="00CC2139">
        <w:rPr>
          <w:rFonts w:eastAsia="Times New Roman"/>
          <w:color w:val="000000" w:themeColor="text1"/>
          <w:lang w:eastAsia="ru-RU"/>
        </w:rPr>
        <w:t>субсидия, ежеквартально, в срок не позднее 5</w:t>
      </w:r>
      <w:r w:rsidR="00362A1B" w:rsidRPr="00CC2139">
        <w:rPr>
          <w:rFonts w:eastAsia="Times New Roman"/>
          <w:color w:val="000000" w:themeColor="text1"/>
          <w:lang w:eastAsia="ru-RU"/>
        </w:rPr>
        <w:t>-го</w:t>
      </w:r>
      <w:r w:rsidRPr="00CC2139">
        <w:rPr>
          <w:rFonts w:eastAsia="Times New Roman"/>
          <w:color w:val="000000" w:themeColor="text1"/>
          <w:lang w:eastAsia="ru-RU"/>
        </w:rPr>
        <w:t xml:space="preserve"> числа месяца, следующего за отчетным кварталом;</w:t>
      </w:r>
    </w:p>
    <w:p w14:paraId="157F7B89" w14:textId="77777777" w:rsidR="00EA567C" w:rsidRPr="00CC2139" w:rsidRDefault="00EA567C" w:rsidP="00EA567C">
      <w:pPr>
        <w:widowControl w:val="0"/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 w:rsidRPr="00CC2139">
        <w:rPr>
          <w:color w:val="000000" w:themeColor="text1"/>
        </w:rPr>
        <w:t>2) отчет о достижении значений результатов предоставления</w:t>
      </w:r>
      <w:r w:rsidRPr="00CC2139">
        <w:rPr>
          <w:rFonts w:eastAsia="Times New Roman"/>
          <w:color w:val="000000" w:themeColor="text1"/>
          <w:lang w:eastAsia="ru-RU"/>
        </w:rPr>
        <w:t xml:space="preserve"> субсидии ежегодно</w:t>
      </w:r>
      <w:r w:rsidR="004F5D77">
        <w:rPr>
          <w:rFonts w:eastAsia="Times New Roman"/>
          <w:color w:val="000000" w:themeColor="text1"/>
          <w:lang w:eastAsia="ru-RU"/>
        </w:rPr>
        <w:t>,</w:t>
      </w:r>
      <w:r w:rsidRPr="00CC2139">
        <w:rPr>
          <w:rFonts w:eastAsia="Times New Roman"/>
          <w:color w:val="000000" w:themeColor="text1"/>
          <w:lang w:eastAsia="ru-RU"/>
        </w:rPr>
        <w:br/>
        <w:t>в срок не позднее 5</w:t>
      </w:r>
      <w:r w:rsidR="00362A1B" w:rsidRPr="00CC2139">
        <w:rPr>
          <w:rFonts w:eastAsia="Times New Roman"/>
          <w:color w:val="000000" w:themeColor="text1"/>
          <w:lang w:eastAsia="ru-RU"/>
        </w:rPr>
        <w:t>-го</w:t>
      </w:r>
      <w:r w:rsidRPr="00CC2139">
        <w:rPr>
          <w:rFonts w:eastAsia="Times New Roman"/>
          <w:color w:val="000000" w:themeColor="text1"/>
          <w:lang w:eastAsia="ru-RU"/>
        </w:rPr>
        <w:t xml:space="preserve"> рабоч</w:t>
      </w:r>
      <w:r w:rsidR="00362A1B" w:rsidRPr="00CC2139">
        <w:rPr>
          <w:rFonts w:eastAsia="Times New Roman"/>
          <w:color w:val="000000" w:themeColor="text1"/>
          <w:lang w:eastAsia="ru-RU"/>
        </w:rPr>
        <w:t>его</w:t>
      </w:r>
      <w:r w:rsidRPr="00CC2139">
        <w:rPr>
          <w:rFonts w:eastAsia="Times New Roman"/>
          <w:color w:val="000000" w:themeColor="text1"/>
          <w:lang w:eastAsia="ru-RU"/>
        </w:rPr>
        <w:t xml:space="preserve"> дн</w:t>
      </w:r>
      <w:r w:rsidR="00362A1B" w:rsidRPr="00CC2139">
        <w:rPr>
          <w:rFonts w:eastAsia="Times New Roman"/>
          <w:color w:val="000000" w:themeColor="text1"/>
          <w:lang w:eastAsia="ru-RU"/>
        </w:rPr>
        <w:t>я</w:t>
      </w:r>
      <w:r w:rsidRPr="00CC2139">
        <w:rPr>
          <w:rFonts w:eastAsia="Times New Roman"/>
          <w:color w:val="000000" w:themeColor="text1"/>
          <w:lang w:eastAsia="ru-RU"/>
        </w:rPr>
        <w:t xml:space="preserve"> месяца, следующего за отчетным годом;</w:t>
      </w:r>
    </w:p>
    <w:p w14:paraId="56B304EB" w14:textId="77777777" w:rsidR="00EA567C" w:rsidRPr="00CC2139" w:rsidRDefault="00EA567C" w:rsidP="00EA567C">
      <w:pPr>
        <w:widowControl w:val="0"/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 w:rsidRPr="00CC2139">
        <w:rPr>
          <w:rFonts w:eastAsia="Times New Roman"/>
          <w:color w:val="000000" w:themeColor="text1"/>
          <w:lang w:eastAsia="ru-RU"/>
        </w:rPr>
        <w:t>3) </w:t>
      </w:r>
      <w:r w:rsidRPr="00CC2139">
        <w:rPr>
          <w:color w:val="000000" w:themeColor="text1"/>
        </w:rPr>
        <w:t>отчет о реализации плана мероприятий по достижению результатов предоставления</w:t>
      </w:r>
      <w:r w:rsidRPr="00CC2139">
        <w:rPr>
          <w:rFonts w:eastAsia="Times New Roman"/>
          <w:color w:val="000000" w:themeColor="text1"/>
          <w:lang w:eastAsia="ru-RU"/>
        </w:rPr>
        <w:t xml:space="preserve"> субсидии ежеквартально, в срок не позднее 5</w:t>
      </w:r>
      <w:r w:rsidR="00362A1B" w:rsidRPr="00CC2139">
        <w:rPr>
          <w:rFonts w:eastAsia="Times New Roman"/>
          <w:color w:val="000000" w:themeColor="text1"/>
          <w:lang w:eastAsia="ru-RU"/>
        </w:rPr>
        <w:t>-го</w:t>
      </w:r>
      <w:r w:rsidRPr="00CC2139">
        <w:rPr>
          <w:rFonts w:eastAsia="Times New Roman"/>
          <w:color w:val="000000" w:themeColor="text1"/>
          <w:lang w:eastAsia="ru-RU"/>
        </w:rPr>
        <w:t xml:space="preserve"> числа месяца, следующего за отчетным кварталом.</w:t>
      </w:r>
    </w:p>
    <w:p w14:paraId="2CD09685" w14:textId="77777777" w:rsidR="00EA567C" w:rsidRPr="002424AD" w:rsidRDefault="00EA567C" w:rsidP="00EA567C">
      <w:pPr>
        <w:widowControl w:val="0"/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 w:rsidRPr="00CC2139">
        <w:rPr>
          <w:rFonts w:eastAsia="Times New Roman"/>
          <w:lang w:eastAsia="ru-RU"/>
        </w:rPr>
        <w:t>17. Управление</w:t>
      </w:r>
      <w:r w:rsidRPr="00A10D4C"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 xml:space="preserve">образования </w:t>
      </w:r>
      <w:r w:rsidRPr="00A10D4C">
        <w:rPr>
          <w:rFonts w:eastAsia="Times New Roman"/>
          <w:lang w:eastAsia="ru-RU"/>
        </w:rPr>
        <w:t>вправе устанавливать в Соглашении формы представления</w:t>
      </w:r>
      <w:r>
        <w:rPr>
          <w:rFonts w:eastAsia="Times New Roman"/>
          <w:color w:val="000000" w:themeColor="text1"/>
          <w:lang w:eastAsia="ru-RU"/>
        </w:rPr>
        <w:t xml:space="preserve"> У</w:t>
      </w:r>
      <w:r w:rsidRPr="002424AD">
        <w:rPr>
          <w:rFonts w:eastAsia="Times New Roman"/>
          <w:color w:val="000000" w:themeColor="text1"/>
          <w:lang w:eastAsia="ru-RU"/>
        </w:rPr>
        <w:t>чреждением допо</w:t>
      </w:r>
      <w:r>
        <w:rPr>
          <w:rFonts w:eastAsia="Times New Roman"/>
          <w:color w:val="000000" w:themeColor="text1"/>
          <w:lang w:eastAsia="ru-RU"/>
        </w:rPr>
        <w:t>лнительной отчетности и сроки ее</w:t>
      </w:r>
      <w:r w:rsidRPr="002424AD">
        <w:rPr>
          <w:rFonts w:eastAsia="Times New Roman"/>
          <w:color w:val="000000" w:themeColor="text1"/>
          <w:lang w:eastAsia="ru-RU"/>
        </w:rPr>
        <w:t xml:space="preserve"> представления.</w:t>
      </w:r>
    </w:p>
    <w:p w14:paraId="592B3C6A" w14:textId="77777777" w:rsidR="00EA567C" w:rsidRPr="0059627D" w:rsidRDefault="00EA567C" w:rsidP="00EA567C">
      <w:pPr>
        <w:widowControl w:val="0"/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</w:p>
    <w:p w14:paraId="6AB98F03" w14:textId="77777777" w:rsidR="00EA567C" w:rsidRPr="0059627D" w:rsidRDefault="00EA567C" w:rsidP="00EA567C">
      <w:pPr>
        <w:widowControl w:val="0"/>
        <w:autoSpaceDE w:val="0"/>
        <w:autoSpaceDN w:val="0"/>
        <w:adjustRightInd w:val="0"/>
        <w:ind w:firstLine="709"/>
        <w:jc w:val="center"/>
        <w:rPr>
          <w:rFonts w:eastAsia="Times New Roman"/>
          <w:color w:val="000000" w:themeColor="text1"/>
          <w:lang w:eastAsia="ru-RU"/>
        </w:rPr>
      </w:pPr>
      <w:r w:rsidRPr="0059627D">
        <w:rPr>
          <w:rFonts w:eastAsia="Times New Roman"/>
          <w:color w:val="000000" w:themeColor="text1"/>
          <w:lang w:eastAsia="ru-RU"/>
        </w:rPr>
        <w:t>IV.</w:t>
      </w:r>
      <w:r>
        <w:rPr>
          <w:rFonts w:eastAsia="Times New Roman"/>
          <w:color w:val="000000" w:themeColor="text1"/>
          <w:lang w:val="en-US" w:eastAsia="ru-RU"/>
        </w:rPr>
        <w:t> </w:t>
      </w:r>
      <w:r w:rsidRPr="0059627D">
        <w:rPr>
          <w:rFonts w:eastAsia="Times New Roman"/>
          <w:color w:val="000000" w:themeColor="text1"/>
          <w:lang w:eastAsia="ru-RU"/>
        </w:rPr>
        <w:t>ПОРЯДОК ОСУЩЕСТВЛЕНИЯ КОНТРОЛЯ ЗА СОБЛЮДЕНИЕМ ЦЕЛЕЙ,</w:t>
      </w:r>
      <w:r>
        <w:rPr>
          <w:rFonts w:eastAsia="Times New Roman"/>
          <w:color w:val="000000" w:themeColor="text1"/>
          <w:lang w:eastAsia="ru-RU"/>
        </w:rPr>
        <w:t xml:space="preserve"> </w:t>
      </w:r>
      <w:r w:rsidRPr="0059627D">
        <w:rPr>
          <w:rFonts w:eastAsia="Times New Roman"/>
          <w:color w:val="000000" w:themeColor="text1"/>
          <w:lang w:eastAsia="ru-RU"/>
        </w:rPr>
        <w:t>УСЛОВИЙ И ПОРЯДКА ПРЕДОСТАВЛЕНИЯ СУБСИДИИ И ОТВЕТСТВЕННОСТЬ</w:t>
      </w:r>
      <w:r>
        <w:rPr>
          <w:rFonts w:eastAsia="Times New Roman"/>
          <w:color w:val="000000" w:themeColor="text1"/>
          <w:lang w:eastAsia="ru-RU"/>
        </w:rPr>
        <w:t xml:space="preserve"> </w:t>
      </w:r>
      <w:r w:rsidRPr="0059627D">
        <w:rPr>
          <w:rFonts w:eastAsia="Times New Roman"/>
          <w:color w:val="000000" w:themeColor="text1"/>
          <w:lang w:eastAsia="ru-RU"/>
        </w:rPr>
        <w:t>ЗА ИХ НЕСОБЛЮДЕНИЕ</w:t>
      </w:r>
    </w:p>
    <w:p w14:paraId="6BB0647E" w14:textId="77777777" w:rsidR="00EA567C" w:rsidRPr="0059627D" w:rsidRDefault="00EA567C" w:rsidP="00EA567C">
      <w:pPr>
        <w:widowControl w:val="0"/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</w:p>
    <w:p w14:paraId="690C2005" w14:textId="77777777" w:rsidR="00EA567C" w:rsidRDefault="00EA567C" w:rsidP="00EA567C">
      <w:pPr>
        <w:widowControl w:val="0"/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 w:rsidRPr="00CC2139">
        <w:rPr>
          <w:rFonts w:eastAsia="Times New Roman"/>
          <w:color w:val="000000" w:themeColor="text1"/>
          <w:lang w:eastAsia="ru-RU"/>
        </w:rPr>
        <w:lastRenderedPageBreak/>
        <w:t>18. Учреждение несет ответственность в соответствии с законодательством Российской Федерации за осуществление расходов, достоверность пред</w:t>
      </w:r>
      <w:r w:rsidR="00362A1B" w:rsidRPr="00CC2139">
        <w:rPr>
          <w:rFonts w:eastAsia="Times New Roman"/>
          <w:color w:val="000000" w:themeColor="text1"/>
          <w:lang w:eastAsia="ru-RU"/>
        </w:rPr>
        <w:t>о</w:t>
      </w:r>
      <w:r w:rsidRPr="00CC2139">
        <w:rPr>
          <w:rFonts w:eastAsia="Times New Roman"/>
          <w:color w:val="000000" w:themeColor="text1"/>
          <w:lang w:eastAsia="ru-RU"/>
        </w:rPr>
        <w:t>ставляемых сведений, нарушение цели и условий предоставления субсидии, а также нецелевое использование средств субсидии.</w:t>
      </w:r>
    </w:p>
    <w:p w14:paraId="11354F8A" w14:textId="77777777" w:rsidR="00EA567C" w:rsidRDefault="00EA567C" w:rsidP="00EA567C">
      <w:pPr>
        <w:widowControl w:val="0"/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>
        <w:rPr>
          <w:rFonts w:eastAsia="Times New Roman"/>
          <w:color w:val="000000" w:themeColor="text1"/>
          <w:lang w:eastAsia="ru-RU"/>
        </w:rPr>
        <w:t>19. </w:t>
      </w:r>
      <w:r w:rsidRPr="0059627D">
        <w:rPr>
          <w:rFonts w:eastAsia="Times New Roman"/>
          <w:color w:val="000000" w:themeColor="text1"/>
          <w:lang w:eastAsia="ru-RU"/>
        </w:rPr>
        <w:t>Учредитель и орган муниципального финансового контроля ЗАТО Северск осуществляют обязательную проверку соблюдения цели и условий предоставления Учреждению субсидии.</w:t>
      </w:r>
    </w:p>
    <w:p w14:paraId="45390DF1" w14:textId="77777777" w:rsidR="00EA567C" w:rsidRPr="0059627D" w:rsidRDefault="00EA567C" w:rsidP="00EA567C">
      <w:pPr>
        <w:widowControl w:val="0"/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>
        <w:rPr>
          <w:rFonts w:eastAsia="Times New Roman"/>
          <w:color w:val="000000" w:themeColor="text1"/>
          <w:lang w:eastAsia="ru-RU"/>
        </w:rPr>
        <w:t>20</w:t>
      </w:r>
      <w:r w:rsidRPr="0059627D">
        <w:rPr>
          <w:rFonts w:eastAsia="Times New Roman"/>
          <w:color w:val="000000" w:themeColor="text1"/>
          <w:lang w:eastAsia="ru-RU"/>
        </w:rPr>
        <w:t>.</w:t>
      </w:r>
      <w:r>
        <w:rPr>
          <w:rFonts w:eastAsia="Times New Roman"/>
          <w:color w:val="000000" w:themeColor="text1"/>
          <w:lang w:eastAsia="ru-RU"/>
        </w:rPr>
        <w:t> </w:t>
      </w:r>
      <w:r w:rsidRPr="0059627D">
        <w:rPr>
          <w:rFonts w:eastAsia="Times New Roman"/>
          <w:color w:val="000000" w:themeColor="text1"/>
          <w:lang w:eastAsia="ru-RU"/>
        </w:rPr>
        <w:t xml:space="preserve">При выявлении Учредителем либо органом муниципального финансового контроля ЗАТО Северск фактов несоблюдения Учреждением цели и условий, установленных при предоставлении субсидии (в том числе </w:t>
      </w:r>
      <w:r>
        <w:rPr>
          <w:rFonts w:eastAsia="Times New Roman"/>
          <w:color w:val="000000" w:themeColor="text1"/>
          <w:lang w:eastAsia="ru-RU"/>
        </w:rPr>
        <w:t xml:space="preserve">фактов </w:t>
      </w:r>
      <w:r w:rsidRPr="0059627D">
        <w:rPr>
          <w:rFonts w:eastAsia="Times New Roman"/>
          <w:color w:val="000000" w:themeColor="text1"/>
          <w:lang w:eastAsia="ru-RU"/>
        </w:rPr>
        <w:t>пред</w:t>
      </w:r>
      <w:r>
        <w:rPr>
          <w:rFonts w:eastAsia="Times New Roman"/>
          <w:color w:val="000000" w:themeColor="text1"/>
          <w:lang w:eastAsia="ru-RU"/>
        </w:rPr>
        <w:t xml:space="preserve">оставления </w:t>
      </w:r>
      <w:r w:rsidRPr="0059627D">
        <w:rPr>
          <w:rFonts w:eastAsia="Times New Roman"/>
          <w:color w:val="000000" w:themeColor="text1"/>
          <w:lang w:eastAsia="ru-RU"/>
        </w:rPr>
        <w:t>недостоверных сведений, установления нецелевого использования бюджетных средств, непредставления отчетности)</w:t>
      </w:r>
      <w:r>
        <w:rPr>
          <w:rFonts w:eastAsia="Times New Roman"/>
          <w:color w:val="000000" w:themeColor="text1"/>
          <w:lang w:eastAsia="ru-RU"/>
        </w:rPr>
        <w:t>,</w:t>
      </w:r>
      <w:r w:rsidRPr="0059627D">
        <w:rPr>
          <w:rFonts w:eastAsia="Times New Roman"/>
          <w:color w:val="000000" w:themeColor="text1"/>
          <w:lang w:eastAsia="ru-RU"/>
        </w:rPr>
        <w:t xml:space="preserve"> в течение 10 рабочих дней со дня обнаружения указанных фактов Учредитель направляет письменное уведомление о необходимости возврата субсидии. Средства субсидии подлежат возврату </w:t>
      </w:r>
      <w:r>
        <w:rPr>
          <w:rFonts w:eastAsia="Times New Roman"/>
          <w:color w:val="000000" w:themeColor="text1"/>
          <w:lang w:eastAsia="ru-RU"/>
        </w:rPr>
        <w:t xml:space="preserve">в бюджет </w:t>
      </w:r>
      <w:r w:rsidRPr="0059627D">
        <w:rPr>
          <w:rFonts w:eastAsia="Times New Roman"/>
          <w:color w:val="000000" w:themeColor="text1"/>
          <w:lang w:eastAsia="ru-RU"/>
        </w:rPr>
        <w:t>ЗАТО Северск в течение 5 рабочих дней со дня получения Учреждением уведомления.</w:t>
      </w:r>
    </w:p>
    <w:p w14:paraId="38D8A1DB" w14:textId="77777777" w:rsidR="00EA567C" w:rsidRPr="00E647E5" w:rsidRDefault="00EA567C" w:rsidP="00EA567C">
      <w:pPr>
        <w:widowControl w:val="0"/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>
        <w:rPr>
          <w:rFonts w:eastAsia="Times New Roman"/>
          <w:color w:val="000000" w:themeColor="text1"/>
          <w:lang w:eastAsia="ru-RU"/>
        </w:rPr>
        <w:t>21</w:t>
      </w:r>
      <w:r w:rsidRPr="0059627D">
        <w:rPr>
          <w:rFonts w:eastAsia="Times New Roman"/>
          <w:color w:val="000000" w:themeColor="text1"/>
          <w:lang w:eastAsia="ru-RU"/>
        </w:rPr>
        <w:t>.</w:t>
      </w:r>
      <w:r>
        <w:rPr>
          <w:rFonts w:eastAsia="Times New Roman"/>
          <w:color w:val="000000" w:themeColor="text1"/>
          <w:lang w:eastAsia="ru-RU"/>
        </w:rPr>
        <w:t> </w:t>
      </w:r>
      <w:r w:rsidRPr="0059627D">
        <w:rPr>
          <w:rFonts w:eastAsia="Times New Roman"/>
          <w:color w:val="000000" w:themeColor="text1"/>
          <w:lang w:eastAsia="ru-RU"/>
        </w:rPr>
        <w:t>При выявлении У</w:t>
      </w:r>
      <w:r>
        <w:rPr>
          <w:rFonts w:eastAsia="Times New Roman"/>
          <w:color w:val="000000" w:themeColor="text1"/>
          <w:lang w:eastAsia="ru-RU"/>
        </w:rPr>
        <w:t xml:space="preserve">правлением образования </w:t>
      </w:r>
      <w:r w:rsidRPr="0059627D">
        <w:rPr>
          <w:rFonts w:eastAsia="Times New Roman"/>
          <w:color w:val="000000" w:themeColor="text1"/>
          <w:lang w:eastAsia="ru-RU"/>
        </w:rPr>
        <w:t>фактов недостижения Учреждением результатов</w:t>
      </w:r>
      <w:r>
        <w:rPr>
          <w:rFonts w:eastAsia="Times New Roman"/>
          <w:color w:val="000000" w:themeColor="text1"/>
          <w:lang w:eastAsia="ru-RU"/>
        </w:rPr>
        <w:t xml:space="preserve"> </w:t>
      </w:r>
      <w:r w:rsidRPr="0059627D">
        <w:rPr>
          <w:rFonts w:eastAsia="Times New Roman"/>
          <w:color w:val="000000" w:themeColor="text1"/>
          <w:lang w:eastAsia="ru-RU"/>
        </w:rPr>
        <w:t>и иных показателей (при их установлении), установленных при предоставлении субсидии,</w:t>
      </w:r>
      <w:r>
        <w:rPr>
          <w:rFonts w:eastAsia="Times New Roman"/>
          <w:color w:val="000000" w:themeColor="text1"/>
          <w:lang w:eastAsia="ru-RU"/>
        </w:rPr>
        <w:t xml:space="preserve"> </w:t>
      </w:r>
      <w:r w:rsidRPr="0059627D">
        <w:rPr>
          <w:rFonts w:eastAsia="Times New Roman"/>
          <w:color w:val="000000" w:themeColor="text1"/>
          <w:lang w:eastAsia="ru-RU"/>
        </w:rPr>
        <w:t xml:space="preserve">в течение 10 рабочих дней со дня обнаружения указанных фактов </w:t>
      </w:r>
      <w:r>
        <w:rPr>
          <w:rFonts w:eastAsia="Times New Roman"/>
          <w:color w:val="000000" w:themeColor="text1"/>
          <w:lang w:eastAsia="ru-RU"/>
        </w:rPr>
        <w:t>Управление образования</w:t>
      </w:r>
      <w:r w:rsidRPr="0059627D">
        <w:rPr>
          <w:rFonts w:eastAsia="Times New Roman"/>
          <w:color w:val="000000" w:themeColor="text1"/>
          <w:lang w:eastAsia="ru-RU"/>
        </w:rPr>
        <w:t xml:space="preserve"> направляет </w:t>
      </w:r>
      <w:r w:rsidRPr="00E647E5">
        <w:rPr>
          <w:rFonts w:eastAsia="Times New Roman"/>
          <w:color w:val="000000" w:themeColor="text1"/>
          <w:lang w:eastAsia="ru-RU"/>
        </w:rPr>
        <w:t xml:space="preserve">письменное уведомление о необходимости возврата субсидии. Средства субсидии подлежат возврату </w:t>
      </w:r>
      <w:r>
        <w:rPr>
          <w:rFonts w:eastAsia="Times New Roman"/>
          <w:color w:val="000000" w:themeColor="text1"/>
          <w:lang w:eastAsia="ru-RU"/>
        </w:rPr>
        <w:t xml:space="preserve">в бюджет </w:t>
      </w:r>
      <w:r w:rsidRPr="00E647E5">
        <w:rPr>
          <w:rFonts w:eastAsia="Times New Roman"/>
          <w:color w:val="000000" w:themeColor="text1"/>
          <w:lang w:eastAsia="ru-RU"/>
        </w:rPr>
        <w:t>ЗАТО Северск в течение 5 рабочих дней со дня получения Учреждением уведомления.</w:t>
      </w:r>
    </w:p>
    <w:p w14:paraId="69C61716" w14:textId="77777777" w:rsidR="00EA567C" w:rsidRPr="00E647E5" w:rsidRDefault="00EA567C" w:rsidP="00EA567C">
      <w:pPr>
        <w:widowControl w:val="0"/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 w:rsidRPr="00E647E5">
        <w:rPr>
          <w:rFonts w:eastAsia="Times New Roman"/>
          <w:color w:val="000000" w:themeColor="text1"/>
          <w:lang w:eastAsia="ru-RU"/>
        </w:rPr>
        <w:t>2</w:t>
      </w:r>
      <w:r>
        <w:rPr>
          <w:rFonts w:eastAsia="Times New Roman"/>
          <w:color w:val="000000" w:themeColor="text1"/>
          <w:lang w:eastAsia="ru-RU"/>
        </w:rPr>
        <w:t>2</w:t>
      </w:r>
      <w:r w:rsidRPr="00E647E5">
        <w:rPr>
          <w:rFonts w:eastAsia="Times New Roman"/>
          <w:color w:val="000000" w:themeColor="text1"/>
          <w:lang w:eastAsia="ru-RU"/>
        </w:rPr>
        <w:t>.</w:t>
      </w:r>
      <w:r>
        <w:rPr>
          <w:rFonts w:eastAsia="Times New Roman"/>
          <w:color w:val="000000" w:themeColor="text1"/>
          <w:lang w:eastAsia="ru-RU"/>
        </w:rPr>
        <w:t> </w:t>
      </w:r>
      <w:r w:rsidRPr="00E647E5">
        <w:rPr>
          <w:rFonts w:eastAsia="Times New Roman"/>
          <w:color w:val="000000" w:themeColor="text1"/>
          <w:lang w:eastAsia="ru-RU"/>
        </w:rPr>
        <w:t>В случае необоснованного получения субсидия подлежит возврату в бюджет ЗАТО Северск в полном размере, в случае нецелевого использования субсидия подлежит возврату в бюджет ЗАТО Северск в размере ее нецелевого использования:</w:t>
      </w:r>
    </w:p>
    <w:p w14:paraId="6F70A099" w14:textId="77777777" w:rsidR="00EA567C" w:rsidRPr="00E647E5" w:rsidRDefault="00EA567C" w:rsidP="00EA567C">
      <w:pPr>
        <w:widowControl w:val="0"/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 w:rsidRPr="00E647E5">
        <w:rPr>
          <w:rFonts w:eastAsia="Times New Roman"/>
          <w:color w:val="000000" w:themeColor="text1"/>
          <w:lang w:eastAsia="ru-RU"/>
        </w:rPr>
        <w:t>1)</w:t>
      </w:r>
      <w:r>
        <w:rPr>
          <w:rFonts w:eastAsia="Times New Roman"/>
          <w:color w:val="000000" w:themeColor="text1"/>
          <w:lang w:eastAsia="ru-RU"/>
        </w:rPr>
        <w:t> </w:t>
      </w:r>
      <w:r w:rsidRPr="00E647E5">
        <w:rPr>
          <w:rFonts w:eastAsia="Times New Roman"/>
          <w:color w:val="000000" w:themeColor="text1"/>
          <w:lang w:eastAsia="ru-RU"/>
        </w:rPr>
        <w:t xml:space="preserve">на основании требования Управления </w:t>
      </w:r>
      <w:r>
        <w:rPr>
          <w:rFonts w:eastAsia="Times New Roman"/>
          <w:color w:val="000000" w:themeColor="text1"/>
          <w:lang w:eastAsia="ru-RU"/>
        </w:rPr>
        <w:t xml:space="preserve">образования </w:t>
      </w:r>
      <w:r w:rsidRPr="00E647E5">
        <w:rPr>
          <w:rFonts w:eastAsia="Times New Roman"/>
          <w:color w:val="000000" w:themeColor="text1"/>
          <w:lang w:eastAsia="ru-RU"/>
        </w:rPr>
        <w:t>в течение 10 рабочих дней</w:t>
      </w:r>
      <w:r>
        <w:rPr>
          <w:rFonts w:eastAsia="Times New Roman"/>
          <w:color w:val="000000" w:themeColor="text1"/>
          <w:lang w:eastAsia="ru-RU"/>
        </w:rPr>
        <w:br/>
      </w:r>
      <w:r w:rsidRPr="00E647E5">
        <w:rPr>
          <w:rFonts w:eastAsia="Times New Roman"/>
          <w:color w:val="000000" w:themeColor="text1"/>
          <w:lang w:eastAsia="ru-RU"/>
        </w:rPr>
        <w:t>со дня получения Учреждением письменного уведомления о необходимости возврата субсидии;</w:t>
      </w:r>
    </w:p>
    <w:p w14:paraId="4ECE0637" w14:textId="77777777" w:rsidR="00EA567C" w:rsidRPr="00E647E5" w:rsidRDefault="00EA567C" w:rsidP="00EA567C">
      <w:pPr>
        <w:widowControl w:val="0"/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ru-RU"/>
        </w:rPr>
      </w:pPr>
      <w:r w:rsidRPr="00E647E5">
        <w:rPr>
          <w:rFonts w:eastAsia="Times New Roman"/>
          <w:color w:val="000000" w:themeColor="text1"/>
          <w:lang w:eastAsia="ru-RU"/>
        </w:rPr>
        <w:t>2)</w:t>
      </w:r>
      <w:r>
        <w:rPr>
          <w:rFonts w:eastAsia="Times New Roman"/>
          <w:color w:val="000000" w:themeColor="text1"/>
          <w:lang w:eastAsia="ru-RU"/>
        </w:rPr>
        <w:t> </w:t>
      </w:r>
      <w:r w:rsidRPr="00E647E5">
        <w:rPr>
          <w:rFonts w:eastAsia="Times New Roman"/>
          <w:color w:val="000000" w:themeColor="text1"/>
          <w:lang w:eastAsia="ru-RU"/>
        </w:rPr>
        <w:t>на основании представления и (или) предписания органа муниципального финансового контроля ЗАТО Северск в сроки, установленные бюджетным законодательством Российской Федерации.</w:t>
      </w:r>
    </w:p>
    <w:p w14:paraId="50D156E7" w14:textId="77777777" w:rsidR="00620AFA" w:rsidRPr="00E647E5" w:rsidRDefault="00620AFA" w:rsidP="00EA567C">
      <w:pPr>
        <w:widowControl w:val="0"/>
        <w:autoSpaceDE w:val="0"/>
        <w:autoSpaceDN w:val="0"/>
        <w:adjustRightInd w:val="0"/>
        <w:ind w:firstLine="0"/>
        <w:jc w:val="center"/>
        <w:rPr>
          <w:rFonts w:eastAsia="Times New Roman"/>
          <w:color w:val="000000" w:themeColor="text1"/>
          <w:lang w:eastAsia="ru-RU"/>
        </w:rPr>
      </w:pPr>
    </w:p>
    <w:sectPr w:rsidR="00620AFA" w:rsidRPr="00E647E5" w:rsidSect="0012066C">
      <w:headerReference w:type="default" r:id="rId8"/>
      <w:footerReference w:type="default" r:id="rId9"/>
      <w:footerReference w:type="first" r:id="rId10"/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95C80D" w14:textId="77777777" w:rsidR="00DF4729" w:rsidRDefault="00DF4729" w:rsidP="00D3753B">
      <w:r>
        <w:separator/>
      </w:r>
    </w:p>
  </w:endnote>
  <w:endnote w:type="continuationSeparator" w:id="0">
    <w:p w14:paraId="5B7BF6E6" w14:textId="77777777" w:rsidR="00DF4729" w:rsidRDefault="00DF4729" w:rsidP="00D375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ECE602" w14:textId="77777777" w:rsidR="0012066C" w:rsidRPr="007E1511" w:rsidRDefault="007E1511" w:rsidP="007E1511">
    <w:pPr>
      <w:pStyle w:val="a7"/>
      <w:ind w:firstLine="0"/>
      <w:rPr>
        <w:szCs w:val="20"/>
      </w:rPr>
    </w:pPr>
    <w:r w:rsidRPr="0012066C">
      <w:rPr>
        <w:sz w:val="20"/>
        <w:szCs w:val="20"/>
      </w:rPr>
      <w:t>Внутренний номер: 03</w:t>
    </w:r>
    <w:r>
      <w:rPr>
        <w:sz w:val="20"/>
        <w:szCs w:val="20"/>
      </w:rPr>
      <w:t>536980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46A0C2" w14:textId="77777777" w:rsidR="0012066C" w:rsidRPr="0012066C" w:rsidRDefault="0012066C" w:rsidP="0012066C">
    <w:pPr>
      <w:pStyle w:val="a7"/>
      <w:ind w:firstLine="0"/>
      <w:rPr>
        <w:sz w:val="20"/>
        <w:szCs w:val="20"/>
      </w:rPr>
    </w:pPr>
    <w:r w:rsidRPr="0012066C">
      <w:rPr>
        <w:sz w:val="20"/>
        <w:szCs w:val="20"/>
      </w:rPr>
      <w:t>Внутренний номер: 03</w:t>
    </w:r>
    <w:r w:rsidR="007E1511">
      <w:rPr>
        <w:sz w:val="20"/>
        <w:szCs w:val="20"/>
      </w:rPr>
      <w:t>536980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217634" w14:textId="77777777" w:rsidR="00DF4729" w:rsidRDefault="00DF4729" w:rsidP="00D3753B">
      <w:r>
        <w:separator/>
      </w:r>
    </w:p>
  </w:footnote>
  <w:footnote w:type="continuationSeparator" w:id="0">
    <w:p w14:paraId="3E56604B" w14:textId="77777777" w:rsidR="00DF4729" w:rsidRDefault="00DF4729" w:rsidP="00D375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08811360"/>
      <w:docPartObj>
        <w:docPartGallery w:val="Page Numbers (Top of Page)"/>
        <w:docPartUnique/>
      </w:docPartObj>
    </w:sdtPr>
    <w:sdtContent>
      <w:p w14:paraId="242D693E" w14:textId="77777777" w:rsidR="00D3753B" w:rsidRPr="00D3753B" w:rsidRDefault="004F5D77" w:rsidP="00D3753B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20AFA"/>
    <w:rsid w:val="00012972"/>
    <w:rsid w:val="00025EB5"/>
    <w:rsid w:val="00041B95"/>
    <w:rsid w:val="000457F6"/>
    <w:rsid w:val="0007340D"/>
    <w:rsid w:val="000746D6"/>
    <w:rsid w:val="00092950"/>
    <w:rsid w:val="000A1FC1"/>
    <w:rsid w:val="000B0122"/>
    <w:rsid w:val="000E0859"/>
    <w:rsid w:val="000E5F5A"/>
    <w:rsid w:val="000E696D"/>
    <w:rsid w:val="000F1292"/>
    <w:rsid w:val="000F7D47"/>
    <w:rsid w:val="0012066C"/>
    <w:rsid w:val="00120D09"/>
    <w:rsid w:val="0017358D"/>
    <w:rsid w:val="001737D5"/>
    <w:rsid w:val="00196740"/>
    <w:rsid w:val="001A474D"/>
    <w:rsid w:val="001B1628"/>
    <w:rsid w:val="001B268A"/>
    <w:rsid w:val="001D58AE"/>
    <w:rsid w:val="001E5983"/>
    <w:rsid w:val="001E6476"/>
    <w:rsid w:val="001F6B4C"/>
    <w:rsid w:val="00222046"/>
    <w:rsid w:val="002424AD"/>
    <w:rsid w:val="00262534"/>
    <w:rsid w:val="00262FCE"/>
    <w:rsid w:val="002B0A93"/>
    <w:rsid w:val="002B758F"/>
    <w:rsid w:val="002C2FD6"/>
    <w:rsid w:val="002D5EF5"/>
    <w:rsid w:val="002F6DEE"/>
    <w:rsid w:val="003101F1"/>
    <w:rsid w:val="0031279D"/>
    <w:rsid w:val="00322703"/>
    <w:rsid w:val="0033267B"/>
    <w:rsid w:val="00362A1B"/>
    <w:rsid w:val="00365E99"/>
    <w:rsid w:val="0037745F"/>
    <w:rsid w:val="003A0968"/>
    <w:rsid w:val="003B06CE"/>
    <w:rsid w:val="003C1F02"/>
    <w:rsid w:val="003D475E"/>
    <w:rsid w:val="003E4BB8"/>
    <w:rsid w:val="003F53B8"/>
    <w:rsid w:val="0040218D"/>
    <w:rsid w:val="00405093"/>
    <w:rsid w:val="00443ED5"/>
    <w:rsid w:val="004511F3"/>
    <w:rsid w:val="00461AE3"/>
    <w:rsid w:val="0048794A"/>
    <w:rsid w:val="004A4E8D"/>
    <w:rsid w:val="004A60DF"/>
    <w:rsid w:val="004B27BF"/>
    <w:rsid w:val="004B44E9"/>
    <w:rsid w:val="004C1890"/>
    <w:rsid w:val="004D189A"/>
    <w:rsid w:val="004D5501"/>
    <w:rsid w:val="004E139F"/>
    <w:rsid w:val="004F14C3"/>
    <w:rsid w:val="004F467E"/>
    <w:rsid w:val="004F5D77"/>
    <w:rsid w:val="0050279C"/>
    <w:rsid w:val="00517B75"/>
    <w:rsid w:val="005205FE"/>
    <w:rsid w:val="00526B63"/>
    <w:rsid w:val="00530940"/>
    <w:rsid w:val="00545173"/>
    <w:rsid w:val="00570B69"/>
    <w:rsid w:val="005735FD"/>
    <w:rsid w:val="0058121C"/>
    <w:rsid w:val="005905E4"/>
    <w:rsid w:val="00592F62"/>
    <w:rsid w:val="0059627D"/>
    <w:rsid w:val="005A2935"/>
    <w:rsid w:val="005C56A3"/>
    <w:rsid w:val="005C6634"/>
    <w:rsid w:val="005D4EBA"/>
    <w:rsid w:val="005D7942"/>
    <w:rsid w:val="00620AFA"/>
    <w:rsid w:val="0062739A"/>
    <w:rsid w:val="00664A97"/>
    <w:rsid w:val="006706C2"/>
    <w:rsid w:val="00673EBE"/>
    <w:rsid w:val="0067695F"/>
    <w:rsid w:val="00685CB5"/>
    <w:rsid w:val="00697CAF"/>
    <w:rsid w:val="006E01A7"/>
    <w:rsid w:val="006E3A30"/>
    <w:rsid w:val="006F2619"/>
    <w:rsid w:val="006F70B5"/>
    <w:rsid w:val="006F73F0"/>
    <w:rsid w:val="00701CF8"/>
    <w:rsid w:val="00705BCE"/>
    <w:rsid w:val="00733188"/>
    <w:rsid w:val="00734288"/>
    <w:rsid w:val="007357D2"/>
    <w:rsid w:val="00743E06"/>
    <w:rsid w:val="00767BFE"/>
    <w:rsid w:val="00776347"/>
    <w:rsid w:val="0078239D"/>
    <w:rsid w:val="00786784"/>
    <w:rsid w:val="007A2F39"/>
    <w:rsid w:val="007B1B30"/>
    <w:rsid w:val="007D4DBE"/>
    <w:rsid w:val="007D6387"/>
    <w:rsid w:val="007E1511"/>
    <w:rsid w:val="00802DB1"/>
    <w:rsid w:val="008074CB"/>
    <w:rsid w:val="00822748"/>
    <w:rsid w:val="0083609F"/>
    <w:rsid w:val="008648C2"/>
    <w:rsid w:val="00867794"/>
    <w:rsid w:val="00876C50"/>
    <w:rsid w:val="00881AEE"/>
    <w:rsid w:val="00897D4F"/>
    <w:rsid w:val="008C3BBD"/>
    <w:rsid w:val="008D09E3"/>
    <w:rsid w:val="008F3E10"/>
    <w:rsid w:val="008F60E8"/>
    <w:rsid w:val="008F62C0"/>
    <w:rsid w:val="00922181"/>
    <w:rsid w:val="009349E0"/>
    <w:rsid w:val="00942BCA"/>
    <w:rsid w:val="009949B2"/>
    <w:rsid w:val="009A3084"/>
    <w:rsid w:val="009D5B42"/>
    <w:rsid w:val="009D5F4C"/>
    <w:rsid w:val="009E2BB5"/>
    <w:rsid w:val="009F3174"/>
    <w:rsid w:val="00A10D4C"/>
    <w:rsid w:val="00A11A0E"/>
    <w:rsid w:val="00A12CC2"/>
    <w:rsid w:val="00A142D7"/>
    <w:rsid w:val="00A20489"/>
    <w:rsid w:val="00A23FA5"/>
    <w:rsid w:val="00A34B60"/>
    <w:rsid w:val="00A4052D"/>
    <w:rsid w:val="00A40A8F"/>
    <w:rsid w:val="00A50046"/>
    <w:rsid w:val="00A75113"/>
    <w:rsid w:val="00A9744C"/>
    <w:rsid w:val="00AA6016"/>
    <w:rsid w:val="00AB1F20"/>
    <w:rsid w:val="00AB2AAB"/>
    <w:rsid w:val="00AD3459"/>
    <w:rsid w:val="00AF13DD"/>
    <w:rsid w:val="00B23F81"/>
    <w:rsid w:val="00B26A30"/>
    <w:rsid w:val="00B555F9"/>
    <w:rsid w:val="00B850D9"/>
    <w:rsid w:val="00BB68C0"/>
    <w:rsid w:val="00BC7B7E"/>
    <w:rsid w:val="00BF6113"/>
    <w:rsid w:val="00C31071"/>
    <w:rsid w:val="00C54566"/>
    <w:rsid w:val="00C60391"/>
    <w:rsid w:val="00C66580"/>
    <w:rsid w:val="00C9410E"/>
    <w:rsid w:val="00CB4A34"/>
    <w:rsid w:val="00CB5A2B"/>
    <w:rsid w:val="00CC0DE8"/>
    <w:rsid w:val="00CC1957"/>
    <w:rsid w:val="00CC2139"/>
    <w:rsid w:val="00CC717B"/>
    <w:rsid w:val="00CD3D3B"/>
    <w:rsid w:val="00CE4F07"/>
    <w:rsid w:val="00CF137C"/>
    <w:rsid w:val="00D02FEF"/>
    <w:rsid w:val="00D251F3"/>
    <w:rsid w:val="00D27644"/>
    <w:rsid w:val="00D36AA6"/>
    <w:rsid w:val="00D3753B"/>
    <w:rsid w:val="00D41E3A"/>
    <w:rsid w:val="00D53321"/>
    <w:rsid w:val="00D575D6"/>
    <w:rsid w:val="00D743FC"/>
    <w:rsid w:val="00DA27C5"/>
    <w:rsid w:val="00DB6C69"/>
    <w:rsid w:val="00DC4844"/>
    <w:rsid w:val="00DC5A04"/>
    <w:rsid w:val="00DC7D94"/>
    <w:rsid w:val="00DD53AF"/>
    <w:rsid w:val="00DD6A96"/>
    <w:rsid w:val="00DF4729"/>
    <w:rsid w:val="00E262EC"/>
    <w:rsid w:val="00E3285F"/>
    <w:rsid w:val="00E3351D"/>
    <w:rsid w:val="00E33A11"/>
    <w:rsid w:val="00E471B1"/>
    <w:rsid w:val="00E647E5"/>
    <w:rsid w:val="00E93E3E"/>
    <w:rsid w:val="00EA2315"/>
    <w:rsid w:val="00EA567C"/>
    <w:rsid w:val="00EB7F6C"/>
    <w:rsid w:val="00EE0F25"/>
    <w:rsid w:val="00F0799E"/>
    <w:rsid w:val="00F24976"/>
    <w:rsid w:val="00F5085C"/>
    <w:rsid w:val="00F52716"/>
    <w:rsid w:val="00F624DA"/>
    <w:rsid w:val="00F662E8"/>
    <w:rsid w:val="00F75782"/>
    <w:rsid w:val="00F83C53"/>
    <w:rsid w:val="00F86464"/>
    <w:rsid w:val="00FB4241"/>
    <w:rsid w:val="00FB7C38"/>
    <w:rsid w:val="00FD7E69"/>
    <w:rsid w:val="00FF0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D70FB"/>
  <w15:docId w15:val="{1636170D-9511-4951-804F-C27E634DB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ind w:firstLine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A56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9627D"/>
    <w:pPr>
      <w:widowControl w:val="0"/>
      <w:autoSpaceDE w:val="0"/>
      <w:autoSpaceDN w:val="0"/>
      <w:ind w:firstLine="0"/>
      <w:jc w:val="left"/>
    </w:pPr>
    <w:rPr>
      <w:rFonts w:eastAsia="Times New Roman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B2AA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2AA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3753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3753B"/>
  </w:style>
  <w:style w:type="paragraph" w:styleId="a7">
    <w:name w:val="footer"/>
    <w:basedOn w:val="a"/>
    <w:link w:val="a8"/>
    <w:unhideWhenUsed/>
    <w:rsid w:val="00D3753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D3753B"/>
  </w:style>
  <w:style w:type="character" w:styleId="a9">
    <w:name w:val="Placeholder Text"/>
    <w:basedOn w:val="a0"/>
    <w:uiPriority w:val="99"/>
    <w:semiHidden/>
    <w:rsid w:val="0054517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RLAW091&amp;n=190756&amp;dst=10008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83E38F-3F68-4CF6-90ED-56EB6DD8C9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4</Pages>
  <Words>1736</Words>
  <Characters>9897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Trofimova</cp:lastModifiedBy>
  <cp:revision>42</cp:revision>
  <cp:lastPrinted>2025-04-01T09:03:00Z</cp:lastPrinted>
  <dcterms:created xsi:type="dcterms:W3CDTF">2025-08-11T09:06:00Z</dcterms:created>
  <dcterms:modified xsi:type="dcterms:W3CDTF">2025-11-11T09:45:00Z</dcterms:modified>
</cp:coreProperties>
</file>