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FB33F" w14:textId="503AA450" w:rsidR="001E049F" w:rsidRPr="00B255CE" w:rsidRDefault="001E049F" w:rsidP="00373485">
      <w:pPr>
        <w:pStyle w:val="1"/>
        <w:keepNext w:val="0"/>
        <w:pageBreakBefore/>
        <w:widowControl w:val="0"/>
        <w:tabs>
          <w:tab w:val="left" w:pos="9360"/>
        </w:tabs>
        <w:spacing w:line="360" w:lineRule="auto"/>
        <w:ind w:firstLine="6096"/>
        <w:jc w:val="left"/>
        <w:rPr>
          <w:rFonts w:ascii="Times New Roman" w:hAnsi="Times New Roman"/>
          <w:b w:val="0"/>
          <w:bCs/>
          <w:sz w:val="24"/>
          <w:szCs w:val="24"/>
        </w:rPr>
      </w:pPr>
      <w:r>
        <w:rPr>
          <w:noProof/>
          <w:color w:val="000000"/>
          <w:spacing w:val="-5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0BC728" wp14:editId="5DDBB1A3">
                <wp:simplePos x="0" y="0"/>
                <wp:positionH relativeFrom="margin">
                  <wp:align>center</wp:align>
                </wp:positionH>
                <wp:positionV relativeFrom="paragraph">
                  <wp:posOffset>-410210</wp:posOffset>
                </wp:positionV>
                <wp:extent cx="1371600" cy="381000"/>
                <wp:effectExtent l="0" t="0" r="1905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16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BB368D" id="Прямоугольник 5" o:spid="_x0000_s1026" style="position:absolute;margin-left:0;margin-top:-32.3pt;width:108pt;height:30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" fillcolor="window" strokecolor="window" strokeweight="1pt">
                <v:path arrowok="t"/>
                <w10:wrap anchorx="margin"/>
              </v:rect>
            </w:pict>
          </mc:Fallback>
        </mc:AlternateContent>
      </w:r>
      <w:r>
        <w:rPr>
          <w:rFonts w:ascii="Times New Roman" w:hAnsi="Times New Roman"/>
          <w:b w:val="0"/>
          <w:bCs/>
          <w:sz w:val="24"/>
          <w:szCs w:val="24"/>
        </w:rPr>
        <w:t>УТВЕРЖДЕНЫ</w:t>
      </w:r>
    </w:p>
    <w:p w14:paraId="2D4C3BD9" w14:textId="77777777" w:rsidR="001E049F" w:rsidRPr="00B255CE" w:rsidRDefault="001E049F" w:rsidP="00373485">
      <w:pPr>
        <w:ind w:firstLine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14:paraId="60A0C401" w14:textId="42C20EAC" w:rsidR="001E049F" w:rsidRPr="00B255CE" w:rsidRDefault="001E049F" w:rsidP="00373485">
      <w:pPr>
        <w:ind w:left="6237" w:hanging="141"/>
        <w:rPr>
          <w:rFonts w:ascii="Times New Roman" w:hAnsi="Times New Roman"/>
          <w:sz w:val="24"/>
          <w:szCs w:val="24"/>
        </w:rPr>
      </w:pPr>
      <w:proofErr w:type="gramStart"/>
      <w:r w:rsidRPr="00B255C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255CE">
        <w:rPr>
          <w:rFonts w:ascii="Times New Roman" w:hAnsi="Times New Roman"/>
          <w:sz w:val="24"/>
          <w:szCs w:val="24"/>
        </w:rPr>
        <w:t xml:space="preserve"> ЗАТО</w:t>
      </w:r>
      <w:r w:rsidR="00373485">
        <w:rPr>
          <w:rFonts w:ascii="Times New Roman" w:hAnsi="Times New Roman"/>
          <w:sz w:val="24"/>
          <w:szCs w:val="24"/>
        </w:rPr>
        <w:t xml:space="preserve"> </w:t>
      </w:r>
      <w:r w:rsidRPr="00B255CE">
        <w:rPr>
          <w:rFonts w:ascii="Times New Roman" w:hAnsi="Times New Roman"/>
          <w:sz w:val="24"/>
          <w:szCs w:val="24"/>
        </w:rPr>
        <w:t>Северск</w:t>
      </w:r>
    </w:p>
    <w:p w14:paraId="128C41D8" w14:textId="7C6BD975" w:rsidR="001E049F" w:rsidRPr="00B255CE" w:rsidRDefault="001E049F" w:rsidP="00373485">
      <w:pPr>
        <w:ind w:left="6237" w:hanging="141"/>
        <w:rPr>
          <w:rFonts w:ascii="Times New Roman" w:hAnsi="Times New Roman"/>
          <w:sz w:val="24"/>
          <w:szCs w:val="24"/>
        </w:rPr>
      </w:pPr>
      <w:r w:rsidRPr="00B255CE">
        <w:rPr>
          <w:rFonts w:ascii="Times New Roman" w:hAnsi="Times New Roman"/>
          <w:sz w:val="24"/>
          <w:szCs w:val="24"/>
        </w:rPr>
        <w:t>от _</w:t>
      </w:r>
      <w:r w:rsidR="00455E62">
        <w:rPr>
          <w:rFonts w:ascii="Times New Roman" w:hAnsi="Times New Roman"/>
          <w:sz w:val="24"/>
          <w:szCs w:val="24"/>
        </w:rPr>
        <w:t>24.11</w:t>
      </w:r>
      <w:bookmarkStart w:id="0" w:name="_GoBack"/>
      <w:bookmarkEnd w:id="0"/>
      <w:r w:rsidR="00455E62">
        <w:rPr>
          <w:rFonts w:ascii="Times New Roman" w:hAnsi="Times New Roman"/>
          <w:sz w:val="24"/>
          <w:szCs w:val="24"/>
        </w:rPr>
        <w:t>.2025_</w:t>
      </w:r>
      <w:r w:rsidRPr="00B255CE">
        <w:rPr>
          <w:rFonts w:ascii="Times New Roman" w:hAnsi="Times New Roman"/>
          <w:sz w:val="24"/>
          <w:szCs w:val="24"/>
        </w:rPr>
        <w:t xml:space="preserve"> № _</w:t>
      </w:r>
      <w:r w:rsidR="00455E62" w:rsidRPr="00455E62">
        <w:rPr>
          <w:rFonts w:ascii="Times New Roman" w:hAnsi="Times New Roman"/>
          <w:sz w:val="24"/>
          <w:szCs w:val="24"/>
        </w:rPr>
        <w:t>1078-</w:t>
      </w:r>
      <w:r w:rsidR="00455E62">
        <w:rPr>
          <w:rFonts w:ascii="Times New Roman" w:hAnsi="Times New Roman"/>
          <w:sz w:val="24"/>
          <w:szCs w:val="24"/>
        </w:rPr>
        <w:t>ра</w:t>
      </w:r>
      <w:r w:rsidRPr="00B255CE">
        <w:rPr>
          <w:rFonts w:ascii="Times New Roman" w:hAnsi="Times New Roman"/>
          <w:sz w:val="24"/>
          <w:szCs w:val="24"/>
        </w:rPr>
        <w:t>_</w:t>
      </w:r>
    </w:p>
    <w:p w14:paraId="29C6A907" w14:textId="77777777" w:rsidR="001E049F" w:rsidRPr="00B313B0" w:rsidRDefault="001E049F" w:rsidP="001E049F">
      <w:pPr>
        <w:pStyle w:val="1"/>
        <w:keepNext w:val="0"/>
        <w:widowControl w:val="0"/>
        <w:tabs>
          <w:tab w:val="left" w:pos="9360"/>
        </w:tabs>
        <w:ind w:firstLine="6299"/>
        <w:jc w:val="left"/>
        <w:rPr>
          <w:rFonts w:ascii="Times New Roman" w:hAnsi="Times New Roman"/>
          <w:b w:val="0"/>
          <w:sz w:val="24"/>
          <w:szCs w:val="24"/>
        </w:rPr>
      </w:pPr>
    </w:p>
    <w:p w14:paraId="454F35CD" w14:textId="77777777" w:rsidR="001E049F" w:rsidRPr="00B255CE" w:rsidRDefault="001E049F" w:rsidP="001E049F">
      <w:pPr>
        <w:ind w:firstLine="6299"/>
        <w:rPr>
          <w:rFonts w:ascii="Times New Roman" w:hAnsi="Times New Roman"/>
          <w:sz w:val="24"/>
          <w:szCs w:val="24"/>
        </w:rPr>
      </w:pPr>
    </w:p>
    <w:p w14:paraId="0ACFE586" w14:textId="77777777" w:rsidR="001E049F" w:rsidRPr="00B255CE" w:rsidRDefault="001E049F" w:rsidP="001E049F">
      <w:pPr>
        <w:jc w:val="center"/>
        <w:rPr>
          <w:rFonts w:ascii="Times New Roman" w:hAnsi="Times New Roman"/>
          <w:sz w:val="24"/>
          <w:szCs w:val="24"/>
        </w:rPr>
      </w:pPr>
      <w:r w:rsidRPr="00B255CE">
        <w:rPr>
          <w:rFonts w:ascii="Times New Roman" w:hAnsi="Times New Roman"/>
          <w:sz w:val="24"/>
          <w:szCs w:val="24"/>
        </w:rPr>
        <w:t>ЛИМИТЫ</w:t>
      </w:r>
    </w:p>
    <w:p w14:paraId="64A4F64E" w14:textId="77777777" w:rsidR="001E049F" w:rsidRPr="00B255CE" w:rsidRDefault="001E049F" w:rsidP="001E049F">
      <w:pPr>
        <w:jc w:val="center"/>
        <w:rPr>
          <w:rFonts w:ascii="Times New Roman" w:hAnsi="Times New Roman"/>
          <w:sz w:val="24"/>
          <w:szCs w:val="24"/>
        </w:rPr>
      </w:pPr>
      <w:r w:rsidRPr="007B2758">
        <w:rPr>
          <w:rFonts w:ascii="Times New Roman" w:hAnsi="Times New Roman"/>
          <w:sz w:val="24"/>
          <w:szCs w:val="24"/>
        </w:rPr>
        <w:t>потребления электрической энергии, тепловой энергии, воды и услуг водоотведения</w:t>
      </w:r>
      <w:r>
        <w:rPr>
          <w:rFonts w:ascii="Times New Roman" w:hAnsi="Times New Roman"/>
          <w:sz w:val="24"/>
          <w:szCs w:val="24"/>
        </w:rPr>
        <w:br/>
        <w:t xml:space="preserve">для </w:t>
      </w:r>
      <w:r w:rsidRPr="007B2758">
        <w:rPr>
          <w:rFonts w:ascii="Times New Roman" w:hAnsi="Times New Roman"/>
          <w:sz w:val="24"/>
          <w:szCs w:val="24"/>
        </w:rPr>
        <w:t xml:space="preserve">Управления культуры </w:t>
      </w:r>
      <w:proofErr w:type="gramStart"/>
      <w:r w:rsidRPr="007B275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B2758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br/>
        <w:t xml:space="preserve">на </w:t>
      </w:r>
      <w:r w:rsidRPr="00330C33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6</w:t>
      </w:r>
      <w:r w:rsidRPr="00330C33">
        <w:rPr>
          <w:rFonts w:ascii="Times New Roman" w:hAnsi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sz w:val="24"/>
          <w:szCs w:val="24"/>
        </w:rPr>
        <w:t>7 и 2028</w:t>
      </w:r>
      <w:r w:rsidRPr="00330C33">
        <w:rPr>
          <w:rFonts w:ascii="Times New Roman" w:hAnsi="Times New Roman"/>
          <w:sz w:val="24"/>
          <w:szCs w:val="24"/>
        </w:rPr>
        <w:t xml:space="preserve"> годов</w:t>
      </w:r>
    </w:p>
    <w:p w14:paraId="278A0A1F" w14:textId="77777777" w:rsidR="001E049F" w:rsidRPr="00B255CE" w:rsidRDefault="001E049F" w:rsidP="001E049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38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850"/>
        <w:gridCol w:w="1134"/>
        <w:gridCol w:w="1134"/>
        <w:gridCol w:w="992"/>
        <w:gridCol w:w="993"/>
        <w:gridCol w:w="1134"/>
        <w:gridCol w:w="1134"/>
      </w:tblGrid>
      <w:tr w:rsidR="001E049F" w:rsidRPr="00B255CE" w14:paraId="6E7FF90D" w14:textId="77777777" w:rsidTr="00687F1B">
        <w:trPr>
          <w:trHeight w:val="630"/>
        </w:trPr>
        <w:tc>
          <w:tcPr>
            <w:tcW w:w="2009" w:type="dxa"/>
            <w:vMerge w:val="restart"/>
            <w:shd w:val="clear" w:color="auto" w:fill="auto"/>
          </w:tcPr>
          <w:p w14:paraId="75B2FD6F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485">
              <w:rPr>
                <w:rFonts w:ascii="Times New Roman" w:hAnsi="Times New Roman"/>
                <w:sz w:val="24"/>
                <w:szCs w:val="24"/>
              </w:rPr>
              <w:t xml:space="preserve">Наименование органа </w:t>
            </w:r>
            <w:proofErr w:type="gramStart"/>
            <w:r w:rsidRPr="0017548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17548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50" w:type="dxa"/>
            <w:vMerge w:val="restart"/>
          </w:tcPr>
          <w:p w14:paraId="6EB171AC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862D87C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5485">
              <w:rPr>
                <w:rFonts w:ascii="Times New Roman" w:hAnsi="Times New Roman"/>
                <w:sz w:val="24"/>
                <w:szCs w:val="24"/>
              </w:rPr>
              <w:t>Элек</w:t>
            </w:r>
            <w:r>
              <w:rPr>
                <w:rFonts w:ascii="Times New Roman" w:hAnsi="Times New Roman"/>
                <w:sz w:val="24"/>
                <w:szCs w:val="24"/>
              </w:rPr>
              <w:t>т-ричес</w:t>
            </w:r>
            <w:r w:rsidRPr="00175485">
              <w:rPr>
                <w:rFonts w:ascii="Times New Roman" w:hAnsi="Times New Roman"/>
                <w:sz w:val="24"/>
                <w:szCs w:val="24"/>
              </w:rPr>
              <w:t>кая</w:t>
            </w:r>
            <w:proofErr w:type="spellEnd"/>
            <w:r w:rsidRPr="00175485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175485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4E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х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317D068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5485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175485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proofErr w:type="gramEnd"/>
            <w:r w:rsidRPr="00175485">
              <w:rPr>
                <w:rFonts w:ascii="Times New Roman" w:hAnsi="Times New Roman"/>
                <w:sz w:val="24"/>
                <w:szCs w:val="24"/>
              </w:rPr>
              <w:t xml:space="preserve"> энергия,</w:t>
            </w:r>
          </w:p>
          <w:p w14:paraId="73A30AEE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485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50E7550E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485">
              <w:rPr>
                <w:rFonts w:ascii="Times New Roman" w:hAnsi="Times New Roman"/>
                <w:sz w:val="24"/>
                <w:szCs w:val="24"/>
              </w:rPr>
              <w:t xml:space="preserve">Горячая вода </w:t>
            </w:r>
          </w:p>
        </w:tc>
        <w:tc>
          <w:tcPr>
            <w:tcW w:w="1134" w:type="dxa"/>
            <w:vMerge w:val="restart"/>
          </w:tcPr>
          <w:p w14:paraId="55B6D905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5485">
              <w:rPr>
                <w:rFonts w:ascii="Times New Roman" w:hAnsi="Times New Roman"/>
                <w:sz w:val="24"/>
                <w:szCs w:val="24"/>
              </w:rPr>
              <w:t>Вода</w:t>
            </w:r>
          </w:p>
          <w:p w14:paraId="62B073F9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75485">
              <w:rPr>
                <w:rFonts w:ascii="Times New Roman" w:hAnsi="Times New Roman"/>
                <w:sz w:val="24"/>
                <w:szCs w:val="24"/>
              </w:rPr>
              <w:t>артези-анская</w:t>
            </w:r>
            <w:proofErr w:type="spellEnd"/>
            <w:proofErr w:type="gramEnd"/>
            <w:r w:rsidRPr="0017548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65E0B86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5485"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14:paraId="00ECD505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75485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175485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17548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8B4E348" w14:textId="77777777" w:rsidR="001E049F" w:rsidRPr="00175485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5485"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</w:p>
        </w:tc>
      </w:tr>
      <w:tr w:rsidR="001E049F" w:rsidRPr="00B255CE" w14:paraId="288BAEF1" w14:textId="77777777" w:rsidTr="00687F1B">
        <w:trPr>
          <w:trHeight w:val="630"/>
        </w:trPr>
        <w:tc>
          <w:tcPr>
            <w:tcW w:w="2009" w:type="dxa"/>
            <w:vMerge/>
            <w:shd w:val="clear" w:color="auto" w:fill="auto"/>
          </w:tcPr>
          <w:p w14:paraId="3E826065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AB8DDE1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124DCC1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E358DB0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7896DE7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тепло-носи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B255CE">
              <w:rPr>
                <w:rFonts w:ascii="Times New Roman" w:hAnsi="Times New Roman"/>
                <w:sz w:val="24"/>
                <w:szCs w:val="24"/>
              </w:rPr>
              <w:t>тель</w:t>
            </w:r>
            <w:proofErr w:type="spellEnd"/>
            <w:r w:rsidRPr="00B255CE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proofErr w:type="spellStart"/>
            <w:r w:rsidRPr="00B255CE"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6E4A365E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55CE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B255CE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proofErr w:type="gramEnd"/>
            <w:r w:rsidRPr="00B255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55CE">
              <w:rPr>
                <w:rFonts w:ascii="Times New Roman" w:hAnsi="Times New Roman"/>
                <w:sz w:val="24"/>
                <w:szCs w:val="24"/>
              </w:rPr>
              <w:t>энер-гия</w:t>
            </w:r>
            <w:proofErr w:type="spellEnd"/>
            <w:r w:rsidRPr="00B255CE">
              <w:rPr>
                <w:rFonts w:ascii="Times New Roman" w:hAnsi="Times New Roman"/>
                <w:sz w:val="24"/>
                <w:szCs w:val="24"/>
              </w:rPr>
              <w:t>, Гкал</w:t>
            </w:r>
          </w:p>
        </w:tc>
        <w:tc>
          <w:tcPr>
            <w:tcW w:w="1134" w:type="dxa"/>
            <w:vMerge/>
          </w:tcPr>
          <w:p w14:paraId="3014B34E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52F7441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049F" w:rsidRPr="00B255CE" w14:paraId="063F58ED" w14:textId="77777777" w:rsidTr="00687F1B">
        <w:trPr>
          <w:trHeight w:val="435"/>
        </w:trPr>
        <w:tc>
          <w:tcPr>
            <w:tcW w:w="2009" w:type="dxa"/>
            <w:vMerge w:val="restart"/>
            <w:shd w:val="clear" w:color="auto" w:fill="FFFFFF" w:themeFill="background1"/>
          </w:tcPr>
          <w:p w14:paraId="11C3186A" w14:textId="77777777" w:rsidR="001E049F" w:rsidRPr="00B255CE" w:rsidRDefault="001E049F" w:rsidP="00687F1B">
            <w:pPr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 xml:space="preserve">Управление культуры </w:t>
            </w:r>
            <w:proofErr w:type="gramStart"/>
            <w:r w:rsidRPr="00B255CE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255CE">
              <w:rPr>
                <w:rFonts w:ascii="Times New Roman" w:hAnsi="Times New Roman"/>
                <w:sz w:val="24"/>
                <w:szCs w:val="24"/>
              </w:rPr>
              <w:t xml:space="preserve"> ЗАТО Северск &lt;*&gt;</w:t>
            </w:r>
          </w:p>
        </w:tc>
        <w:tc>
          <w:tcPr>
            <w:tcW w:w="850" w:type="dxa"/>
            <w:shd w:val="clear" w:color="auto" w:fill="FFFFFF" w:themeFill="background1"/>
          </w:tcPr>
          <w:p w14:paraId="048C4B37" w14:textId="77777777" w:rsidR="001E049F" w:rsidRPr="00B255CE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shd w:val="clear" w:color="auto" w:fill="FFFFFF" w:themeFill="background1"/>
          </w:tcPr>
          <w:p w14:paraId="152E3302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86785C8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6840A06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FFFFFF" w:themeFill="background1"/>
          </w:tcPr>
          <w:p w14:paraId="32813CC8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3058BC4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6CFA024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55C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E049F" w:rsidRPr="00B255CE" w14:paraId="7C854BD2" w14:textId="77777777" w:rsidTr="00687F1B">
        <w:trPr>
          <w:trHeight w:val="390"/>
        </w:trPr>
        <w:tc>
          <w:tcPr>
            <w:tcW w:w="2009" w:type="dxa"/>
            <w:vMerge/>
            <w:shd w:val="clear" w:color="auto" w:fill="FFFFFF" w:themeFill="background1"/>
          </w:tcPr>
          <w:p w14:paraId="47433964" w14:textId="77777777" w:rsidR="001E049F" w:rsidRPr="00B255CE" w:rsidRDefault="001E049F" w:rsidP="00687F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8FD7B21" w14:textId="77777777" w:rsidR="001E049F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shd w:val="clear" w:color="auto" w:fill="FFFFFF" w:themeFill="background1"/>
          </w:tcPr>
          <w:p w14:paraId="2F699DF8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01DE0C0A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E80800C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FFFFFF" w:themeFill="background1"/>
          </w:tcPr>
          <w:p w14:paraId="62BD30D7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0F0788D7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F1966B0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E049F" w:rsidRPr="00B255CE" w14:paraId="68006A41" w14:textId="77777777" w:rsidTr="00687F1B">
        <w:trPr>
          <w:trHeight w:val="525"/>
        </w:trPr>
        <w:tc>
          <w:tcPr>
            <w:tcW w:w="2009" w:type="dxa"/>
            <w:vMerge/>
            <w:shd w:val="clear" w:color="auto" w:fill="FFFFFF" w:themeFill="background1"/>
          </w:tcPr>
          <w:p w14:paraId="20BAA7FC" w14:textId="77777777" w:rsidR="001E049F" w:rsidRPr="00B255CE" w:rsidRDefault="001E049F" w:rsidP="00687F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3CB2938" w14:textId="77777777" w:rsidR="001E049F" w:rsidRDefault="001E049F" w:rsidP="00687F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shd w:val="clear" w:color="auto" w:fill="FFFFFF" w:themeFill="background1"/>
          </w:tcPr>
          <w:p w14:paraId="13F90570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53526716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B49A92F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FFFFFF" w:themeFill="background1"/>
          </w:tcPr>
          <w:p w14:paraId="73EC4304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49D3F394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633449CF" w14:textId="77777777" w:rsidR="001E049F" w:rsidRPr="00B255CE" w:rsidRDefault="001E049F" w:rsidP="00687F1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72F93A91" w14:textId="77777777" w:rsidR="001E049F" w:rsidRPr="00B255CE" w:rsidRDefault="001E049F" w:rsidP="001E049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55CE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5E48CFA6" w14:textId="77777777" w:rsidR="001E049F" w:rsidRPr="00CC62FB" w:rsidRDefault="001E049F" w:rsidP="001E04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255CE">
        <w:rPr>
          <w:rFonts w:ascii="Times New Roman" w:hAnsi="Times New Roman"/>
          <w:sz w:val="24"/>
          <w:szCs w:val="24"/>
        </w:rPr>
        <w:t xml:space="preserve">&lt;*&gt; Объемы потребления ресурсов учтены в лимитах потребления для Управления молодежной и семейной политики, физической культуры и спорта </w:t>
      </w:r>
      <w:proofErr w:type="gramStart"/>
      <w:r w:rsidRPr="00B255C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255CE">
        <w:rPr>
          <w:rFonts w:ascii="Times New Roman" w:hAnsi="Times New Roman"/>
          <w:sz w:val="24"/>
          <w:szCs w:val="24"/>
        </w:rPr>
        <w:t xml:space="preserve"> ЗАТО Северск</w:t>
      </w:r>
      <w:r w:rsidRPr="00CC62FB">
        <w:rPr>
          <w:rFonts w:ascii="Times New Roman" w:hAnsi="Times New Roman"/>
          <w:sz w:val="24"/>
          <w:szCs w:val="24"/>
        </w:rPr>
        <w:t>.</w:t>
      </w:r>
    </w:p>
    <w:p w14:paraId="2A5300A0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4D4BD47D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71239B7F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7E113A0A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75EC88D7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0E4AA003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5FE948F6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13A0F636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21123E3A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53E9EAEB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4FE62DE2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4C7B2240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2ADDC15A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184F53D8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36503726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3E6070B1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14CFFF82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0A89E377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66E7F969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6C581F49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0BB5342D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419F512E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p w14:paraId="70AB1151" w14:textId="77777777" w:rsidR="001E049F" w:rsidRDefault="001E049F" w:rsidP="001E049F">
      <w:pPr>
        <w:rPr>
          <w:rFonts w:ascii="Times New Roman" w:hAnsi="Times New Roman"/>
          <w:sz w:val="24"/>
          <w:szCs w:val="24"/>
        </w:rPr>
      </w:pPr>
    </w:p>
    <w:sectPr w:rsidR="001E049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B5FE9" w14:textId="77777777" w:rsidR="0073749C" w:rsidRDefault="0073749C" w:rsidP="001E049F">
      <w:r>
        <w:separator/>
      </w:r>
    </w:p>
  </w:endnote>
  <w:endnote w:type="continuationSeparator" w:id="0">
    <w:p w14:paraId="49FCC8FF" w14:textId="77777777" w:rsidR="0073749C" w:rsidRDefault="0073749C" w:rsidP="001E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0734" w14:textId="543A4CB9" w:rsidR="001E049F" w:rsidRDefault="001E049F">
    <w:pPr>
      <w:pStyle w:val="a5"/>
    </w:pPr>
    <w:r w:rsidRPr="001E049F">
      <w:t>Внутренний номер: 036338</w:t>
    </w:r>
    <w:r w:rsidR="00827002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0E9A1" w14:textId="77777777" w:rsidR="0073749C" w:rsidRDefault="0073749C" w:rsidP="001E049F">
      <w:r>
        <w:separator/>
      </w:r>
    </w:p>
  </w:footnote>
  <w:footnote w:type="continuationSeparator" w:id="0">
    <w:p w14:paraId="47073AB5" w14:textId="77777777" w:rsidR="0073749C" w:rsidRDefault="0073749C" w:rsidP="001E04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9F"/>
    <w:rsid w:val="00065E37"/>
    <w:rsid w:val="001075B0"/>
    <w:rsid w:val="001864DD"/>
    <w:rsid w:val="001E049F"/>
    <w:rsid w:val="00373485"/>
    <w:rsid w:val="00455E62"/>
    <w:rsid w:val="0073749C"/>
    <w:rsid w:val="007F68D2"/>
    <w:rsid w:val="00827002"/>
    <w:rsid w:val="00B3273C"/>
    <w:rsid w:val="00F6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44827"/>
  <w15:chartTrackingRefBased/>
  <w15:docId w15:val="{13EC2EED-1239-4539-B9C0-1DFD26BA1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49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E049F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49F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1E04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04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E049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E049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E049F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EE4D6-E760-4CBE-9DF7-17B13040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 A. Lebedeva</cp:lastModifiedBy>
  <cp:revision>5</cp:revision>
  <dcterms:created xsi:type="dcterms:W3CDTF">2025-11-19T01:39:00Z</dcterms:created>
  <dcterms:modified xsi:type="dcterms:W3CDTF">2025-11-24T09:05:00Z</dcterms:modified>
</cp:coreProperties>
</file>