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5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0"/>
        <w:gridCol w:w="4515"/>
        <w:gridCol w:w="1185"/>
        <w:gridCol w:w="1455"/>
        <w:gridCol w:w="1530"/>
        <w:gridCol w:w="1710"/>
        <w:gridCol w:w="1665"/>
        <w:gridCol w:w="2955"/>
      </w:tblGrid>
      <w:tr w:rsidR="0034162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341624" w:rsidRPr="009F215D" w:rsidRDefault="00FB76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Форма 1</w:t>
            </w:r>
          </w:p>
        </w:tc>
      </w:tr>
      <w:tr w:rsidR="0034162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34162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о достижении значений целевых показателей</w:t>
            </w:r>
          </w:p>
        </w:tc>
      </w:tr>
      <w:tr w:rsidR="0034162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(индикаторов) результативности муниципальной программы</w:t>
            </w:r>
          </w:p>
        </w:tc>
      </w:tr>
      <w:tr w:rsidR="00341624" w:rsidTr="00E72096">
        <w:trPr>
          <w:cantSplit/>
        </w:trPr>
        <w:tc>
          <w:tcPr>
            <w:tcW w:w="1549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1624" w:rsidRPr="009F215D" w:rsidRDefault="009F2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B7635" w:rsidRPr="009F215D">
              <w:rPr>
                <w:rFonts w:ascii="Times New Roman" w:hAnsi="Times New Roman" w:cs="Times New Roman"/>
                <w:sz w:val="24"/>
                <w:szCs w:val="24"/>
              </w:rPr>
              <w:t>Профилактика алкоголизма, наркомании, токсикомании и ВИЧ-инфекции среди подростков и молодежи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B7635" w:rsidRPr="009F215D">
              <w:rPr>
                <w:rFonts w:ascii="Times New Roman" w:hAnsi="Times New Roman" w:cs="Times New Roman"/>
                <w:sz w:val="24"/>
                <w:szCs w:val="24"/>
              </w:rPr>
              <w:t xml:space="preserve"> на 2025 - 2027 годы</w:t>
            </w:r>
          </w:p>
        </w:tc>
      </w:tr>
      <w:tr w:rsidR="00341624" w:rsidTr="00E72096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показателей (индикаторов) на конец отчетного года</w:t>
            </w:r>
          </w:p>
        </w:tc>
      </w:tr>
      <w:tr w:rsidR="00341624" w:rsidTr="00E72096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624" w:rsidTr="00E72096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841" w:rsidRPr="00E84841" w:rsidRDefault="00E84841" w:rsidP="00E84841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TableStyle0"/>
        <w:tblW w:w="1549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80"/>
        <w:gridCol w:w="4515"/>
        <w:gridCol w:w="1185"/>
        <w:gridCol w:w="1455"/>
        <w:gridCol w:w="1530"/>
        <w:gridCol w:w="1710"/>
        <w:gridCol w:w="1665"/>
        <w:gridCol w:w="2955"/>
      </w:tblGrid>
      <w:tr w:rsidR="00341624" w:rsidTr="00E72096">
        <w:trPr>
          <w:cantSplit/>
          <w:tblHeader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41624" w:rsidTr="00E8484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муниципальной программы 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алкоголизма, наркомании, токсикомании и ВИЧ-инфекции среди подростков и молодежи ЗАТО Северск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2025 - 2027 годы</w:t>
            </w:r>
          </w:p>
        </w:tc>
      </w:tr>
      <w:tr w:rsidR="00341624" w:rsidTr="00E8484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Численность молодежи в возрасте от 13 до 18 лет, прошедшей социально-психологическое тестирование (СПТ) и вошедшей в группу риска (высочайшая вероятность проявлений рискового поведения)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126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624" w:rsidTr="00E8484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</w:t>
            </w:r>
            <w:bookmarkStart w:id="0" w:name="_GoBack"/>
            <w:bookmarkEnd w:id="0"/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телей задачи 0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41624" w:rsidTr="00E8484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задачи 1 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распространение в подростковой и молодежной среде моральных и нравственных ценностей, определяющих отрицательное отношение к употреблению спиртных напитков, психотропных веществ, незаконному потреблению наркотиков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41624" w:rsidTr="00E8484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Охват профилактическими мероприятиями обучающихся общеобразовательных организаций, родителей обучающихся и волонтеров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126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4 250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5 040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5 040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624" w:rsidTr="00E8484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41624" w:rsidTr="00E84841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Целевые показатели задачи 2 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Мониторинг численности подростков и молодежи, относящихся к 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>группе риска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9F215D">
              <w:rPr>
                <w:rFonts w:ascii="Times New Roman" w:hAnsi="Times New Roman" w:cs="Times New Roman"/>
                <w:b/>
                <w:sz w:val="24"/>
                <w:szCs w:val="24"/>
              </w:rPr>
              <w:t>, содействие ее снижению посредством информационных методов формирования в молодежной среде ЗАТО Северск негативного отношения к употреблению психоактивных веществ</w:t>
            </w:r>
            <w:r w:rsidR="009F215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41624" w:rsidTr="00E84841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Доля молодежи в возрасте от 13 до 18 лет, прошедшей социально-психологическое тестирование (СПТ) и вошедшей в группу риска (высочайшая вероятность проявлений рискового поведения), от числа прошедших СПТ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126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41624" w:rsidRPr="009F215D" w:rsidRDefault="003416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624" w:rsidTr="00E8484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41624" w:rsidTr="00E8484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41624" w:rsidTr="00E84841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программы (СДМП)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41624" w:rsidRPr="009F215D" w:rsidRDefault="00FB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41624" w:rsidRPr="009F215D" w:rsidRDefault="00FB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15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FB7635" w:rsidRDefault="00FB7635"/>
    <w:sectPr w:rsidR="00FB7635" w:rsidSect="00313AB9">
      <w:headerReference w:type="default" r:id="rId6"/>
      <w:footerReference w:type="default" r:id="rId7"/>
      <w:footerReference w:type="first" r:id="rId8"/>
      <w:pgSz w:w="16839" w:h="11907" w:orient="landscape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292" w:rsidRDefault="004F7292" w:rsidP="00301F3B">
      <w:pPr>
        <w:spacing w:after="0" w:line="240" w:lineRule="auto"/>
      </w:pPr>
      <w:r>
        <w:separator/>
      </w:r>
    </w:p>
  </w:endnote>
  <w:endnote w:type="continuationSeparator" w:id="0">
    <w:p w:rsidR="004F7292" w:rsidRDefault="004F7292" w:rsidP="00301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F3B" w:rsidRPr="00301F3B" w:rsidRDefault="00301F3B" w:rsidP="00301F3B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301F3B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AB9" w:rsidRPr="00313AB9" w:rsidRDefault="00313AB9" w:rsidP="00313AB9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313AB9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292" w:rsidRDefault="004F7292" w:rsidP="00301F3B">
      <w:pPr>
        <w:spacing w:after="0" w:line="240" w:lineRule="auto"/>
      </w:pPr>
      <w:r>
        <w:separator/>
      </w:r>
    </w:p>
  </w:footnote>
  <w:footnote w:type="continuationSeparator" w:id="0">
    <w:p w:rsidR="004F7292" w:rsidRDefault="004F7292" w:rsidP="00301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872227"/>
      <w:docPartObj>
        <w:docPartGallery w:val="Page Numbers (Top of Page)"/>
        <w:docPartUnique/>
      </w:docPartObj>
    </w:sdtPr>
    <w:sdtEndPr/>
    <w:sdtContent>
      <w:p w:rsidR="00313AB9" w:rsidRDefault="00313A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13AB9" w:rsidRDefault="00313A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624"/>
    <w:rsid w:val="001263B2"/>
    <w:rsid w:val="00132321"/>
    <w:rsid w:val="00301F3B"/>
    <w:rsid w:val="00313AB9"/>
    <w:rsid w:val="00341624"/>
    <w:rsid w:val="003F04A5"/>
    <w:rsid w:val="004F7292"/>
    <w:rsid w:val="009F215D"/>
    <w:rsid w:val="00A45AC2"/>
    <w:rsid w:val="00E72096"/>
    <w:rsid w:val="00E84841"/>
    <w:rsid w:val="00FB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425EB-739E-4503-861B-A1FA2BF7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301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1F3B"/>
  </w:style>
  <w:style w:type="paragraph" w:styleId="a5">
    <w:name w:val="footer"/>
    <w:basedOn w:val="a"/>
    <w:link w:val="a6"/>
    <w:uiPriority w:val="99"/>
    <w:unhideWhenUsed/>
    <w:rsid w:val="00301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1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8</cp:revision>
  <dcterms:created xsi:type="dcterms:W3CDTF">2026-03-02T08:10:00Z</dcterms:created>
  <dcterms:modified xsi:type="dcterms:W3CDTF">2026-03-02T08:50:00Z</dcterms:modified>
</cp:coreProperties>
</file>