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980CE" w14:textId="77777777" w:rsidR="002876B0" w:rsidRPr="006B6031" w:rsidRDefault="00122615" w:rsidP="002876B0">
      <w:pPr>
        <w:ind w:right="-312"/>
        <w:jc w:val="center"/>
      </w:pPr>
      <w:r w:rsidRPr="006B6031">
        <w:t xml:space="preserve">                                                                                                                                                     Приложение 1</w:t>
      </w:r>
    </w:p>
    <w:p w14:paraId="5CCF494F" w14:textId="77777777" w:rsidR="00122615" w:rsidRPr="006B6031" w:rsidRDefault="00122615" w:rsidP="002876B0">
      <w:pPr>
        <w:ind w:right="-314"/>
        <w:jc w:val="center"/>
      </w:pPr>
      <w:r w:rsidRPr="006B6031">
        <w:t xml:space="preserve">                                                                                                                                                          </w:t>
      </w:r>
      <w:r w:rsidR="00CC4282" w:rsidRPr="006B6031">
        <w:t>к</w:t>
      </w:r>
      <w:r w:rsidRPr="006B6031">
        <w:t xml:space="preserve"> постановлению</w:t>
      </w:r>
    </w:p>
    <w:p w14:paraId="173C39E3" w14:textId="77777777" w:rsidR="00122615" w:rsidRPr="006B6031" w:rsidRDefault="00122615" w:rsidP="002876B0">
      <w:pPr>
        <w:ind w:right="-314"/>
        <w:jc w:val="center"/>
      </w:pPr>
      <w:r w:rsidRPr="006B6031">
        <w:t xml:space="preserve">                                                                                                                                                                                  Администрации ЗАТО Северск</w:t>
      </w:r>
    </w:p>
    <w:p w14:paraId="7C85794D" w14:textId="78602604" w:rsidR="002876B0" w:rsidRPr="006B6031" w:rsidRDefault="00122615" w:rsidP="002876B0">
      <w:pPr>
        <w:ind w:right="-314"/>
        <w:jc w:val="center"/>
        <w:rPr>
          <w:color w:val="000000"/>
        </w:rPr>
      </w:pPr>
      <w:r w:rsidRPr="006B6031">
        <w:t xml:space="preserve">                                                                                                                                                                     </w:t>
      </w:r>
      <w:r w:rsidR="00E220EF" w:rsidRPr="006B6031">
        <w:t xml:space="preserve">  </w:t>
      </w:r>
      <w:r w:rsidR="006C1C35" w:rsidRPr="006B6031">
        <w:t xml:space="preserve">       </w:t>
      </w:r>
      <w:r w:rsidRPr="006B6031">
        <w:t xml:space="preserve">     </w:t>
      </w:r>
      <w:r w:rsidR="00CC4282" w:rsidRPr="006B6031">
        <w:t>о</w:t>
      </w:r>
      <w:r w:rsidRPr="006B6031">
        <w:t>т _</w:t>
      </w:r>
      <w:r w:rsidR="004A54DA" w:rsidRPr="006B6031">
        <w:t>_</w:t>
      </w:r>
      <w:r w:rsidR="0027472E">
        <w:t>10.03.2026</w:t>
      </w:r>
      <w:r w:rsidR="00724934" w:rsidRPr="006B6031">
        <w:t>_</w:t>
      </w:r>
      <w:r w:rsidRPr="006B6031">
        <w:t>_№__</w:t>
      </w:r>
      <w:r w:rsidR="0027472E">
        <w:t>420-па</w:t>
      </w:r>
      <w:r w:rsidR="00CB5B9D" w:rsidRPr="006B6031">
        <w:t>_</w:t>
      </w:r>
      <w:r w:rsidR="004A54DA" w:rsidRPr="006B6031">
        <w:t>_</w:t>
      </w:r>
      <w:r w:rsidRPr="006B6031">
        <w:rPr>
          <w:color w:val="000000"/>
        </w:rPr>
        <w:t xml:space="preserve">                                     </w:t>
      </w:r>
    </w:p>
    <w:p w14:paraId="447B136E" w14:textId="77777777" w:rsidR="00EC4F2C" w:rsidRPr="006B6031" w:rsidRDefault="00EC4F2C" w:rsidP="00EC4F2C">
      <w:pPr>
        <w:ind w:right="-314"/>
        <w:jc w:val="center"/>
        <w:rPr>
          <w:color w:val="000000"/>
        </w:rPr>
      </w:pPr>
    </w:p>
    <w:p w14:paraId="40A547F7" w14:textId="731791B1" w:rsidR="00EC4F2C" w:rsidRPr="006B6031" w:rsidRDefault="00F5441D" w:rsidP="00EC4F2C">
      <w:pPr>
        <w:ind w:right="-314"/>
        <w:jc w:val="center"/>
        <w:rPr>
          <w:color w:val="000000"/>
        </w:rPr>
      </w:pPr>
      <w:r>
        <w:rPr>
          <w:color w:val="000000"/>
        </w:rPr>
        <w:t>«</w:t>
      </w:r>
      <w:r w:rsidR="00EC4F2C" w:rsidRPr="006B6031">
        <w:rPr>
          <w:color w:val="000000"/>
        </w:rPr>
        <w:t>ПАСПОРТ</w:t>
      </w:r>
    </w:p>
    <w:p w14:paraId="278B75E3" w14:textId="48C28A89" w:rsidR="0094477E" w:rsidRPr="006B6031" w:rsidRDefault="00EC4F2C" w:rsidP="00EC4F2C">
      <w:pPr>
        <w:ind w:right="-314"/>
        <w:jc w:val="center"/>
        <w:rPr>
          <w:color w:val="000000"/>
        </w:rPr>
      </w:pPr>
      <w:r w:rsidRPr="006B6031">
        <w:rPr>
          <w:color w:val="000000"/>
        </w:rPr>
        <w:t>муниципальной программы «Улучшение жизнедеятельности внегородских территорий ЗАТО Северск»</w:t>
      </w:r>
    </w:p>
    <w:p w14:paraId="6A498F25" w14:textId="77777777" w:rsidR="00EC4F2C" w:rsidRPr="006B6031" w:rsidRDefault="00EC4F2C" w:rsidP="00EC4F2C">
      <w:pPr>
        <w:ind w:right="-314"/>
        <w:jc w:val="center"/>
        <w:rPr>
          <w:color w:val="000000"/>
        </w:rPr>
      </w:pPr>
    </w:p>
    <w:tbl>
      <w:tblPr>
        <w:tblW w:w="1499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88"/>
        <w:gridCol w:w="3554"/>
        <w:gridCol w:w="1742"/>
        <w:gridCol w:w="1701"/>
        <w:gridCol w:w="1843"/>
        <w:gridCol w:w="1701"/>
        <w:gridCol w:w="1768"/>
      </w:tblGrid>
      <w:tr w:rsidR="006B6031" w:rsidRPr="006B6031" w14:paraId="30E0A016" w14:textId="77777777" w:rsidTr="00073D25">
        <w:trPr>
          <w:trHeight w:val="189"/>
        </w:trPr>
        <w:tc>
          <w:tcPr>
            <w:tcW w:w="2688" w:type="dxa"/>
          </w:tcPr>
          <w:p w14:paraId="7DB8E3CD" w14:textId="04B7AF5C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Наименование муниципальной программы (далее – Программа)</w:t>
            </w:r>
          </w:p>
        </w:tc>
        <w:tc>
          <w:tcPr>
            <w:tcW w:w="12309" w:type="dxa"/>
            <w:gridSpan w:val="6"/>
          </w:tcPr>
          <w:p w14:paraId="33431DF2" w14:textId="15CEFC58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Улучшение жизнедеятельности внегородских территорий ЗАТО Северск</w:t>
            </w:r>
          </w:p>
        </w:tc>
      </w:tr>
      <w:tr w:rsidR="006B6031" w:rsidRPr="006B6031" w14:paraId="3C3DF100" w14:textId="77777777" w:rsidTr="007F44E0">
        <w:trPr>
          <w:trHeight w:val="189"/>
        </w:trPr>
        <w:tc>
          <w:tcPr>
            <w:tcW w:w="2688" w:type="dxa"/>
          </w:tcPr>
          <w:p w14:paraId="2A34B16A" w14:textId="40B37DFB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Срок реализации Программы</w:t>
            </w:r>
          </w:p>
        </w:tc>
        <w:tc>
          <w:tcPr>
            <w:tcW w:w="12309" w:type="dxa"/>
            <w:gridSpan w:val="6"/>
          </w:tcPr>
          <w:p w14:paraId="3480620A" w14:textId="40F4E0FF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 xml:space="preserve">2025 - 2027 годы </w:t>
            </w:r>
          </w:p>
        </w:tc>
      </w:tr>
      <w:tr w:rsidR="006B6031" w:rsidRPr="006B6031" w14:paraId="4D47458C" w14:textId="77777777" w:rsidTr="00795D49">
        <w:trPr>
          <w:trHeight w:val="189"/>
        </w:trPr>
        <w:tc>
          <w:tcPr>
            <w:tcW w:w="2688" w:type="dxa"/>
          </w:tcPr>
          <w:p w14:paraId="323B942D" w14:textId="0D68762C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Ответственный исполнитель Программы</w:t>
            </w:r>
          </w:p>
        </w:tc>
        <w:tc>
          <w:tcPr>
            <w:tcW w:w="12309" w:type="dxa"/>
            <w:gridSpan w:val="6"/>
          </w:tcPr>
          <w:p w14:paraId="3B0F1938" w14:textId="7B8A4029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Управление по внегородским территориям Администрации ЗАТО Северск</w:t>
            </w:r>
          </w:p>
        </w:tc>
      </w:tr>
      <w:tr w:rsidR="006B6031" w:rsidRPr="006B6031" w14:paraId="0D5D963A" w14:textId="77777777" w:rsidTr="00D22B04">
        <w:trPr>
          <w:trHeight w:val="189"/>
        </w:trPr>
        <w:tc>
          <w:tcPr>
            <w:tcW w:w="2688" w:type="dxa"/>
          </w:tcPr>
          <w:p w14:paraId="6C20D562" w14:textId="01CC5E5B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Соисполнители Программы</w:t>
            </w:r>
          </w:p>
        </w:tc>
        <w:tc>
          <w:tcPr>
            <w:tcW w:w="12309" w:type="dxa"/>
            <w:gridSpan w:val="6"/>
          </w:tcPr>
          <w:p w14:paraId="382C0F8E" w14:textId="184C8D79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6B6031" w:rsidRPr="006B6031" w14:paraId="07F67CFC" w14:textId="77777777" w:rsidTr="00432CCC">
        <w:trPr>
          <w:trHeight w:val="189"/>
        </w:trPr>
        <w:tc>
          <w:tcPr>
            <w:tcW w:w="2688" w:type="dxa"/>
            <w:vMerge w:val="restart"/>
          </w:tcPr>
          <w:p w14:paraId="435D345B" w14:textId="4BDC0837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Участники Программы</w:t>
            </w:r>
          </w:p>
        </w:tc>
        <w:tc>
          <w:tcPr>
            <w:tcW w:w="12309" w:type="dxa"/>
            <w:gridSpan w:val="6"/>
          </w:tcPr>
          <w:p w14:paraId="7393CB98" w14:textId="53340BBB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внегородским территориям Администрации ЗАТО Северск </w:t>
            </w:r>
          </w:p>
        </w:tc>
      </w:tr>
      <w:tr w:rsidR="006B6031" w:rsidRPr="006B6031" w14:paraId="6C809EC0" w14:textId="77777777" w:rsidTr="00695CB0">
        <w:trPr>
          <w:trHeight w:val="189"/>
        </w:trPr>
        <w:tc>
          <w:tcPr>
            <w:tcW w:w="2688" w:type="dxa"/>
            <w:vMerge/>
          </w:tcPr>
          <w:p w14:paraId="1D655686" w14:textId="77777777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309" w:type="dxa"/>
            <w:gridSpan w:val="6"/>
          </w:tcPr>
          <w:p w14:paraId="6ADE4818" w14:textId="0EB2F867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6B6031" w:rsidRPr="006B6031" w14:paraId="4B4CAC47" w14:textId="77777777" w:rsidTr="00DD54D1">
        <w:trPr>
          <w:trHeight w:val="189"/>
        </w:trPr>
        <w:tc>
          <w:tcPr>
            <w:tcW w:w="2688" w:type="dxa"/>
            <w:vMerge/>
          </w:tcPr>
          <w:p w14:paraId="3C096B21" w14:textId="77777777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309" w:type="dxa"/>
            <w:gridSpan w:val="6"/>
          </w:tcPr>
          <w:p w14:paraId="303DBB71" w14:textId="02F03760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6B6031" w:rsidRPr="006B6031" w14:paraId="7C44250B" w14:textId="77777777" w:rsidTr="00CC5C51">
        <w:trPr>
          <w:trHeight w:val="189"/>
        </w:trPr>
        <w:tc>
          <w:tcPr>
            <w:tcW w:w="2688" w:type="dxa"/>
          </w:tcPr>
          <w:p w14:paraId="61F008A8" w14:textId="54891AF1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309" w:type="dxa"/>
            <w:gridSpan w:val="6"/>
          </w:tcPr>
          <w:p w14:paraId="46D5344C" w14:textId="2ADB6AD1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Создание функциональной и пространственно-сбалансированной городской среды для комфортного проживания населения</w:t>
            </w:r>
          </w:p>
        </w:tc>
      </w:tr>
      <w:tr w:rsidR="006B6031" w:rsidRPr="006B6031" w14:paraId="50BB49E7" w14:textId="77777777" w:rsidTr="002E5D02">
        <w:trPr>
          <w:trHeight w:val="189"/>
        </w:trPr>
        <w:tc>
          <w:tcPr>
            <w:tcW w:w="2688" w:type="dxa"/>
          </w:tcPr>
          <w:p w14:paraId="7F1A405A" w14:textId="3E9DA78C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lastRenderedPageBreak/>
              <w:t>Цель Программы</w:t>
            </w:r>
          </w:p>
        </w:tc>
        <w:tc>
          <w:tcPr>
            <w:tcW w:w="12309" w:type="dxa"/>
            <w:gridSpan w:val="6"/>
          </w:tcPr>
          <w:p w14:paraId="6549868A" w14:textId="4131749C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Формирование комфортной среды проживания на внегородских территориях ЗАТО Северск</w:t>
            </w:r>
          </w:p>
        </w:tc>
      </w:tr>
      <w:tr w:rsidR="00D747FF" w:rsidRPr="006B6031" w14:paraId="5A160CE8" w14:textId="77777777" w:rsidTr="00D747FF">
        <w:trPr>
          <w:trHeight w:val="189"/>
        </w:trPr>
        <w:tc>
          <w:tcPr>
            <w:tcW w:w="2688" w:type="dxa"/>
            <w:vMerge w:val="restart"/>
          </w:tcPr>
          <w:p w14:paraId="627E132E" w14:textId="1667EADC" w:rsidR="0021493B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  <w:r w:rsidRPr="006B6031">
              <w:t>Целевые показатели (индикаторы) результативности Программы и их значения (по годам реализации)</w:t>
            </w:r>
          </w:p>
          <w:p w14:paraId="366B3D50" w14:textId="77777777" w:rsidR="0021493B" w:rsidRPr="006B6031" w:rsidRDefault="0021493B" w:rsidP="0021493B"/>
          <w:p w14:paraId="090A7710" w14:textId="77777777" w:rsidR="0021493B" w:rsidRPr="006B6031" w:rsidRDefault="0021493B" w:rsidP="0021493B"/>
          <w:p w14:paraId="4AFA59EE" w14:textId="77777777" w:rsidR="0021493B" w:rsidRPr="006B6031" w:rsidRDefault="0021493B" w:rsidP="0021493B"/>
          <w:p w14:paraId="4B978DFC" w14:textId="77777777" w:rsidR="0021493B" w:rsidRPr="006B6031" w:rsidRDefault="0021493B" w:rsidP="0021493B"/>
          <w:p w14:paraId="7108A3E8" w14:textId="77777777" w:rsidR="0021493B" w:rsidRPr="006B6031" w:rsidRDefault="0021493B" w:rsidP="0021493B"/>
          <w:p w14:paraId="4EAB017D" w14:textId="77777777" w:rsidR="0021493B" w:rsidRPr="006B6031" w:rsidRDefault="0021493B" w:rsidP="0021493B"/>
          <w:p w14:paraId="67556270" w14:textId="77777777" w:rsidR="0021493B" w:rsidRPr="006B6031" w:rsidRDefault="0021493B" w:rsidP="0021493B"/>
          <w:p w14:paraId="29625E85" w14:textId="77777777" w:rsidR="0021493B" w:rsidRPr="006B6031" w:rsidRDefault="0021493B" w:rsidP="0021493B"/>
          <w:p w14:paraId="1147DD7C" w14:textId="77777777" w:rsidR="0021493B" w:rsidRPr="006B6031" w:rsidRDefault="0021493B" w:rsidP="0021493B"/>
          <w:p w14:paraId="1EA0BDE3" w14:textId="77777777" w:rsidR="0021493B" w:rsidRPr="006B6031" w:rsidRDefault="0021493B" w:rsidP="0021493B"/>
          <w:p w14:paraId="25F6C4E1" w14:textId="77777777" w:rsidR="0021493B" w:rsidRPr="006B6031" w:rsidRDefault="0021493B" w:rsidP="0021493B"/>
          <w:p w14:paraId="1A8C7888" w14:textId="77777777" w:rsidR="0021493B" w:rsidRPr="006B6031" w:rsidRDefault="0021493B" w:rsidP="0021493B"/>
          <w:p w14:paraId="75B698A1" w14:textId="77777777" w:rsidR="0021493B" w:rsidRPr="006B6031" w:rsidRDefault="0021493B" w:rsidP="0021493B"/>
          <w:p w14:paraId="1D7D8A1A" w14:textId="77777777" w:rsidR="0021493B" w:rsidRPr="006B6031" w:rsidRDefault="0021493B" w:rsidP="0021493B"/>
          <w:p w14:paraId="348DF226" w14:textId="77777777" w:rsidR="0021493B" w:rsidRPr="006B6031" w:rsidRDefault="0021493B" w:rsidP="0021493B"/>
          <w:p w14:paraId="4AAD3A23" w14:textId="77777777" w:rsidR="0021493B" w:rsidRPr="006B6031" w:rsidRDefault="0021493B" w:rsidP="0021493B"/>
          <w:p w14:paraId="6AF42872" w14:textId="77777777" w:rsidR="0021493B" w:rsidRPr="006B6031" w:rsidRDefault="0021493B" w:rsidP="0021493B"/>
          <w:p w14:paraId="7F1B0BC3" w14:textId="77777777" w:rsidR="0021493B" w:rsidRPr="006B6031" w:rsidRDefault="0021493B" w:rsidP="0021493B"/>
          <w:p w14:paraId="373B640D" w14:textId="77777777" w:rsidR="0021493B" w:rsidRPr="006B6031" w:rsidRDefault="0021493B" w:rsidP="0021493B"/>
          <w:p w14:paraId="5B79E9D1" w14:textId="4B9F3EDC" w:rsidR="00D747FF" w:rsidRPr="006B6031" w:rsidRDefault="00D747FF" w:rsidP="0021493B"/>
        </w:tc>
        <w:tc>
          <w:tcPr>
            <w:tcW w:w="3554" w:type="dxa"/>
          </w:tcPr>
          <w:p w14:paraId="03EA41FF" w14:textId="77777777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Показатели цели,</w:t>
            </w:r>
          </w:p>
          <w:p w14:paraId="19B2AFAB" w14:textId="4CF2852A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единица измерения</w:t>
            </w:r>
          </w:p>
        </w:tc>
        <w:tc>
          <w:tcPr>
            <w:tcW w:w="1742" w:type="dxa"/>
          </w:tcPr>
          <w:p w14:paraId="7709F26F" w14:textId="6A864BD2" w:rsidR="00D747FF" w:rsidRPr="006B6031" w:rsidRDefault="00D747FF" w:rsidP="00D747FF">
            <w:pPr>
              <w:jc w:val="center"/>
            </w:pPr>
            <w:r w:rsidRPr="006B6031">
              <w:t>2024 год</w:t>
            </w:r>
          </w:p>
        </w:tc>
        <w:tc>
          <w:tcPr>
            <w:tcW w:w="1701" w:type="dxa"/>
          </w:tcPr>
          <w:p w14:paraId="53A678D2" w14:textId="4D49C399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2025 год</w:t>
            </w:r>
          </w:p>
        </w:tc>
        <w:tc>
          <w:tcPr>
            <w:tcW w:w="1843" w:type="dxa"/>
          </w:tcPr>
          <w:p w14:paraId="3475EABB" w14:textId="660B09E8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2026 год</w:t>
            </w:r>
          </w:p>
        </w:tc>
        <w:tc>
          <w:tcPr>
            <w:tcW w:w="1701" w:type="dxa"/>
          </w:tcPr>
          <w:p w14:paraId="3B0DAD48" w14:textId="0A5FD412" w:rsidR="00D747FF" w:rsidRPr="006B6031" w:rsidRDefault="00D747FF" w:rsidP="00D747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768" w:type="dxa"/>
          </w:tcPr>
          <w:p w14:paraId="18E9D8F8" w14:textId="77777777" w:rsidR="00D747FF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14:paraId="2ABAC4A1" w14:textId="7C97D0B5" w:rsidR="00D45D07" w:rsidRPr="006B6031" w:rsidRDefault="00D45D07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D747FF" w:rsidRPr="006B6031" w14:paraId="6EBEA297" w14:textId="77777777" w:rsidTr="00D747FF">
        <w:trPr>
          <w:trHeight w:val="189"/>
        </w:trPr>
        <w:tc>
          <w:tcPr>
            <w:tcW w:w="2688" w:type="dxa"/>
            <w:vMerge/>
          </w:tcPr>
          <w:p w14:paraId="1AFA17DF" w14:textId="7777777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07727598" w14:textId="463C474A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</w:pPr>
            <w:r w:rsidRPr="006B6031">
              <w:t xml:space="preserve">1. Доля отремонтированных дорог, не соответствующих нормативам, от общей площади дорог, </w:t>
            </w:r>
            <w:proofErr w:type="spellStart"/>
            <w:r w:rsidRPr="006B6031">
              <w:t>проц</w:t>
            </w:r>
            <w:proofErr w:type="spellEnd"/>
          </w:p>
        </w:tc>
        <w:tc>
          <w:tcPr>
            <w:tcW w:w="1742" w:type="dxa"/>
          </w:tcPr>
          <w:p w14:paraId="4D1608CE" w14:textId="7A0BAA4E" w:rsidR="00D747FF" w:rsidRPr="006B6031" w:rsidRDefault="00D747FF" w:rsidP="00E41FA1">
            <w:pPr>
              <w:jc w:val="center"/>
            </w:pPr>
            <w:r w:rsidRPr="006B6031">
              <w:t>1,74</w:t>
            </w:r>
          </w:p>
        </w:tc>
        <w:tc>
          <w:tcPr>
            <w:tcW w:w="1701" w:type="dxa"/>
          </w:tcPr>
          <w:p w14:paraId="615CB6B4" w14:textId="7517DF8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1,71</w:t>
            </w:r>
          </w:p>
        </w:tc>
        <w:tc>
          <w:tcPr>
            <w:tcW w:w="1843" w:type="dxa"/>
          </w:tcPr>
          <w:p w14:paraId="3CD9F880" w14:textId="56621ABB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0,12</w:t>
            </w:r>
          </w:p>
        </w:tc>
        <w:tc>
          <w:tcPr>
            <w:tcW w:w="1701" w:type="dxa"/>
          </w:tcPr>
          <w:p w14:paraId="716AAD3E" w14:textId="6A289DAA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1768" w:type="dxa"/>
          </w:tcPr>
          <w:p w14:paraId="111F0990" w14:textId="4A622617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</w:tr>
      <w:tr w:rsidR="00D747FF" w:rsidRPr="006B6031" w14:paraId="173BE382" w14:textId="77777777" w:rsidTr="00D747FF">
        <w:trPr>
          <w:trHeight w:val="189"/>
        </w:trPr>
        <w:tc>
          <w:tcPr>
            <w:tcW w:w="2688" w:type="dxa"/>
            <w:vMerge/>
          </w:tcPr>
          <w:p w14:paraId="22706D6C" w14:textId="7777777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4E2297BC" w14:textId="6A4DDF7F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</w:pPr>
            <w:r w:rsidRPr="006B6031">
              <w:t xml:space="preserve">2. Доля отремонтированных тротуаров от их общей площади, </w:t>
            </w:r>
            <w:proofErr w:type="spellStart"/>
            <w:r w:rsidRPr="006B6031">
              <w:t>проц</w:t>
            </w:r>
            <w:proofErr w:type="spellEnd"/>
          </w:p>
        </w:tc>
        <w:tc>
          <w:tcPr>
            <w:tcW w:w="1742" w:type="dxa"/>
          </w:tcPr>
          <w:p w14:paraId="2023D66C" w14:textId="325C267C" w:rsidR="00D747FF" w:rsidRPr="006B6031" w:rsidRDefault="00D747FF" w:rsidP="00E41FA1">
            <w:pPr>
              <w:jc w:val="center"/>
            </w:pPr>
            <w:r w:rsidRPr="006B6031">
              <w:t>0</w:t>
            </w:r>
          </w:p>
        </w:tc>
        <w:tc>
          <w:tcPr>
            <w:tcW w:w="1701" w:type="dxa"/>
          </w:tcPr>
          <w:p w14:paraId="19E5BFE2" w14:textId="143D2CA1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0</w:t>
            </w:r>
          </w:p>
        </w:tc>
        <w:tc>
          <w:tcPr>
            <w:tcW w:w="1843" w:type="dxa"/>
          </w:tcPr>
          <w:p w14:paraId="1DFF01FE" w14:textId="09E5DE34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0</w:t>
            </w:r>
          </w:p>
        </w:tc>
        <w:tc>
          <w:tcPr>
            <w:tcW w:w="1701" w:type="dxa"/>
          </w:tcPr>
          <w:p w14:paraId="399DA0D8" w14:textId="528A2FD4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68" w:type="dxa"/>
          </w:tcPr>
          <w:p w14:paraId="5AFC2C49" w14:textId="1A59C809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747FF" w:rsidRPr="006B6031" w14:paraId="3A2148C7" w14:textId="77777777" w:rsidTr="00D747FF">
        <w:trPr>
          <w:trHeight w:val="189"/>
        </w:trPr>
        <w:tc>
          <w:tcPr>
            <w:tcW w:w="2688" w:type="dxa"/>
            <w:vMerge/>
          </w:tcPr>
          <w:p w14:paraId="6F93B6C9" w14:textId="7777777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10D81E94" w14:textId="45041146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</w:pPr>
            <w:r w:rsidRPr="006B6031">
              <w:t xml:space="preserve">3. Доля отремонтированных дворовых территорий и проездов от их общей площади, </w:t>
            </w:r>
            <w:proofErr w:type="spellStart"/>
            <w:r w:rsidRPr="006B6031">
              <w:t>проц</w:t>
            </w:r>
            <w:proofErr w:type="spellEnd"/>
          </w:p>
        </w:tc>
        <w:tc>
          <w:tcPr>
            <w:tcW w:w="1742" w:type="dxa"/>
          </w:tcPr>
          <w:p w14:paraId="4E19DA6C" w14:textId="015BC9F4" w:rsidR="00D747FF" w:rsidRPr="006B6031" w:rsidRDefault="00D747FF" w:rsidP="00E41FA1">
            <w:pPr>
              <w:jc w:val="center"/>
            </w:pPr>
            <w:r w:rsidRPr="006B6031">
              <w:t>0</w:t>
            </w:r>
          </w:p>
        </w:tc>
        <w:tc>
          <w:tcPr>
            <w:tcW w:w="1701" w:type="dxa"/>
          </w:tcPr>
          <w:p w14:paraId="50DD4616" w14:textId="395F5076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0</w:t>
            </w:r>
          </w:p>
        </w:tc>
        <w:tc>
          <w:tcPr>
            <w:tcW w:w="1843" w:type="dxa"/>
          </w:tcPr>
          <w:p w14:paraId="53D6A690" w14:textId="189E88E6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0</w:t>
            </w:r>
          </w:p>
        </w:tc>
        <w:tc>
          <w:tcPr>
            <w:tcW w:w="1701" w:type="dxa"/>
          </w:tcPr>
          <w:p w14:paraId="0F9B7192" w14:textId="14F6B02E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68" w:type="dxa"/>
          </w:tcPr>
          <w:p w14:paraId="6CC0C3B8" w14:textId="56D19945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747FF" w:rsidRPr="006B6031" w14:paraId="2C4F4A8F" w14:textId="77777777" w:rsidTr="00D747FF">
        <w:trPr>
          <w:trHeight w:val="189"/>
        </w:trPr>
        <w:tc>
          <w:tcPr>
            <w:tcW w:w="2688" w:type="dxa"/>
            <w:vMerge/>
          </w:tcPr>
          <w:p w14:paraId="29F1D987" w14:textId="7777777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3E32E4B6" w14:textId="6A5975FF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</w:pPr>
            <w:r w:rsidRPr="006B6031"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742" w:type="dxa"/>
          </w:tcPr>
          <w:p w14:paraId="417CFDB2" w14:textId="41F1CDA0" w:rsidR="00D747FF" w:rsidRPr="006B6031" w:rsidRDefault="00D747FF" w:rsidP="00E41FA1">
            <w:pPr>
              <w:jc w:val="center"/>
            </w:pPr>
            <w:r w:rsidRPr="006B6031">
              <w:t>8</w:t>
            </w:r>
          </w:p>
        </w:tc>
        <w:tc>
          <w:tcPr>
            <w:tcW w:w="1701" w:type="dxa"/>
          </w:tcPr>
          <w:p w14:paraId="731D7EDC" w14:textId="746A39A1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8</w:t>
            </w:r>
          </w:p>
        </w:tc>
        <w:tc>
          <w:tcPr>
            <w:tcW w:w="1843" w:type="dxa"/>
          </w:tcPr>
          <w:p w14:paraId="4D98BF06" w14:textId="2A31D2C5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8</w:t>
            </w:r>
          </w:p>
        </w:tc>
        <w:tc>
          <w:tcPr>
            <w:tcW w:w="1701" w:type="dxa"/>
          </w:tcPr>
          <w:p w14:paraId="3FEA4B84" w14:textId="546F9E04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68" w:type="dxa"/>
          </w:tcPr>
          <w:p w14:paraId="77E521D1" w14:textId="590DE01C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747FF" w:rsidRPr="006B6031" w14:paraId="71C51109" w14:textId="77777777" w:rsidTr="00D747FF">
        <w:trPr>
          <w:trHeight w:val="189"/>
        </w:trPr>
        <w:tc>
          <w:tcPr>
            <w:tcW w:w="2688" w:type="dxa"/>
            <w:vMerge/>
          </w:tcPr>
          <w:p w14:paraId="78EC1EB2" w14:textId="7777777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15628F33" w14:textId="17E96F10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</w:pPr>
            <w:r w:rsidRPr="006B6031">
              <w:t xml:space="preserve">5. Количество оказанной государственной поддержки субъектам малых форм хозяйствования (с учетом голов скота), </w:t>
            </w:r>
            <w:proofErr w:type="spellStart"/>
            <w:r w:rsidRPr="006B6031">
              <w:t>ед</w:t>
            </w:r>
            <w:proofErr w:type="spellEnd"/>
          </w:p>
        </w:tc>
        <w:tc>
          <w:tcPr>
            <w:tcW w:w="1742" w:type="dxa"/>
          </w:tcPr>
          <w:p w14:paraId="011C46D0" w14:textId="2E269485" w:rsidR="00D747FF" w:rsidRPr="006B6031" w:rsidRDefault="00D747FF" w:rsidP="00E41FA1">
            <w:pPr>
              <w:jc w:val="center"/>
            </w:pPr>
            <w:r w:rsidRPr="006B6031">
              <w:t>125</w:t>
            </w:r>
          </w:p>
        </w:tc>
        <w:tc>
          <w:tcPr>
            <w:tcW w:w="1701" w:type="dxa"/>
          </w:tcPr>
          <w:p w14:paraId="34D53E47" w14:textId="191C7082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0</w:t>
            </w:r>
          </w:p>
        </w:tc>
        <w:tc>
          <w:tcPr>
            <w:tcW w:w="1843" w:type="dxa"/>
          </w:tcPr>
          <w:p w14:paraId="73C303C8" w14:textId="45339D90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139</w:t>
            </w:r>
          </w:p>
        </w:tc>
        <w:tc>
          <w:tcPr>
            <w:tcW w:w="1701" w:type="dxa"/>
          </w:tcPr>
          <w:p w14:paraId="63D936CD" w14:textId="195C3F29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768" w:type="dxa"/>
          </w:tcPr>
          <w:p w14:paraId="1B74FAC5" w14:textId="402CC8C9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D747FF" w:rsidRPr="006B6031" w14:paraId="4BB509F8" w14:textId="77777777" w:rsidTr="00D747FF">
        <w:trPr>
          <w:trHeight w:val="189"/>
        </w:trPr>
        <w:tc>
          <w:tcPr>
            <w:tcW w:w="2688" w:type="dxa"/>
            <w:vMerge/>
          </w:tcPr>
          <w:p w14:paraId="302B6C53" w14:textId="7777777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0CE76EEB" w14:textId="557CCF6D" w:rsidR="00D747FF" w:rsidRPr="006B6031" w:rsidRDefault="00D747FF" w:rsidP="00D747FF">
            <w:pPr>
              <w:widowControl w:val="0"/>
              <w:autoSpaceDE w:val="0"/>
              <w:autoSpaceDN w:val="0"/>
              <w:adjustRightInd w:val="0"/>
            </w:pPr>
            <w:r w:rsidRPr="006B6031">
              <w:t xml:space="preserve">6. </w:t>
            </w:r>
            <w:r w:rsidR="00F5441D" w:rsidRPr="00F5441D">
              <w:t xml:space="preserve">Доля потребителей, обеспеченных бесперебойным водоснабжением, </w:t>
            </w:r>
            <w:r w:rsidR="00F5441D" w:rsidRPr="00F5441D">
              <w:lastRenderedPageBreak/>
              <w:t>водоотведением, теплоснабжением и горячим водоснабжением, в общем количестве потребителей на внегородских территориях</w:t>
            </w:r>
            <w:r w:rsidRPr="006B6031">
              <w:t xml:space="preserve">, </w:t>
            </w:r>
            <w:proofErr w:type="spellStart"/>
            <w:r w:rsidRPr="006B6031">
              <w:t>проц</w:t>
            </w:r>
            <w:proofErr w:type="spellEnd"/>
          </w:p>
        </w:tc>
        <w:tc>
          <w:tcPr>
            <w:tcW w:w="1742" w:type="dxa"/>
          </w:tcPr>
          <w:p w14:paraId="2596DAC8" w14:textId="449BBA84" w:rsidR="00D747FF" w:rsidRPr="006B6031" w:rsidRDefault="00D747FF" w:rsidP="00E41FA1">
            <w:pPr>
              <w:jc w:val="center"/>
            </w:pPr>
            <w:r w:rsidRPr="006B6031">
              <w:lastRenderedPageBreak/>
              <w:t>100</w:t>
            </w:r>
          </w:p>
        </w:tc>
        <w:tc>
          <w:tcPr>
            <w:tcW w:w="1701" w:type="dxa"/>
          </w:tcPr>
          <w:p w14:paraId="2753E0FB" w14:textId="51DEF1C3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100</w:t>
            </w:r>
          </w:p>
        </w:tc>
        <w:tc>
          <w:tcPr>
            <w:tcW w:w="1843" w:type="dxa"/>
          </w:tcPr>
          <w:p w14:paraId="57EACB1C" w14:textId="6A2B34F2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>100</w:t>
            </w:r>
          </w:p>
        </w:tc>
        <w:tc>
          <w:tcPr>
            <w:tcW w:w="1701" w:type="dxa"/>
          </w:tcPr>
          <w:p w14:paraId="1AD298AB" w14:textId="5B006CDC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68" w:type="dxa"/>
          </w:tcPr>
          <w:p w14:paraId="657EC76A" w14:textId="7767944A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6031" w:rsidRPr="006B6031" w14:paraId="0FA37A56" w14:textId="77777777" w:rsidTr="00B331C2">
        <w:trPr>
          <w:trHeight w:val="189"/>
        </w:trPr>
        <w:tc>
          <w:tcPr>
            <w:tcW w:w="2688" w:type="dxa"/>
            <w:vMerge w:val="restart"/>
          </w:tcPr>
          <w:p w14:paraId="1B336EBE" w14:textId="77777777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Задачи Программы</w:t>
            </w:r>
          </w:p>
          <w:p w14:paraId="719289B3" w14:textId="19EFAFAE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309" w:type="dxa"/>
            <w:gridSpan w:val="6"/>
          </w:tcPr>
          <w:p w14:paraId="289C4F85" w14:textId="26AB6FE0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1. Повышение комфортности проживания населения на внегородских территориях ЗАТО Северск</w:t>
            </w:r>
          </w:p>
        </w:tc>
      </w:tr>
      <w:tr w:rsidR="006B6031" w:rsidRPr="006B6031" w14:paraId="0706013B" w14:textId="77777777" w:rsidTr="00391063">
        <w:trPr>
          <w:trHeight w:val="189"/>
        </w:trPr>
        <w:tc>
          <w:tcPr>
            <w:tcW w:w="2688" w:type="dxa"/>
            <w:vMerge/>
          </w:tcPr>
          <w:p w14:paraId="737BE6CA" w14:textId="77777777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309" w:type="dxa"/>
            <w:gridSpan w:val="6"/>
          </w:tcPr>
          <w:p w14:paraId="5B69DB11" w14:textId="1F2C4245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2. Содействие субъектам малых форм хозяйствования в развитии сельскохозяйственной деятельности и  ресурсоснабжающим организациям в предоставлении коммунальных услуг населению внегородских территорий ЗАТО Северск</w:t>
            </w:r>
          </w:p>
        </w:tc>
      </w:tr>
      <w:tr w:rsidR="006B6031" w:rsidRPr="006B6031" w14:paraId="5792B881" w14:textId="77777777" w:rsidTr="002F5A8A">
        <w:trPr>
          <w:trHeight w:val="189"/>
        </w:trPr>
        <w:tc>
          <w:tcPr>
            <w:tcW w:w="2688" w:type="dxa"/>
            <w:vMerge w:val="restart"/>
          </w:tcPr>
          <w:p w14:paraId="5FA58D85" w14:textId="77777777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Подпрограммы Программы</w:t>
            </w:r>
          </w:p>
          <w:p w14:paraId="5D3E26D9" w14:textId="5D54F870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  <w:r w:rsidRPr="006B6031">
              <w:t>граждан внегородских территорий ЗАТО Северск коммунальными услугами»</w:t>
            </w:r>
          </w:p>
        </w:tc>
        <w:tc>
          <w:tcPr>
            <w:tcW w:w="12309" w:type="dxa"/>
            <w:gridSpan w:val="6"/>
          </w:tcPr>
          <w:p w14:paraId="57118E73" w14:textId="47138504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</w:tr>
      <w:tr w:rsidR="006B6031" w:rsidRPr="006B6031" w14:paraId="44022953" w14:textId="77777777" w:rsidTr="008A7B29">
        <w:trPr>
          <w:trHeight w:val="189"/>
        </w:trPr>
        <w:tc>
          <w:tcPr>
            <w:tcW w:w="2688" w:type="dxa"/>
            <w:vMerge/>
          </w:tcPr>
          <w:p w14:paraId="665EF038" w14:textId="77777777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309" w:type="dxa"/>
            <w:gridSpan w:val="6"/>
          </w:tcPr>
          <w:p w14:paraId="66BEE272" w14:textId="6C5897F4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Подпрограмма 2 «Создание условий для развития субъектов малых форм хозяйствования и обеспечения</w:t>
            </w:r>
            <w:r w:rsidR="00F5441D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внегородских территорий ЗАТО Северск коммунальными услугами»</w:t>
            </w:r>
          </w:p>
        </w:tc>
      </w:tr>
      <w:tr w:rsidR="006B6031" w:rsidRPr="006B6031" w14:paraId="19A040B6" w14:textId="77777777" w:rsidTr="006B6031">
        <w:trPr>
          <w:trHeight w:val="43"/>
        </w:trPr>
        <w:tc>
          <w:tcPr>
            <w:tcW w:w="2688" w:type="dxa"/>
            <w:vMerge/>
          </w:tcPr>
          <w:p w14:paraId="7E88D845" w14:textId="77777777" w:rsidR="006B6031" w:rsidRPr="006B6031" w:rsidRDefault="006B6031" w:rsidP="006B60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309" w:type="dxa"/>
            <w:gridSpan w:val="6"/>
          </w:tcPr>
          <w:p w14:paraId="252BBA8C" w14:textId="69697DA0" w:rsidR="006B6031" w:rsidRPr="006B6031" w:rsidRDefault="006B6031" w:rsidP="006B60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</w:tr>
      <w:tr w:rsidR="00D747FF" w:rsidRPr="006B6031" w14:paraId="41F7C298" w14:textId="77777777" w:rsidTr="00D747FF">
        <w:trPr>
          <w:trHeight w:val="189"/>
        </w:trPr>
        <w:tc>
          <w:tcPr>
            <w:tcW w:w="2688" w:type="dxa"/>
            <w:vMerge w:val="restart"/>
          </w:tcPr>
          <w:p w14:paraId="574279B0" w14:textId="35B05D39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  <w:r w:rsidRPr="006B6031">
              <w:t>Объем финансирования Программы, всего, в т.ч. по годам реализации Программы, тыс. руб.</w:t>
            </w:r>
          </w:p>
          <w:p w14:paraId="2C4329E8" w14:textId="7777777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</w:pPr>
          </w:p>
          <w:p w14:paraId="27AB825F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79B54F39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3BAD404F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0088E142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1E364A31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23C8E989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6DB3E06E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28B5D23D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624F2A2D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  <w:p w14:paraId="1211ED26" w14:textId="77777777" w:rsidR="00D747FF" w:rsidRPr="006B6031" w:rsidRDefault="00D747FF" w:rsidP="00E41FA1">
            <w:pPr>
              <w:spacing w:after="160" w:line="259" w:lineRule="auto"/>
              <w:rPr>
                <w:rFonts w:eastAsia="Calibri"/>
              </w:rPr>
            </w:pPr>
          </w:p>
        </w:tc>
        <w:tc>
          <w:tcPr>
            <w:tcW w:w="3554" w:type="dxa"/>
          </w:tcPr>
          <w:p w14:paraId="54C37464" w14:textId="77777777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lastRenderedPageBreak/>
              <w:t>Источники</w:t>
            </w:r>
          </w:p>
        </w:tc>
        <w:tc>
          <w:tcPr>
            <w:tcW w:w="1742" w:type="dxa"/>
          </w:tcPr>
          <w:p w14:paraId="6954F2E6" w14:textId="625C245E" w:rsidR="00D747FF" w:rsidRPr="006B6031" w:rsidRDefault="00D747FF" w:rsidP="00E41FA1">
            <w:pPr>
              <w:jc w:val="center"/>
            </w:pPr>
            <w:r w:rsidRPr="006B6031">
              <w:t>Всего</w:t>
            </w:r>
          </w:p>
        </w:tc>
        <w:tc>
          <w:tcPr>
            <w:tcW w:w="1701" w:type="dxa"/>
          </w:tcPr>
          <w:p w14:paraId="7AA5983D" w14:textId="559FC976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 xml:space="preserve">2025 год </w:t>
            </w:r>
          </w:p>
        </w:tc>
        <w:tc>
          <w:tcPr>
            <w:tcW w:w="1843" w:type="dxa"/>
          </w:tcPr>
          <w:p w14:paraId="2F4A3E16" w14:textId="6E009FE9" w:rsidR="00D747FF" w:rsidRPr="006B6031" w:rsidRDefault="00D747FF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6031">
              <w:t xml:space="preserve">2026 год </w:t>
            </w:r>
          </w:p>
        </w:tc>
        <w:tc>
          <w:tcPr>
            <w:tcW w:w="1701" w:type="dxa"/>
          </w:tcPr>
          <w:p w14:paraId="335899AB" w14:textId="77777777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768" w:type="dxa"/>
          </w:tcPr>
          <w:p w14:paraId="0823015B" w14:textId="754AF8E8" w:rsidR="00D747FF" w:rsidRPr="006B6031" w:rsidRDefault="00D747FF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031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0C010D" w:rsidRPr="006B6031" w14:paraId="4F2EE58F" w14:textId="77777777" w:rsidTr="00D747FF">
        <w:trPr>
          <w:trHeight w:val="201"/>
        </w:trPr>
        <w:tc>
          <w:tcPr>
            <w:tcW w:w="2688" w:type="dxa"/>
            <w:vMerge/>
            <w:vAlign w:val="center"/>
          </w:tcPr>
          <w:p w14:paraId="58F12672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365CCC77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>Местный бюджет (потребность (прогноз)</w:t>
            </w:r>
          </w:p>
        </w:tc>
        <w:tc>
          <w:tcPr>
            <w:tcW w:w="1742" w:type="dxa"/>
          </w:tcPr>
          <w:p w14:paraId="211CBE09" w14:textId="4C8EECAE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396 153,58</w:t>
            </w:r>
          </w:p>
        </w:tc>
        <w:tc>
          <w:tcPr>
            <w:tcW w:w="1701" w:type="dxa"/>
          </w:tcPr>
          <w:p w14:paraId="7FEE4F07" w14:textId="760D4FC9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125 286,42</w:t>
            </w:r>
          </w:p>
        </w:tc>
        <w:tc>
          <w:tcPr>
            <w:tcW w:w="1843" w:type="dxa"/>
          </w:tcPr>
          <w:p w14:paraId="5877F456" w14:textId="5381B913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137 034,28</w:t>
            </w:r>
          </w:p>
        </w:tc>
        <w:tc>
          <w:tcPr>
            <w:tcW w:w="1701" w:type="dxa"/>
          </w:tcPr>
          <w:p w14:paraId="76E51B2D" w14:textId="25670B4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133 832,88</w:t>
            </w:r>
          </w:p>
        </w:tc>
        <w:tc>
          <w:tcPr>
            <w:tcW w:w="1768" w:type="dxa"/>
          </w:tcPr>
          <w:p w14:paraId="597095C7" w14:textId="13D7F4D2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132 832,64</w:t>
            </w:r>
          </w:p>
        </w:tc>
      </w:tr>
      <w:tr w:rsidR="000C010D" w:rsidRPr="006B6031" w14:paraId="49200BC9" w14:textId="77777777" w:rsidTr="00D747FF">
        <w:trPr>
          <w:trHeight w:val="20"/>
        </w:trPr>
        <w:tc>
          <w:tcPr>
            <w:tcW w:w="2688" w:type="dxa"/>
            <w:vMerge/>
            <w:vAlign w:val="center"/>
          </w:tcPr>
          <w:p w14:paraId="552978DD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330E8EED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 xml:space="preserve">Местный бюджет </w:t>
            </w:r>
          </w:p>
        </w:tc>
        <w:tc>
          <w:tcPr>
            <w:tcW w:w="1742" w:type="dxa"/>
          </w:tcPr>
          <w:p w14:paraId="508DEF5E" w14:textId="1B4CC138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321 375,05</w:t>
            </w:r>
          </w:p>
        </w:tc>
        <w:tc>
          <w:tcPr>
            <w:tcW w:w="1701" w:type="dxa"/>
          </w:tcPr>
          <w:p w14:paraId="4BAA08FB" w14:textId="2D2560C5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125 286,42</w:t>
            </w:r>
          </w:p>
        </w:tc>
        <w:tc>
          <w:tcPr>
            <w:tcW w:w="1843" w:type="dxa"/>
          </w:tcPr>
          <w:p w14:paraId="630AB420" w14:textId="6E014862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122 990,64</w:t>
            </w:r>
          </w:p>
        </w:tc>
        <w:tc>
          <w:tcPr>
            <w:tcW w:w="1701" w:type="dxa"/>
          </w:tcPr>
          <w:p w14:paraId="49E2619B" w14:textId="152ABBF4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73 097,99</w:t>
            </w:r>
          </w:p>
        </w:tc>
        <w:tc>
          <w:tcPr>
            <w:tcW w:w="1768" w:type="dxa"/>
          </w:tcPr>
          <w:p w14:paraId="07A11144" w14:textId="7DA7A0AD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76 403,80</w:t>
            </w:r>
          </w:p>
        </w:tc>
      </w:tr>
      <w:tr w:rsidR="000C010D" w:rsidRPr="006B6031" w14:paraId="2507A543" w14:textId="77777777" w:rsidTr="00D747FF">
        <w:trPr>
          <w:trHeight w:val="20"/>
        </w:trPr>
        <w:tc>
          <w:tcPr>
            <w:tcW w:w="2688" w:type="dxa"/>
            <w:vMerge/>
            <w:vAlign w:val="center"/>
          </w:tcPr>
          <w:p w14:paraId="6D70ECB1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203537DE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>Другие источники:</w:t>
            </w:r>
          </w:p>
        </w:tc>
        <w:tc>
          <w:tcPr>
            <w:tcW w:w="1742" w:type="dxa"/>
          </w:tcPr>
          <w:p w14:paraId="34ACF2FA" w14:textId="22CC0C14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 </w:t>
            </w:r>
          </w:p>
        </w:tc>
        <w:tc>
          <w:tcPr>
            <w:tcW w:w="1701" w:type="dxa"/>
          </w:tcPr>
          <w:p w14:paraId="09713D39" w14:textId="08F81F3B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 </w:t>
            </w:r>
          </w:p>
        </w:tc>
        <w:tc>
          <w:tcPr>
            <w:tcW w:w="1843" w:type="dxa"/>
          </w:tcPr>
          <w:p w14:paraId="1E16FD16" w14:textId="31D2C43F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 </w:t>
            </w:r>
          </w:p>
        </w:tc>
        <w:tc>
          <w:tcPr>
            <w:tcW w:w="1701" w:type="dxa"/>
          </w:tcPr>
          <w:p w14:paraId="6D93E8C9" w14:textId="7DBF65FF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 </w:t>
            </w:r>
          </w:p>
        </w:tc>
        <w:tc>
          <w:tcPr>
            <w:tcW w:w="1768" w:type="dxa"/>
          </w:tcPr>
          <w:p w14:paraId="2FB74610" w14:textId="32B8E1EC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 </w:t>
            </w:r>
          </w:p>
        </w:tc>
      </w:tr>
      <w:tr w:rsidR="000C010D" w:rsidRPr="006B6031" w14:paraId="2C52F884" w14:textId="77777777" w:rsidTr="00D747FF">
        <w:trPr>
          <w:trHeight w:val="300"/>
        </w:trPr>
        <w:tc>
          <w:tcPr>
            <w:tcW w:w="2688" w:type="dxa"/>
            <w:vMerge/>
            <w:vAlign w:val="center"/>
          </w:tcPr>
          <w:p w14:paraId="315BBFD3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27DADC3E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>федеральный бюджет (потребность (прогноз)</w:t>
            </w:r>
          </w:p>
        </w:tc>
        <w:tc>
          <w:tcPr>
            <w:tcW w:w="1742" w:type="dxa"/>
          </w:tcPr>
          <w:p w14:paraId="12400128" w14:textId="50DAA252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701" w:type="dxa"/>
          </w:tcPr>
          <w:p w14:paraId="0AC31718" w14:textId="71545FD0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843" w:type="dxa"/>
          </w:tcPr>
          <w:p w14:paraId="7DCC4DB7" w14:textId="2E2A7043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</w:tcPr>
          <w:p w14:paraId="47CD59CE" w14:textId="7BB1A0B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68" w:type="dxa"/>
          </w:tcPr>
          <w:p w14:paraId="043CD20D" w14:textId="1BE7B691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C010D" w:rsidRPr="006B6031" w14:paraId="5DD4A7F4" w14:textId="77777777" w:rsidTr="00D747FF">
        <w:trPr>
          <w:trHeight w:val="396"/>
        </w:trPr>
        <w:tc>
          <w:tcPr>
            <w:tcW w:w="2688" w:type="dxa"/>
            <w:vMerge/>
            <w:vAlign w:val="center"/>
          </w:tcPr>
          <w:p w14:paraId="0614B7D9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63DDB5C7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>федеральный бюджет (по согласованию (прогноз)</w:t>
            </w:r>
          </w:p>
        </w:tc>
        <w:tc>
          <w:tcPr>
            <w:tcW w:w="1742" w:type="dxa"/>
          </w:tcPr>
          <w:p w14:paraId="4B938B1A" w14:textId="32D72B15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701" w:type="dxa"/>
          </w:tcPr>
          <w:p w14:paraId="688ACAD5" w14:textId="288129E6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843" w:type="dxa"/>
          </w:tcPr>
          <w:p w14:paraId="652C78EC" w14:textId="3FC74076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</w:tcPr>
          <w:p w14:paraId="28B91C83" w14:textId="6965ED5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68" w:type="dxa"/>
          </w:tcPr>
          <w:p w14:paraId="7446DE8C" w14:textId="22454FE9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C010D" w:rsidRPr="006B6031" w14:paraId="0023F3D9" w14:textId="77777777" w:rsidTr="00D747FF">
        <w:trPr>
          <w:trHeight w:val="472"/>
        </w:trPr>
        <w:tc>
          <w:tcPr>
            <w:tcW w:w="2688" w:type="dxa"/>
            <w:vMerge/>
            <w:vAlign w:val="center"/>
          </w:tcPr>
          <w:p w14:paraId="423C28A9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54" w:type="dxa"/>
          </w:tcPr>
          <w:p w14:paraId="18F0C040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>бюджет Томской области (потребность (прогноз)</w:t>
            </w:r>
          </w:p>
        </w:tc>
        <w:tc>
          <w:tcPr>
            <w:tcW w:w="1742" w:type="dxa"/>
          </w:tcPr>
          <w:p w14:paraId="670C1D75" w14:textId="15FC70FB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17 852,43</w:t>
            </w:r>
          </w:p>
        </w:tc>
        <w:tc>
          <w:tcPr>
            <w:tcW w:w="1701" w:type="dxa"/>
          </w:tcPr>
          <w:p w14:paraId="75BDB393" w14:textId="2A027919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3 648,59</w:t>
            </w:r>
          </w:p>
        </w:tc>
        <w:tc>
          <w:tcPr>
            <w:tcW w:w="1843" w:type="dxa"/>
          </w:tcPr>
          <w:p w14:paraId="36CC38F3" w14:textId="79F9CBD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7 101,92</w:t>
            </w:r>
          </w:p>
        </w:tc>
        <w:tc>
          <w:tcPr>
            <w:tcW w:w="1701" w:type="dxa"/>
          </w:tcPr>
          <w:p w14:paraId="1B2476FF" w14:textId="528289BA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7 101,92</w:t>
            </w:r>
          </w:p>
        </w:tc>
        <w:tc>
          <w:tcPr>
            <w:tcW w:w="1768" w:type="dxa"/>
          </w:tcPr>
          <w:p w14:paraId="5E29AECE" w14:textId="62D255E2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7 101,92</w:t>
            </w:r>
          </w:p>
        </w:tc>
      </w:tr>
      <w:tr w:rsidR="000C010D" w:rsidRPr="006B6031" w14:paraId="453F1574" w14:textId="77777777" w:rsidTr="00D747FF">
        <w:trPr>
          <w:trHeight w:val="20"/>
        </w:trPr>
        <w:tc>
          <w:tcPr>
            <w:tcW w:w="2688" w:type="dxa"/>
            <w:vMerge/>
            <w:vAlign w:val="center"/>
          </w:tcPr>
          <w:p w14:paraId="7E4E8B98" w14:textId="77777777" w:rsidR="000C010D" w:rsidRPr="006B6031" w:rsidRDefault="000C010D" w:rsidP="000C010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554" w:type="dxa"/>
          </w:tcPr>
          <w:p w14:paraId="264E362A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>бюджет Томской области (по согласованию (прогноз)</w:t>
            </w:r>
          </w:p>
        </w:tc>
        <w:tc>
          <w:tcPr>
            <w:tcW w:w="1742" w:type="dxa"/>
          </w:tcPr>
          <w:p w14:paraId="2180B95C" w14:textId="394F7826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11 341,39</w:t>
            </w:r>
          </w:p>
        </w:tc>
        <w:tc>
          <w:tcPr>
            <w:tcW w:w="1701" w:type="dxa"/>
          </w:tcPr>
          <w:p w14:paraId="40DC6AB8" w14:textId="63DA8A1D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3 648,59</w:t>
            </w:r>
          </w:p>
        </w:tc>
        <w:tc>
          <w:tcPr>
            <w:tcW w:w="1843" w:type="dxa"/>
          </w:tcPr>
          <w:p w14:paraId="32E54724" w14:textId="3380AA10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3 846,40</w:t>
            </w:r>
          </w:p>
        </w:tc>
        <w:tc>
          <w:tcPr>
            <w:tcW w:w="1701" w:type="dxa"/>
          </w:tcPr>
          <w:p w14:paraId="66ABB7DA" w14:textId="7651F82F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3 846,40</w:t>
            </w:r>
          </w:p>
        </w:tc>
        <w:tc>
          <w:tcPr>
            <w:tcW w:w="1768" w:type="dxa"/>
          </w:tcPr>
          <w:p w14:paraId="575DD19B" w14:textId="59BAD77A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3 846,40</w:t>
            </w:r>
          </w:p>
        </w:tc>
      </w:tr>
      <w:tr w:rsidR="000C010D" w:rsidRPr="006B6031" w14:paraId="697D0E29" w14:textId="77777777" w:rsidTr="00D747FF">
        <w:trPr>
          <w:trHeight w:val="257"/>
        </w:trPr>
        <w:tc>
          <w:tcPr>
            <w:tcW w:w="2688" w:type="dxa"/>
            <w:vMerge/>
            <w:vAlign w:val="center"/>
          </w:tcPr>
          <w:p w14:paraId="2026DD6E" w14:textId="77777777" w:rsidR="000C010D" w:rsidRPr="006B6031" w:rsidRDefault="000C010D" w:rsidP="000C010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554" w:type="dxa"/>
          </w:tcPr>
          <w:p w14:paraId="0E099A15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>внебюджетные источники (по согласованию (прогноз)</w:t>
            </w:r>
          </w:p>
        </w:tc>
        <w:tc>
          <w:tcPr>
            <w:tcW w:w="1742" w:type="dxa"/>
          </w:tcPr>
          <w:p w14:paraId="2168D84B" w14:textId="60E7CA8F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701" w:type="dxa"/>
          </w:tcPr>
          <w:p w14:paraId="4F9CC0D4" w14:textId="79FAB409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843" w:type="dxa"/>
          </w:tcPr>
          <w:p w14:paraId="180E0DB0" w14:textId="3569C931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</w:tcPr>
          <w:p w14:paraId="7E45AED8" w14:textId="71EA1B1A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68" w:type="dxa"/>
          </w:tcPr>
          <w:p w14:paraId="3B5FE911" w14:textId="598A2994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C010D" w:rsidRPr="006B6031" w14:paraId="723DE2A8" w14:textId="77777777" w:rsidTr="00D747FF">
        <w:trPr>
          <w:trHeight w:val="262"/>
        </w:trPr>
        <w:tc>
          <w:tcPr>
            <w:tcW w:w="2688" w:type="dxa"/>
            <w:vMerge/>
            <w:vAlign w:val="center"/>
          </w:tcPr>
          <w:p w14:paraId="7D9524B1" w14:textId="77777777" w:rsidR="000C010D" w:rsidRPr="006B6031" w:rsidRDefault="000C010D" w:rsidP="000C010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554" w:type="dxa"/>
          </w:tcPr>
          <w:p w14:paraId="5DAD866C" w14:textId="77777777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</w:pPr>
            <w:r w:rsidRPr="006B6031">
              <w:t>Всего</w:t>
            </w:r>
          </w:p>
        </w:tc>
        <w:tc>
          <w:tcPr>
            <w:tcW w:w="1742" w:type="dxa"/>
          </w:tcPr>
          <w:p w14:paraId="650ABB44" w14:textId="0DC971F1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t>333 361,36</w:t>
            </w:r>
          </w:p>
        </w:tc>
        <w:tc>
          <w:tcPr>
            <w:tcW w:w="1701" w:type="dxa"/>
          </w:tcPr>
          <w:p w14:paraId="29FB7BAC" w14:textId="16E4D304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t>129 579,93</w:t>
            </w:r>
          </w:p>
        </w:tc>
        <w:tc>
          <w:tcPr>
            <w:tcW w:w="1843" w:type="dxa"/>
          </w:tcPr>
          <w:p w14:paraId="14CB86E0" w14:textId="42C5B4B4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t>126 837,04</w:t>
            </w:r>
          </w:p>
        </w:tc>
        <w:tc>
          <w:tcPr>
            <w:tcW w:w="1701" w:type="dxa"/>
          </w:tcPr>
          <w:p w14:paraId="14D39637" w14:textId="136D680B" w:rsidR="000C010D" w:rsidRPr="006B6031" w:rsidRDefault="000C010D" w:rsidP="000C010D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t>76 944,39</w:t>
            </w:r>
          </w:p>
        </w:tc>
        <w:tc>
          <w:tcPr>
            <w:tcW w:w="1768" w:type="dxa"/>
          </w:tcPr>
          <w:p w14:paraId="6C0761C0" w14:textId="10FB12A9" w:rsidR="000C010D" w:rsidRPr="000C010D" w:rsidRDefault="000C010D" w:rsidP="000C010D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t>80 250,20»</w:t>
            </w:r>
          </w:p>
        </w:tc>
      </w:tr>
    </w:tbl>
    <w:p w14:paraId="4B2D340D" w14:textId="53341EA4" w:rsidR="001802D2" w:rsidRPr="006B6031" w:rsidRDefault="00895B22" w:rsidP="00FC4318">
      <w:pPr>
        <w:tabs>
          <w:tab w:val="left" w:pos="900"/>
          <w:tab w:val="left" w:pos="2205"/>
        </w:tabs>
      </w:pPr>
      <w:r w:rsidRPr="006B6031">
        <w:tab/>
      </w:r>
      <w:r w:rsidR="00FC4318" w:rsidRPr="006B6031">
        <w:tab/>
      </w:r>
    </w:p>
    <w:sectPr w:rsidR="001802D2" w:rsidRPr="006B6031" w:rsidSect="00F35C20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865B4" w14:textId="77777777" w:rsidR="006D6A13" w:rsidRDefault="006D6A13">
      <w:r>
        <w:separator/>
      </w:r>
    </w:p>
  </w:endnote>
  <w:endnote w:type="continuationSeparator" w:id="0">
    <w:p w14:paraId="7F5DD939" w14:textId="77777777" w:rsidR="006D6A13" w:rsidRDefault="006D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A60AA" w14:textId="0DF47D3B" w:rsidR="00D266A4" w:rsidRPr="0021493B" w:rsidRDefault="0021493B" w:rsidP="0021493B">
    <w:pPr>
      <w:pStyle w:val="a5"/>
    </w:pPr>
    <w:r w:rsidRPr="0021493B">
      <w:rPr>
        <w:sz w:val="20"/>
        <w:szCs w:val="20"/>
      </w:rPr>
      <w:t>Внутренний номер: 0369364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7FBDF" w14:textId="3B57B41C" w:rsidR="00FC4318" w:rsidRPr="0021493B" w:rsidRDefault="0021493B" w:rsidP="0021493B">
    <w:pPr>
      <w:pStyle w:val="a5"/>
    </w:pPr>
    <w:r w:rsidRPr="0021493B">
      <w:rPr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F9CC9" w14:textId="77777777" w:rsidR="006D6A13" w:rsidRDefault="006D6A13">
      <w:r>
        <w:separator/>
      </w:r>
    </w:p>
  </w:footnote>
  <w:footnote w:type="continuationSeparator" w:id="0">
    <w:p w14:paraId="68DE26A5" w14:textId="77777777" w:rsidR="006D6A13" w:rsidRDefault="006D6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EE1C1" w14:textId="77777777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77898C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8E8D5" w14:textId="32797185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C010D">
      <w:rPr>
        <w:rStyle w:val="a4"/>
        <w:noProof/>
      </w:rPr>
      <w:t>4</w:t>
    </w:r>
    <w:r>
      <w:rPr>
        <w:rStyle w:val="a4"/>
      </w:rPr>
      <w:fldChar w:fldCharType="end"/>
    </w:r>
  </w:p>
  <w:p w14:paraId="0F28FC36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0D5F"/>
    <w:rsid w:val="00002478"/>
    <w:rsid w:val="00015138"/>
    <w:rsid w:val="0001513E"/>
    <w:rsid w:val="00017CB4"/>
    <w:rsid w:val="0002519E"/>
    <w:rsid w:val="00050BEF"/>
    <w:rsid w:val="000535BC"/>
    <w:rsid w:val="000576EA"/>
    <w:rsid w:val="000655D0"/>
    <w:rsid w:val="000706E6"/>
    <w:rsid w:val="00071B80"/>
    <w:rsid w:val="000A76E1"/>
    <w:rsid w:val="000A7FA2"/>
    <w:rsid w:val="000B094C"/>
    <w:rsid w:val="000C010D"/>
    <w:rsid w:val="000D5CE1"/>
    <w:rsid w:val="000E0AE3"/>
    <w:rsid w:val="000E0E56"/>
    <w:rsid w:val="0010015A"/>
    <w:rsid w:val="00101FEA"/>
    <w:rsid w:val="001025D8"/>
    <w:rsid w:val="0011472A"/>
    <w:rsid w:val="00117B7E"/>
    <w:rsid w:val="00122615"/>
    <w:rsid w:val="001240DD"/>
    <w:rsid w:val="00134A60"/>
    <w:rsid w:val="00140319"/>
    <w:rsid w:val="00143D21"/>
    <w:rsid w:val="00156A50"/>
    <w:rsid w:val="0017367A"/>
    <w:rsid w:val="00173ABA"/>
    <w:rsid w:val="001802D2"/>
    <w:rsid w:val="0019478A"/>
    <w:rsid w:val="00194D0A"/>
    <w:rsid w:val="001A78A2"/>
    <w:rsid w:val="001B05C6"/>
    <w:rsid w:val="001B3387"/>
    <w:rsid w:val="001D0F10"/>
    <w:rsid w:val="001D1A63"/>
    <w:rsid w:val="001D28E1"/>
    <w:rsid w:val="001D77D6"/>
    <w:rsid w:val="001D7E4D"/>
    <w:rsid w:val="001E1BAE"/>
    <w:rsid w:val="001F197A"/>
    <w:rsid w:val="00204C2A"/>
    <w:rsid w:val="0021493B"/>
    <w:rsid w:val="00222FDF"/>
    <w:rsid w:val="00233119"/>
    <w:rsid w:val="002413C2"/>
    <w:rsid w:val="0025108B"/>
    <w:rsid w:val="0025439E"/>
    <w:rsid w:val="00261576"/>
    <w:rsid w:val="0027472E"/>
    <w:rsid w:val="00280E43"/>
    <w:rsid w:val="002876B0"/>
    <w:rsid w:val="002A0942"/>
    <w:rsid w:val="002A31C1"/>
    <w:rsid w:val="002A5047"/>
    <w:rsid w:val="002B2D87"/>
    <w:rsid w:val="002B2E05"/>
    <w:rsid w:val="002B44C9"/>
    <w:rsid w:val="002C2E46"/>
    <w:rsid w:val="002C47D5"/>
    <w:rsid w:val="002E7EA6"/>
    <w:rsid w:val="002F572F"/>
    <w:rsid w:val="003015B7"/>
    <w:rsid w:val="003042EC"/>
    <w:rsid w:val="00312E48"/>
    <w:rsid w:val="00313D70"/>
    <w:rsid w:val="00317434"/>
    <w:rsid w:val="00322DA8"/>
    <w:rsid w:val="0033358B"/>
    <w:rsid w:val="00337124"/>
    <w:rsid w:val="00340C4E"/>
    <w:rsid w:val="003457E5"/>
    <w:rsid w:val="0035269D"/>
    <w:rsid w:val="00366773"/>
    <w:rsid w:val="00380AA3"/>
    <w:rsid w:val="003858F8"/>
    <w:rsid w:val="0039150A"/>
    <w:rsid w:val="003A1BFE"/>
    <w:rsid w:val="003B36AD"/>
    <w:rsid w:val="003B74CD"/>
    <w:rsid w:val="003D18F6"/>
    <w:rsid w:val="003D3840"/>
    <w:rsid w:val="003D4C2B"/>
    <w:rsid w:val="003D6BC7"/>
    <w:rsid w:val="003E2A6B"/>
    <w:rsid w:val="003E4764"/>
    <w:rsid w:val="003F03A5"/>
    <w:rsid w:val="0040016F"/>
    <w:rsid w:val="00401238"/>
    <w:rsid w:val="00420812"/>
    <w:rsid w:val="004213DE"/>
    <w:rsid w:val="00431EEA"/>
    <w:rsid w:val="00433FCD"/>
    <w:rsid w:val="00440113"/>
    <w:rsid w:val="004513CD"/>
    <w:rsid w:val="00453817"/>
    <w:rsid w:val="00455E95"/>
    <w:rsid w:val="00480931"/>
    <w:rsid w:val="00485851"/>
    <w:rsid w:val="00490402"/>
    <w:rsid w:val="0049273B"/>
    <w:rsid w:val="004A301E"/>
    <w:rsid w:val="004A54DA"/>
    <w:rsid w:val="004B7E0A"/>
    <w:rsid w:val="004D1973"/>
    <w:rsid w:val="004D4D67"/>
    <w:rsid w:val="00505C73"/>
    <w:rsid w:val="005109E7"/>
    <w:rsid w:val="00517241"/>
    <w:rsid w:val="00525334"/>
    <w:rsid w:val="00527FB5"/>
    <w:rsid w:val="00530DA8"/>
    <w:rsid w:val="00537BA0"/>
    <w:rsid w:val="00537DCC"/>
    <w:rsid w:val="00541476"/>
    <w:rsid w:val="00543FF5"/>
    <w:rsid w:val="005536DA"/>
    <w:rsid w:val="00565F49"/>
    <w:rsid w:val="00581D8F"/>
    <w:rsid w:val="005844A3"/>
    <w:rsid w:val="00585519"/>
    <w:rsid w:val="00591B8B"/>
    <w:rsid w:val="005926F3"/>
    <w:rsid w:val="00594D52"/>
    <w:rsid w:val="005A6984"/>
    <w:rsid w:val="005B5FE6"/>
    <w:rsid w:val="005C2423"/>
    <w:rsid w:val="005C653C"/>
    <w:rsid w:val="005D4EB7"/>
    <w:rsid w:val="005D7063"/>
    <w:rsid w:val="005E4316"/>
    <w:rsid w:val="005E7D82"/>
    <w:rsid w:val="005F04D3"/>
    <w:rsid w:val="005F7274"/>
    <w:rsid w:val="00606B7B"/>
    <w:rsid w:val="00611AEA"/>
    <w:rsid w:val="00624FE2"/>
    <w:rsid w:val="00630E13"/>
    <w:rsid w:val="00646DDD"/>
    <w:rsid w:val="006516B3"/>
    <w:rsid w:val="0065240E"/>
    <w:rsid w:val="00654536"/>
    <w:rsid w:val="006770CF"/>
    <w:rsid w:val="006A0759"/>
    <w:rsid w:val="006A177E"/>
    <w:rsid w:val="006A3B58"/>
    <w:rsid w:val="006B6031"/>
    <w:rsid w:val="006C1C35"/>
    <w:rsid w:val="006D6A13"/>
    <w:rsid w:val="006E6BEC"/>
    <w:rsid w:val="006F24D3"/>
    <w:rsid w:val="00707369"/>
    <w:rsid w:val="00710F59"/>
    <w:rsid w:val="007233CE"/>
    <w:rsid w:val="00724934"/>
    <w:rsid w:val="00731D5B"/>
    <w:rsid w:val="007343A9"/>
    <w:rsid w:val="00740303"/>
    <w:rsid w:val="007419F7"/>
    <w:rsid w:val="007438CE"/>
    <w:rsid w:val="00754D86"/>
    <w:rsid w:val="007577AF"/>
    <w:rsid w:val="00770E02"/>
    <w:rsid w:val="00782149"/>
    <w:rsid w:val="00787924"/>
    <w:rsid w:val="00790579"/>
    <w:rsid w:val="007B279B"/>
    <w:rsid w:val="007B3A2D"/>
    <w:rsid w:val="007E224D"/>
    <w:rsid w:val="007E41C3"/>
    <w:rsid w:val="007F0843"/>
    <w:rsid w:val="007F2EB2"/>
    <w:rsid w:val="007F5BE3"/>
    <w:rsid w:val="00843BCE"/>
    <w:rsid w:val="00853E65"/>
    <w:rsid w:val="008552DA"/>
    <w:rsid w:val="008734BD"/>
    <w:rsid w:val="008763CD"/>
    <w:rsid w:val="00880C57"/>
    <w:rsid w:val="008821E0"/>
    <w:rsid w:val="00882CE2"/>
    <w:rsid w:val="008858E2"/>
    <w:rsid w:val="00885F63"/>
    <w:rsid w:val="00886660"/>
    <w:rsid w:val="00895B22"/>
    <w:rsid w:val="0089699F"/>
    <w:rsid w:val="008C5811"/>
    <w:rsid w:val="008D3E32"/>
    <w:rsid w:val="008D43F9"/>
    <w:rsid w:val="008E0CD1"/>
    <w:rsid w:val="008E32D4"/>
    <w:rsid w:val="008E394D"/>
    <w:rsid w:val="008E5C9F"/>
    <w:rsid w:val="008E7BC4"/>
    <w:rsid w:val="008F1CC9"/>
    <w:rsid w:val="008F2CD8"/>
    <w:rsid w:val="00900560"/>
    <w:rsid w:val="0090371F"/>
    <w:rsid w:val="009039BF"/>
    <w:rsid w:val="00906BCD"/>
    <w:rsid w:val="0090700B"/>
    <w:rsid w:val="0091022D"/>
    <w:rsid w:val="00915831"/>
    <w:rsid w:val="0094134E"/>
    <w:rsid w:val="00943BB0"/>
    <w:rsid w:val="0094477E"/>
    <w:rsid w:val="00945947"/>
    <w:rsid w:val="00957EFC"/>
    <w:rsid w:val="00960F1E"/>
    <w:rsid w:val="00960FE3"/>
    <w:rsid w:val="00963A64"/>
    <w:rsid w:val="009705E6"/>
    <w:rsid w:val="00970EA4"/>
    <w:rsid w:val="00973E22"/>
    <w:rsid w:val="009766F7"/>
    <w:rsid w:val="00993A80"/>
    <w:rsid w:val="009A1917"/>
    <w:rsid w:val="009A3FD1"/>
    <w:rsid w:val="009A4601"/>
    <w:rsid w:val="009C0786"/>
    <w:rsid w:val="009C34D0"/>
    <w:rsid w:val="009E41D4"/>
    <w:rsid w:val="009F588C"/>
    <w:rsid w:val="009F5891"/>
    <w:rsid w:val="009F7AD9"/>
    <w:rsid w:val="00A00E23"/>
    <w:rsid w:val="00A1321A"/>
    <w:rsid w:val="00A13616"/>
    <w:rsid w:val="00A17955"/>
    <w:rsid w:val="00A212EE"/>
    <w:rsid w:val="00A21C94"/>
    <w:rsid w:val="00A25B40"/>
    <w:rsid w:val="00A26C21"/>
    <w:rsid w:val="00A41832"/>
    <w:rsid w:val="00A41F7C"/>
    <w:rsid w:val="00A42160"/>
    <w:rsid w:val="00A455C6"/>
    <w:rsid w:val="00A522D0"/>
    <w:rsid w:val="00A535AE"/>
    <w:rsid w:val="00A56D22"/>
    <w:rsid w:val="00A60F04"/>
    <w:rsid w:val="00A61A80"/>
    <w:rsid w:val="00A7672A"/>
    <w:rsid w:val="00A90171"/>
    <w:rsid w:val="00AB7C01"/>
    <w:rsid w:val="00AC7A70"/>
    <w:rsid w:val="00AD0EF5"/>
    <w:rsid w:val="00AF6599"/>
    <w:rsid w:val="00B0401A"/>
    <w:rsid w:val="00B45646"/>
    <w:rsid w:val="00B50B16"/>
    <w:rsid w:val="00B6547F"/>
    <w:rsid w:val="00B676A3"/>
    <w:rsid w:val="00B97FE8"/>
    <w:rsid w:val="00BC0783"/>
    <w:rsid w:val="00BD6250"/>
    <w:rsid w:val="00BE49F6"/>
    <w:rsid w:val="00C061FD"/>
    <w:rsid w:val="00C12083"/>
    <w:rsid w:val="00C21A46"/>
    <w:rsid w:val="00C22CEA"/>
    <w:rsid w:val="00C25676"/>
    <w:rsid w:val="00C30BFE"/>
    <w:rsid w:val="00C31B5F"/>
    <w:rsid w:val="00C42732"/>
    <w:rsid w:val="00C42883"/>
    <w:rsid w:val="00C47FB9"/>
    <w:rsid w:val="00C65212"/>
    <w:rsid w:val="00C6639E"/>
    <w:rsid w:val="00C75510"/>
    <w:rsid w:val="00C7704F"/>
    <w:rsid w:val="00C80BF1"/>
    <w:rsid w:val="00C81F4D"/>
    <w:rsid w:val="00C95D77"/>
    <w:rsid w:val="00C97373"/>
    <w:rsid w:val="00CB298B"/>
    <w:rsid w:val="00CB299E"/>
    <w:rsid w:val="00CB2F86"/>
    <w:rsid w:val="00CB3FC3"/>
    <w:rsid w:val="00CB517E"/>
    <w:rsid w:val="00CB5B9D"/>
    <w:rsid w:val="00CB740D"/>
    <w:rsid w:val="00CC018B"/>
    <w:rsid w:val="00CC4051"/>
    <w:rsid w:val="00CC4282"/>
    <w:rsid w:val="00CC75BD"/>
    <w:rsid w:val="00CD35A9"/>
    <w:rsid w:val="00D0702B"/>
    <w:rsid w:val="00D12452"/>
    <w:rsid w:val="00D252D7"/>
    <w:rsid w:val="00D266A4"/>
    <w:rsid w:val="00D32348"/>
    <w:rsid w:val="00D33419"/>
    <w:rsid w:val="00D40E63"/>
    <w:rsid w:val="00D45D07"/>
    <w:rsid w:val="00D632DF"/>
    <w:rsid w:val="00D70260"/>
    <w:rsid w:val="00D720F3"/>
    <w:rsid w:val="00D736C8"/>
    <w:rsid w:val="00D747FF"/>
    <w:rsid w:val="00D749D2"/>
    <w:rsid w:val="00D77CD7"/>
    <w:rsid w:val="00D8331B"/>
    <w:rsid w:val="00D94F5F"/>
    <w:rsid w:val="00D97F5C"/>
    <w:rsid w:val="00DC78E5"/>
    <w:rsid w:val="00DD20A5"/>
    <w:rsid w:val="00DE0EBA"/>
    <w:rsid w:val="00DE686E"/>
    <w:rsid w:val="00E01478"/>
    <w:rsid w:val="00E0480F"/>
    <w:rsid w:val="00E07B71"/>
    <w:rsid w:val="00E220EF"/>
    <w:rsid w:val="00E30C13"/>
    <w:rsid w:val="00E36896"/>
    <w:rsid w:val="00E40CDE"/>
    <w:rsid w:val="00E41FA1"/>
    <w:rsid w:val="00E426CA"/>
    <w:rsid w:val="00E45720"/>
    <w:rsid w:val="00E55DA9"/>
    <w:rsid w:val="00E5789C"/>
    <w:rsid w:val="00E65DDB"/>
    <w:rsid w:val="00E70495"/>
    <w:rsid w:val="00E7387E"/>
    <w:rsid w:val="00E76CE3"/>
    <w:rsid w:val="00E83A56"/>
    <w:rsid w:val="00EB1A86"/>
    <w:rsid w:val="00EB5F9E"/>
    <w:rsid w:val="00EC02B1"/>
    <w:rsid w:val="00EC3017"/>
    <w:rsid w:val="00EC4F2C"/>
    <w:rsid w:val="00EF1532"/>
    <w:rsid w:val="00EF7E99"/>
    <w:rsid w:val="00F023A1"/>
    <w:rsid w:val="00F217C5"/>
    <w:rsid w:val="00F3126D"/>
    <w:rsid w:val="00F35C20"/>
    <w:rsid w:val="00F5441D"/>
    <w:rsid w:val="00F56890"/>
    <w:rsid w:val="00F60404"/>
    <w:rsid w:val="00F708E6"/>
    <w:rsid w:val="00F71037"/>
    <w:rsid w:val="00F751AC"/>
    <w:rsid w:val="00F76CC6"/>
    <w:rsid w:val="00F77029"/>
    <w:rsid w:val="00F85CCB"/>
    <w:rsid w:val="00F92B60"/>
    <w:rsid w:val="00FA216B"/>
    <w:rsid w:val="00FA53F4"/>
    <w:rsid w:val="00FB1AA2"/>
    <w:rsid w:val="00FB4CD5"/>
    <w:rsid w:val="00FC4318"/>
    <w:rsid w:val="00FD0682"/>
    <w:rsid w:val="00FD093E"/>
    <w:rsid w:val="00FD1C1D"/>
    <w:rsid w:val="00FD3180"/>
    <w:rsid w:val="00FD42CE"/>
    <w:rsid w:val="00FD5545"/>
    <w:rsid w:val="00FD592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B9089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7">
    <w:name w:val="Balloon Text"/>
    <w:basedOn w:val="a"/>
    <w:link w:val="a8"/>
    <w:semiHidden/>
    <w:unhideWhenUsed/>
    <w:rsid w:val="00C755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C755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11</cp:revision>
  <cp:lastPrinted>2025-04-04T08:46:00Z</cp:lastPrinted>
  <dcterms:created xsi:type="dcterms:W3CDTF">2025-07-16T05:01:00Z</dcterms:created>
  <dcterms:modified xsi:type="dcterms:W3CDTF">2026-03-10T03:23:00Z</dcterms:modified>
</cp:coreProperties>
</file>