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DEC" w:rsidRDefault="00AA2DEC">
      <w:pPr>
        <w:pStyle w:val="ConsPlusNormal"/>
        <w:jc w:val="both"/>
      </w:pPr>
      <w:bookmarkStart w:id="0" w:name="_GoBack"/>
      <w:bookmarkEnd w:id="0"/>
    </w:p>
    <w:p w:rsidR="00AA2DEC" w:rsidRDefault="00AA2DEC">
      <w:pPr>
        <w:pStyle w:val="ConsPlusTitle"/>
        <w:jc w:val="center"/>
        <w:outlineLvl w:val="1"/>
      </w:pPr>
      <w:r>
        <w:t>ПАСПОРТ МУНИЦИПАЛЬНОЙ ПРОГРАММЫ</w:t>
      </w:r>
    </w:p>
    <w:p w:rsidR="00AA2DEC" w:rsidRDefault="00AA2DEC">
      <w:pPr>
        <w:pStyle w:val="ConsPlusTitle"/>
        <w:jc w:val="center"/>
      </w:pPr>
      <w:r>
        <w:t xml:space="preserve">"МОЛОДЕЖНАЯ 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4">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304"/>
        <w:gridCol w:w="1144"/>
        <w:gridCol w:w="1144"/>
        <w:gridCol w:w="1144"/>
        <w:gridCol w:w="1144"/>
        <w:gridCol w:w="1444"/>
      </w:tblGrid>
      <w:tr w:rsidR="00AA2DEC">
        <w:tc>
          <w:tcPr>
            <w:tcW w:w="1701" w:type="dxa"/>
          </w:tcPr>
          <w:p w:rsidR="00AA2DEC" w:rsidRDefault="00AA2DEC">
            <w:pPr>
              <w:pStyle w:val="ConsPlusNormal"/>
            </w:pPr>
            <w:r>
              <w:t>Наименование муниципальной программы (далее - Программа)</w:t>
            </w:r>
          </w:p>
        </w:tc>
        <w:tc>
          <w:tcPr>
            <w:tcW w:w="7324" w:type="dxa"/>
            <w:gridSpan w:val="6"/>
          </w:tcPr>
          <w:p w:rsidR="00AA2DEC" w:rsidRDefault="00AA2DEC">
            <w:pPr>
              <w:pStyle w:val="ConsPlusNormal"/>
            </w:pPr>
            <w:r>
              <w:t>Молодежная политика в ЗАТО Северск</w:t>
            </w:r>
          </w:p>
        </w:tc>
      </w:tr>
      <w:tr w:rsidR="00AA2DEC">
        <w:tc>
          <w:tcPr>
            <w:tcW w:w="1701" w:type="dxa"/>
          </w:tcPr>
          <w:p w:rsidR="00AA2DEC" w:rsidRDefault="00AA2DEC">
            <w:pPr>
              <w:pStyle w:val="ConsPlusNormal"/>
            </w:pPr>
            <w:r>
              <w:t>Срок реализации Программы</w:t>
            </w:r>
          </w:p>
        </w:tc>
        <w:tc>
          <w:tcPr>
            <w:tcW w:w="7324" w:type="dxa"/>
            <w:gridSpan w:val="6"/>
          </w:tcPr>
          <w:p w:rsidR="00AA2DEC" w:rsidRDefault="00AA2DEC">
            <w:pPr>
              <w:pStyle w:val="ConsPlusNormal"/>
            </w:pPr>
            <w:r>
              <w:t>2025 - 2027 годы</w:t>
            </w:r>
          </w:p>
        </w:tc>
      </w:tr>
      <w:tr w:rsidR="00AA2DEC">
        <w:tc>
          <w:tcPr>
            <w:tcW w:w="1701" w:type="dxa"/>
          </w:tcPr>
          <w:p w:rsidR="00AA2DEC" w:rsidRDefault="00AA2DEC">
            <w:pPr>
              <w:pStyle w:val="ConsPlusNormal"/>
            </w:pPr>
            <w:r>
              <w:t>Ответственный исполнитель Программы</w:t>
            </w:r>
          </w:p>
        </w:tc>
        <w:tc>
          <w:tcPr>
            <w:tcW w:w="7324" w:type="dxa"/>
            <w:gridSpan w:val="6"/>
          </w:tcPr>
          <w:p w:rsidR="00AA2DEC" w:rsidRDefault="00AA2DEC">
            <w:pPr>
              <w:pStyle w:val="ConsPlusNormal"/>
            </w:pPr>
            <w:r>
              <w:t>Управление молодежной и семейной политики, физической культуры и спорта Администрации ЗАТО Северск</w:t>
            </w:r>
          </w:p>
        </w:tc>
      </w:tr>
      <w:tr w:rsidR="00AA2DEC">
        <w:tc>
          <w:tcPr>
            <w:tcW w:w="1701" w:type="dxa"/>
          </w:tcPr>
          <w:p w:rsidR="00AA2DEC" w:rsidRDefault="00AA2DEC">
            <w:pPr>
              <w:pStyle w:val="ConsPlusNormal"/>
            </w:pPr>
            <w:r>
              <w:t>Соисполнители Программы</w:t>
            </w:r>
          </w:p>
        </w:tc>
        <w:tc>
          <w:tcPr>
            <w:tcW w:w="7324" w:type="dxa"/>
            <w:gridSpan w:val="6"/>
          </w:tcPr>
          <w:p w:rsidR="00AA2DEC" w:rsidRDefault="00AA2DEC">
            <w:pPr>
              <w:pStyle w:val="ConsPlusNormal"/>
            </w:pPr>
            <w:r>
              <w:t>Отсутствуют</w:t>
            </w:r>
          </w:p>
        </w:tc>
      </w:tr>
      <w:tr w:rsidR="00AA2DEC">
        <w:tc>
          <w:tcPr>
            <w:tcW w:w="1701" w:type="dxa"/>
            <w:vMerge w:val="restart"/>
          </w:tcPr>
          <w:p w:rsidR="00AA2DEC" w:rsidRDefault="00AA2DEC">
            <w:pPr>
              <w:pStyle w:val="ConsPlusNormal"/>
            </w:pPr>
            <w:r>
              <w:t>Участники Программы</w:t>
            </w:r>
          </w:p>
        </w:tc>
        <w:tc>
          <w:tcPr>
            <w:tcW w:w="7324" w:type="dxa"/>
            <w:gridSpan w:val="6"/>
          </w:tcPr>
          <w:p w:rsidR="00AA2DEC" w:rsidRDefault="00AA2DEC">
            <w:pPr>
              <w:pStyle w:val="ConsPlusNormal"/>
            </w:pPr>
            <w:r>
              <w:t>Управление капитального строительства Администрации ЗАТО Северск</w:t>
            </w:r>
          </w:p>
        </w:tc>
      </w:tr>
      <w:tr w:rsidR="00AA2DEC">
        <w:tc>
          <w:tcPr>
            <w:tcW w:w="1701" w:type="dxa"/>
            <w:vMerge/>
          </w:tcPr>
          <w:p w:rsidR="00AA2DEC" w:rsidRDefault="00AA2DEC">
            <w:pPr>
              <w:pStyle w:val="ConsPlusNormal"/>
            </w:pPr>
          </w:p>
        </w:tc>
        <w:tc>
          <w:tcPr>
            <w:tcW w:w="7324" w:type="dxa"/>
            <w:gridSpan w:val="6"/>
          </w:tcPr>
          <w:p w:rsidR="00AA2DEC" w:rsidRDefault="00AA2DEC">
            <w:pPr>
              <w:pStyle w:val="ConsPlusNormal"/>
            </w:pPr>
            <w:r>
              <w:t>Управление молодежной и семейной политики, физической культуры и спорта Администрации ЗАТО Северск</w:t>
            </w:r>
          </w:p>
        </w:tc>
      </w:tr>
      <w:tr w:rsidR="00AA2DEC">
        <w:tc>
          <w:tcPr>
            <w:tcW w:w="1701" w:type="dxa"/>
            <w:vMerge/>
          </w:tcPr>
          <w:p w:rsidR="00AA2DEC" w:rsidRDefault="00AA2DEC">
            <w:pPr>
              <w:pStyle w:val="ConsPlusNormal"/>
            </w:pPr>
          </w:p>
        </w:tc>
        <w:tc>
          <w:tcPr>
            <w:tcW w:w="7324" w:type="dxa"/>
            <w:gridSpan w:val="6"/>
          </w:tcPr>
          <w:p w:rsidR="00AA2DEC" w:rsidRDefault="00AA2DEC">
            <w:pPr>
              <w:pStyle w:val="ConsPlusNormal"/>
            </w:pPr>
            <w:r>
              <w:t>Управление образования Администрации ЗАТО Северск</w:t>
            </w:r>
          </w:p>
        </w:tc>
      </w:tr>
      <w:tr w:rsidR="00AA2DEC">
        <w:tc>
          <w:tcPr>
            <w:tcW w:w="1701" w:type="dxa"/>
          </w:tcPr>
          <w:p w:rsidR="00AA2DEC" w:rsidRDefault="00AA2DEC">
            <w:pPr>
              <w:pStyle w:val="ConsPlusNormal"/>
            </w:pPr>
            <w:r>
              <w:t>Цель социально-экономического развития ЗАТО Северск, на реализацию которой направлена Программа</w:t>
            </w:r>
          </w:p>
        </w:tc>
        <w:tc>
          <w:tcPr>
            <w:tcW w:w="7324" w:type="dxa"/>
            <w:gridSpan w:val="6"/>
          </w:tcPr>
          <w:p w:rsidR="00AA2DEC" w:rsidRDefault="00AA2DEC">
            <w:pPr>
              <w:pStyle w:val="ConsPlusNormal"/>
            </w:pPr>
            <w:r>
              <w:t>Формирование активной гражданской позиции, повышение правовой культуры и укрепление патриотического сознания молодежи, в том числе через массовое развитие добровольческого движения</w:t>
            </w:r>
          </w:p>
        </w:tc>
      </w:tr>
      <w:tr w:rsidR="00AA2DEC">
        <w:tc>
          <w:tcPr>
            <w:tcW w:w="1701" w:type="dxa"/>
          </w:tcPr>
          <w:p w:rsidR="00AA2DEC" w:rsidRDefault="00AA2DEC">
            <w:pPr>
              <w:pStyle w:val="ConsPlusNormal"/>
            </w:pPr>
            <w:r>
              <w:t>Цель Программы</w:t>
            </w:r>
          </w:p>
        </w:tc>
        <w:tc>
          <w:tcPr>
            <w:tcW w:w="7324" w:type="dxa"/>
            <w:gridSpan w:val="6"/>
          </w:tcPr>
          <w:p w:rsidR="00AA2DEC" w:rsidRDefault="00AA2DEC">
            <w:pPr>
              <w:pStyle w:val="ConsPlusNormal"/>
            </w:pPr>
            <w:r>
              <w:t>Реализация потенциала молодежи, формирование активной гражданской позиции, повышение правовой культуры и укрепление патриотического сознания, в том числе через развитие добровольческого движения</w:t>
            </w:r>
          </w:p>
        </w:tc>
      </w:tr>
      <w:tr w:rsidR="00AA2DEC">
        <w:tc>
          <w:tcPr>
            <w:tcW w:w="1701" w:type="dxa"/>
            <w:vMerge w:val="restart"/>
          </w:tcPr>
          <w:p w:rsidR="00AA2DEC" w:rsidRDefault="00AA2DEC">
            <w:pPr>
              <w:pStyle w:val="ConsPlusNormal"/>
            </w:pPr>
            <w:r>
              <w:t>Целевые показатели (индикаторы) результативности Программы и их значения (по годам реализации)</w:t>
            </w:r>
          </w:p>
        </w:tc>
        <w:tc>
          <w:tcPr>
            <w:tcW w:w="1304" w:type="dxa"/>
          </w:tcPr>
          <w:p w:rsidR="00AA2DEC" w:rsidRDefault="00AA2DEC">
            <w:pPr>
              <w:pStyle w:val="ConsPlusNormal"/>
              <w:jc w:val="center"/>
            </w:pPr>
            <w:r>
              <w:t>Показатели цели, единица измерения</w:t>
            </w:r>
          </w:p>
        </w:tc>
        <w:tc>
          <w:tcPr>
            <w:tcW w:w="1144" w:type="dxa"/>
          </w:tcPr>
          <w:p w:rsidR="00AA2DEC" w:rsidRDefault="00AA2DEC">
            <w:pPr>
              <w:pStyle w:val="ConsPlusNormal"/>
              <w:jc w:val="center"/>
            </w:pPr>
            <w:r>
              <w:t>2024 год</w:t>
            </w:r>
          </w:p>
        </w:tc>
        <w:tc>
          <w:tcPr>
            <w:tcW w:w="1144" w:type="dxa"/>
          </w:tcPr>
          <w:p w:rsidR="00AA2DEC" w:rsidRDefault="00AA2DEC">
            <w:pPr>
              <w:pStyle w:val="ConsPlusNormal"/>
              <w:jc w:val="center"/>
            </w:pPr>
            <w:r>
              <w:t>2025 год</w:t>
            </w:r>
          </w:p>
        </w:tc>
        <w:tc>
          <w:tcPr>
            <w:tcW w:w="1144" w:type="dxa"/>
          </w:tcPr>
          <w:p w:rsidR="00AA2DEC" w:rsidRDefault="00AA2DEC">
            <w:pPr>
              <w:pStyle w:val="ConsPlusNormal"/>
              <w:jc w:val="center"/>
            </w:pPr>
            <w:r>
              <w:t>2026 год</w:t>
            </w:r>
          </w:p>
        </w:tc>
        <w:tc>
          <w:tcPr>
            <w:tcW w:w="1144" w:type="dxa"/>
          </w:tcPr>
          <w:p w:rsidR="00AA2DEC" w:rsidRDefault="00AA2DEC">
            <w:pPr>
              <w:pStyle w:val="ConsPlusNormal"/>
              <w:jc w:val="center"/>
            </w:pPr>
            <w:r>
              <w:t>2027 год</w:t>
            </w:r>
          </w:p>
        </w:tc>
        <w:tc>
          <w:tcPr>
            <w:tcW w:w="1444" w:type="dxa"/>
          </w:tcPr>
          <w:p w:rsidR="00AA2DEC" w:rsidRDefault="00AA2DEC">
            <w:pPr>
              <w:pStyle w:val="ConsPlusNormal"/>
              <w:jc w:val="center"/>
            </w:pPr>
            <w:r>
              <w:t>2028 год (прогнозный период)</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 xml:space="preserve">1. Доля молодежи, участвующей в мероприятиях, </w:t>
            </w:r>
            <w:r>
              <w:lastRenderedPageBreak/>
              <w:t>направленных на гражданское и патриотическое воспитание детей и молодежи, от общей численности молодежи от 14 до 35 лет, проц</w:t>
            </w:r>
          </w:p>
        </w:tc>
        <w:tc>
          <w:tcPr>
            <w:tcW w:w="1144" w:type="dxa"/>
          </w:tcPr>
          <w:p w:rsidR="00AA2DEC" w:rsidRDefault="00AA2DEC">
            <w:pPr>
              <w:pStyle w:val="ConsPlusNormal"/>
              <w:jc w:val="center"/>
            </w:pPr>
            <w:r>
              <w:lastRenderedPageBreak/>
              <w:t>10</w:t>
            </w:r>
          </w:p>
        </w:tc>
        <w:tc>
          <w:tcPr>
            <w:tcW w:w="1144" w:type="dxa"/>
          </w:tcPr>
          <w:p w:rsidR="00AA2DEC" w:rsidRDefault="00AA2DEC">
            <w:pPr>
              <w:pStyle w:val="ConsPlusNormal"/>
              <w:jc w:val="center"/>
            </w:pPr>
            <w:r>
              <w:t>10</w:t>
            </w:r>
          </w:p>
        </w:tc>
        <w:tc>
          <w:tcPr>
            <w:tcW w:w="1144" w:type="dxa"/>
          </w:tcPr>
          <w:p w:rsidR="00AA2DEC" w:rsidRDefault="00AA2DEC">
            <w:pPr>
              <w:pStyle w:val="ConsPlusNormal"/>
              <w:jc w:val="center"/>
            </w:pPr>
            <w:r>
              <w:t>10</w:t>
            </w:r>
          </w:p>
        </w:tc>
        <w:tc>
          <w:tcPr>
            <w:tcW w:w="1144" w:type="dxa"/>
          </w:tcPr>
          <w:p w:rsidR="00AA2DEC" w:rsidRDefault="00AA2DEC">
            <w:pPr>
              <w:pStyle w:val="ConsPlusNormal"/>
              <w:jc w:val="center"/>
            </w:pPr>
            <w:r>
              <w:t>0</w:t>
            </w:r>
          </w:p>
        </w:tc>
        <w:tc>
          <w:tcPr>
            <w:tcW w:w="1444" w:type="dxa"/>
          </w:tcPr>
          <w:p w:rsidR="00AA2DEC" w:rsidRDefault="00AA2DEC">
            <w:pPr>
              <w:pStyle w:val="ConsPlusNormal"/>
              <w:jc w:val="center"/>
            </w:pPr>
            <w:r>
              <w:t>0</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2. Количество молодых семей, улучшивших жилищные условия при получении социальной выплаты, ед</w:t>
            </w:r>
          </w:p>
        </w:tc>
        <w:tc>
          <w:tcPr>
            <w:tcW w:w="1144" w:type="dxa"/>
          </w:tcPr>
          <w:p w:rsidR="00AA2DEC" w:rsidRDefault="00AA2DEC">
            <w:pPr>
              <w:pStyle w:val="ConsPlusNormal"/>
              <w:jc w:val="center"/>
            </w:pPr>
            <w:r>
              <w:t>12</w:t>
            </w:r>
          </w:p>
        </w:tc>
        <w:tc>
          <w:tcPr>
            <w:tcW w:w="1144" w:type="dxa"/>
          </w:tcPr>
          <w:p w:rsidR="00AA2DEC" w:rsidRDefault="00AA2DEC">
            <w:pPr>
              <w:pStyle w:val="ConsPlusNormal"/>
              <w:jc w:val="center"/>
            </w:pPr>
            <w:r>
              <w:t>12</w:t>
            </w:r>
          </w:p>
        </w:tc>
        <w:tc>
          <w:tcPr>
            <w:tcW w:w="1144" w:type="dxa"/>
          </w:tcPr>
          <w:p w:rsidR="00AA2DEC" w:rsidRDefault="00AA2DEC">
            <w:pPr>
              <w:pStyle w:val="ConsPlusNormal"/>
              <w:jc w:val="center"/>
            </w:pPr>
            <w:r>
              <w:t>6</w:t>
            </w:r>
          </w:p>
        </w:tc>
        <w:tc>
          <w:tcPr>
            <w:tcW w:w="1144" w:type="dxa"/>
          </w:tcPr>
          <w:p w:rsidR="00AA2DEC" w:rsidRDefault="00AA2DEC">
            <w:pPr>
              <w:pStyle w:val="ConsPlusNormal"/>
              <w:jc w:val="center"/>
            </w:pPr>
            <w:r>
              <w:t>0</w:t>
            </w:r>
          </w:p>
        </w:tc>
        <w:tc>
          <w:tcPr>
            <w:tcW w:w="1444" w:type="dxa"/>
          </w:tcPr>
          <w:p w:rsidR="00AA2DEC" w:rsidRDefault="00AA2DEC">
            <w:pPr>
              <w:pStyle w:val="ConsPlusNormal"/>
              <w:jc w:val="center"/>
            </w:pPr>
            <w:r>
              <w:t>0</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3. Численность детей школьного возраста, охваченных организованными формами отдыха и оздоровления, чел</w:t>
            </w:r>
          </w:p>
        </w:tc>
        <w:tc>
          <w:tcPr>
            <w:tcW w:w="1144" w:type="dxa"/>
          </w:tcPr>
          <w:p w:rsidR="00AA2DEC" w:rsidRDefault="00AA2DEC">
            <w:pPr>
              <w:pStyle w:val="ConsPlusNormal"/>
              <w:jc w:val="center"/>
            </w:pPr>
            <w:r>
              <w:t>4166</w:t>
            </w:r>
          </w:p>
        </w:tc>
        <w:tc>
          <w:tcPr>
            <w:tcW w:w="1144" w:type="dxa"/>
          </w:tcPr>
          <w:p w:rsidR="00AA2DEC" w:rsidRDefault="00AA2DEC">
            <w:pPr>
              <w:pStyle w:val="ConsPlusNormal"/>
              <w:jc w:val="center"/>
            </w:pPr>
            <w:r>
              <w:t>4589</w:t>
            </w:r>
          </w:p>
        </w:tc>
        <w:tc>
          <w:tcPr>
            <w:tcW w:w="1144" w:type="dxa"/>
          </w:tcPr>
          <w:p w:rsidR="00AA2DEC" w:rsidRDefault="00AA2DEC">
            <w:pPr>
              <w:pStyle w:val="ConsPlusNormal"/>
              <w:jc w:val="center"/>
            </w:pPr>
            <w:r>
              <w:t>4735</w:t>
            </w:r>
          </w:p>
        </w:tc>
        <w:tc>
          <w:tcPr>
            <w:tcW w:w="1144" w:type="dxa"/>
          </w:tcPr>
          <w:p w:rsidR="00AA2DEC" w:rsidRDefault="00AA2DEC">
            <w:pPr>
              <w:pStyle w:val="ConsPlusNormal"/>
              <w:jc w:val="center"/>
            </w:pPr>
            <w:r>
              <w:t>3560</w:t>
            </w:r>
          </w:p>
        </w:tc>
        <w:tc>
          <w:tcPr>
            <w:tcW w:w="1444" w:type="dxa"/>
          </w:tcPr>
          <w:p w:rsidR="00AA2DEC" w:rsidRDefault="00AA2DEC">
            <w:pPr>
              <w:pStyle w:val="ConsPlusNormal"/>
              <w:jc w:val="center"/>
            </w:pPr>
            <w:r>
              <w:t>3560</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 xml:space="preserve">4. Количество участников мероприятий, направленных на возрождение семейных традиций, </w:t>
            </w:r>
            <w:r>
              <w:lastRenderedPageBreak/>
              <w:t>воспитание у молодежи позитивного отношения к семейным традициям, чел</w:t>
            </w:r>
          </w:p>
        </w:tc>
        <w:tc>
          <w:tcPr>
            <w:tcW w:w="1144" w:type="dxa"/>
          </w:tcPr>
          <w:p w:rsidR="00AA2DEC" w:rsidRDefault="00AA2DEC">
            <w:pPr>
              <w:pStyle w:val="ConsPlusNormal"/>
              <w:jc w:val="center"/>
            </w:pPr>
            <w:r>
              <w:lastRenderedPageBreak/>
              <w:t>1000</w:t>
            </w:r>
          </w:p>
        </w:tc>
        <w:tc>
          <w:tcPr>
            <w:tcW w:w="1144" w:type="dxa"/>
          </w:tcPr>
          <w:p w:rsidR="00AA2DEC" w:rsidRDefault="00AA2DEC">
            <w:pPr>
              <w:pStyle w:val="ConsPlusNormal"/>
              <w:jc w:val="center"/>
            </w:pPr>
            <w:r>
              <w:t>1000</w:t>
            </w:r>
          </w:p>
        </w:tc>
        <w:tc>
          <w:tcPr>
            <w:tcW w:w="1144" w:type="dxa"/>
          </w:tcPr>
          <w:p w:rsidR="00AA2DEC" w:rsidRDefault="00AA2DEC">
            <w:pPr>
              <w:pStyle w:val="ConsPlusNormal"/>
              <w:jc w:val="center"/>
            </w:pPr>
            <w:r>
              <w:t>1000</w:t>
            </w:r>
          </w:p>
        </w:tc>
        <w:tc>
          <w:tcPr>
            <w:tcW w:w="1144" w:type="dxa"/>
          </w:tcPr>
          <w:p w:rsidR="00AA2DEC" w:rsidRDefault="00AA2DEC">
            <w:pPr>
              <w:pStyle w:val="ConsPlusNormal"/>
              <w:jc w:val="center"/>
            </w:pPr>
            <w:r>
              <w:t>1000</w:t>
            </w:r>
          </w:p>
        </w:tc>
        <w:tc>
          <w:tcPr>
            <w:tcW w:w="1444" w:type="dxa"/>
          </w:tcPr>
          <w:p w:rsidR="00AA2DEC" w:rsidRDefault="00AA2DEC">
            <w:pPr>
              <w:pStyle w:val="ConsPlusNormal"/>
              <w:jc w:val="center"/>
            </w:pPr>
            <w:r>
              <w:t>1000</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144" w:type="dxa"/>
          </w:tcPr>
          <w:p w:rsidR="00AA2DEC" w:rsidRDefault="00AA2DEC">
            <w:pPr>
              <w:pStyle w:val="ConsPlusNormal"/>
              <w:jc w:val="center"/>
            </w:pPr>
            <w:r>
              <w:t>7035</w:t>
            </w:r>
          </w:p>
        </w:tc>
        <w:tc>
          <w:tcPr>
            <w:tcW w:w="1144" w:type="dxa"/>
          </w:tcPr>
          <w:p w:rsidR="00AA2DEC" w:rsidRDefault="00AA2DEC">
            <w:pPr>
              <w:pStyle w:val="ConsPlusNormal"/>
              <w:jc w:val="center"/>
            </w:pPr>
            <w:r>
              <w:t>8191</w:t>
            </w:r>
          </w:p>
        </w:tc>
        <w:tc>
          <w:tcPr>
            <w:tcW w:w="1144" w:type="dxa"/>
          </w:tcPr>
          <w:p w:rsidR="00AA2DEC" w:rsidRDefault="00AA2DEC">
            <w:pPr>
              <w:pStyle w:val="ConsPlusNormal"/>
              <w:jc w:val="center"/>
            </w:pPr>
            <w:r>
              <w:t>9347</w:t>
            </w:r>
          </w:p>
        </w:tc>
        <w:tc>
          <w:tcPr>
            <w:tcW w:w="1144" w:type="dxa"/>
          </w:tcPr>
          <w:p w:rsidR="00AA2DEC" w:rsidRDefault="00AA2DEC">
            <w:pPr>
              <w:pStyle w:val="ConsPlusNormal"/>
              <w:jc w:val="center"/>
            </w:pPr>
            <w:r>
              <w:t>10504</w:t>
            </w:r>
          </w:p>
        </w:tc>
        <w:tc>
          <w:tcPr>
            <w:tcW w:w="1444" w:type="dxa"/>
          </w:tcPr>
          <w:p w:rsidR="00AA2DEC" w:rsidRDefault="00AA2DEC">
            <w:pPr>
              <w:pStyle w:val="ConsPlusNormal"/>
              <w:jc w:val="center"/>
            </w:pPr>
            <w:r>
              <w:t>10504</w:t>
            </w:r>
          </w:p>
        </w:tc>
      </w:tr>
      <w:tr w:rsidR="00AA2DEC">
        <w:tc>
          <w:tcPr>
            <w:tcW w:w="1701" w:type="dxa"/>
            <w:vMerge w:val="restart"/>
          </w:tcPr>
          <w:p w:rsidR="00AA2DEC" w:rsidRDefault="00AA2DEC">
            <w:pPr>
              <w:pStyle w:val="ConsPlusNormal"/>
            </w:pPr>
            <w:r>
              <w:t>Задачи Программы</w:t>
            </w:r>
          </w:p>
        </w:tc>
        <w:tc>
          <w:tcPr>
            <w:tcW w:w="7324" w:type="dxa"/>
            <w:gridSpan w:val="6"/>
          </w:tcPr>
          <w:p w:rsidR="00AA2DEC" w:rsidRDefault="00AA2DEC">
            <w:pPr>
              <w:pStyle w:val="ConsPlusNormal"/>
            </w:pPr>
            <w:r>
              <w:t>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rsidR="00AA2DEC">
        <w:tc>
          <w:tcPr>
            <w:tcW w:w="1701" w:type="dxa"/>
            <w:vMerge/>
          </w:tcPr>
          <w:p w:rsidR="00AA2DEC" w:rsidRDefault="00AA2DEC">
            <w:pPr>
              <w:pStyle w:val="ConsPlusNormal"/>
            </w:pPr>
          </w:p>
        </w:tc>
        <w:tc>
          <w:tcPr>
            <w:tcW w:w="7324" w:type="dxa"/>
            <w:gridSpan w:val="6"/>
          </w:tcPr>
          <w:p w:rsidR="00AA2DEC" w:rsidRDefault="00AA2DEC">
            <w:pPr>
              <w:pStyle w:val="ConsPlusNormal"/>
            </w:pPr>
            <w:r>
              <w:t>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rsidR="00AA2DEC">
        <w:tc>
          <w:tcPr>
            <w:tcW w:w="1701" w:type="dxa"/>
            <w:vMerge w:val="restart"/>
          </w:tcPr>
          <w:p w:rsidR="00AA2DEC" w:rsidRDefault="00AA2DEC">
            <w:pPr>
              <w:pStyle w:val="ConsPlusNormal"/>
            </w:pPr>
            <w:r>
              <w:t>Подпрограммы Программы</w:t>
            </w:r>
          </w:p>
        </w:tc>
        <w:tc>
          <w:tcPr>
            <w:tcW w:w="7324" w:type="dxa"/>
            <w:gridSpan w:val="6"/>
          </w:tcPr>
          <w:p w:rsidR="00AA2DEC" w:rsidRDefault="00AA2DEC">
            <w:pPr>
              <w:pStyle w:val="ConsPlusNormal"/>
            </w:pPr>
            <w:hyperlink w:anchor="P1337">
              <w:r>
                <w:rPr>
                  <w:color w:val="0000FF"/>
                </w:rPr>
                <w:t>Подпрограмма 1</w:t>
              </w:r>
            </w:hyperlink>
            <w:r>
              <w:t xml:space="preserve"> "Молодежь ЗАТО Северск"</w:t>
            </w:r>
          </w:p>
        </w:tc>
      </w:tr>
      <w:tr w:rsidR="00AA2DEC">
        <w:tc>
          <w:tcPr>
            <w:tcW w:w="1701" w:type="dxa"/>
            <w:vMerge/>
          </w:tcPr>
          <w:p w:rsidR="00AA2DEC" w:rsidRDefault="00AA2DEC">
            <w:pPr>
              <w:pStyle w:val="ConsPlusNormal"/>
            </w:pPr>
          </w:p>
        </w:tc>
        <w:tc>
          <w:tcPr>
            <w:tcW w:w="7324" w:type="dxa"/>
            <w:gridSpan w:val="6"/>
          </w:tcPr>
          <w:p w:rsidR="00AA2DEC" w:rsidRDefault="00AA2DEC">
            <w:pPr>
              <w:pStyle w:val="ConsPlusNormal"/>
            </w:pPr>
            <w:hyperlink w:anchor="P2038">
              <w:r>
                <w:rPr>
                  <w:color w:val="0000FF"/>
                </w:rPr>
                <w:t>Подпрограмма 2</w:t>
              </w:r>
            </w:hyperlink>
            <w:r>
              <w:t xml:space="preserve"> "Семейная политика ЗАТО Северск"</w:t>
            </w:r>
          </w:p>
        </w:tc>
      </w:tr>
      <w:tr w:rsidR="00AA2DEC">
        <w:tc>
          <w:tcPr>
            <w:tcW w:w="1701" w:type="dxa"/>
            <w:vMerge/>
          </w:tcPr>
          <w:p w:rsidR="00AA2DEC" w:rsidRDefault="00AA2DEC">
            <w:pPr>
              <w:pStyle w:val="ConsPlusNormal"/>
            </w:pPr>
          </w:p>
        </w:tc>
        <w:tc>
          <w:tcPr>
            <w:tcW w:w="7324" w:type="dxa"/>
            <w:gridSpan w:val="6"/>
          </w:tcPr>
          <w:p w:rsidR="00AA2DEC" w:rsidRDefault="00AA2DEC">
            <w:pPr>
              <w:pStyle w:val="ConsPlusNormal"/>
            </w:pPr>
            <w:hyperlink w:anchor="P499">
              <w:r>
                <w:rPr>
                  <w:color w:val="0000FF"/>
                </w:rPr>
                <w:t>Подпрограмма 3</w:t>
              </w:r>
            </w:hyperlink>
            <w:r>
              <w:t xml:space="preserve"> "Обеспечивающая подпрограмма"</w:t>
            </w:r>
          </w:p>
        </w:tc>
      </w:tr>
      <w:tr w:rsidR="00AA2DEC">
        <w:tc>
          <w:tcPr>
            <w:tcW w:w="1701" w:type="dxa"/>
            <w:vMerge w:val="restart"/>
          </w:tcPr>
          <w:p w:rsidR="00AA2DEC" w:rsidRDefault="00AA2DEC">
            <w:pPr>
              <w:pStyle w:val="ConsPlusNormal"/>
            </w:pPr>
            <w:r>
              <w:t xml:space="preserve">Объем </w:t>
            </w:r>
            <w:r>
              <w:lastRenderedPageBreak/>
              <w:t>финансирования Программы, всего, в т.ч. по годам реализации Программы, тыс. руб.</w:t>
            </w:r>
          </w:p>
        </w:tc>
        <w:tc>
          <w:tcPr>
            <w:tcW w:w="1304" w:type="dxa"/>
          </w:tcPr>
          <w:p w:rsidR="00AA2DEC" w:rsidRDefault="00AA2DEC">
            <w:pPr>
              <w:pStyle w:val="ConsPlusNormal"/>
              <w:jc w:val="center"/>
            </w:pPr>
            <w:r>
              <w:lastRenderedPageBreak/>
              <w:t>Источники</w:t>
            </w:r>
          </w:p>
        </w:tc>
        <w:tc>
          <w:tcPr>
            <w:tcW w:w="1144" w:type="dxa"/>
          </w:tcPr>
          <w:p w:rsidR="00AA2DEC" w:rsidRDefault="00AA2DEC">
            <w:pPr>
              <w:pStyle w:val="ConsPlusNormal"/>
              <w:jc w:val="center"/>
            </w:pPr>
            <w:r>
              <w:t>Всего</w:t>
            </w:r>
          </w:p>
        </w:tc>
        <w:tc>
          <w:tcPr>
            <w:tcW w:w="1144" w:type="dxa"/>
          </w:tcPr>
          <w:p w:rsidR="00AA2DEC" w:rsidRDefault="00AA2DEC">
            <w:pPr>
              <w:pStyle w:val="ConsPlusNormal"/>
              <w:jc w:val="center"/>
            </w:pPr>
            <w:r>
              <w:t>2025 год</w:t>
            </w:r>
          </w:p>
        </w:tc>
        <w:tc>
          <w:tcPr>
            <w:tcW w:w="1144" w:type="dxa"/>
          </w:tcPr>
          <w:p w:rsidR="00AA2DEC" w:rsidRDefault="00AA2DEC">
            <w:pPr>
              <w:pStyle w:val="ConsPlusNormal"/>
              <w:jc w:val="center"/>
            </w:pPr>
            <w:r>
              <w:t>2026 год</w:t>
            </w:r>
          </w:p>
        </w:tc>
        <w:tc>
          <w:tcPr>
            <w:tcW w:w="1144" w:type="dxa"/>
          </w:tcPr>
          <w:p w:rsidR="00AA2DEC" w:rsidRDefault="00AA2DEC">
            <w:pPr>
              <w:pStyle w:val="ConsPlusNormal"/>
              <w:jc w:val="center"/>
            </w:pPr>
            <w:r>
              <w:t>2027 год</w:t>
            </w:r>
          </w:p>
        </w:tc>
        <w:tc>
          <w:tcPr>
            <w:tcW w:w="1444" w:type="dxa"/>
          </w:tcPr>
          <w:p w:rsidR="00AA2DEC" w:rsidRDefault="00AA2DEC">
            <w:pPr>
              <w:pStyle w:val="ConsPlusNormal"/>
              <w:jc w:val="center"/>
            </w:pPr>
            <w:r>
              <w:t xml:space="preserve">2028 год </w:t>
            </w:r>
            <w:r>
              <w:lastRenderedPageBreak/>
              <w:t>(прогнозный период)</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Местный бюджет (потребность (прогноз)</w:t>
            </w:r>
          </w:p>
        </w:tc>
        <w:tc>
          <w:tcPr>
            <w:tcW w:w="1144" w:type="dxa"/>
          </w:tcPr>
          <w:p w:rsidR="00AA2DEC" w:rsidRDefault="00AA2DEC">
            <w:pPr>
              <w:pStyle w:val="ConsPlusNormal"/>
              <w:jc w:val="right"/>
            </w:pPr>
            <w:r>
              <w:t>811094,81</w:t>
            </w:r>
          </w:p>
        </w:tc>
        <w:tc>
          <w:tcPr>
            <w:tcW w:w="1144" w:type="dxa"/>
          </w:tcPr>
          <w:p w:rsidR="00AA2DEC" w:rsidRDefault="00AA2DEC">
            <w:pPr>
              <w:pStyle w:val="ConsPlusNormal"/>
              <w:jc w:val="right"/>
            </w:pPr>
            <w:r>
              <w:t>122939,35</w:t>
            </w:r>
          </w:p>
        </w:tc>
        <w:tc>
          <w:tcPr>
            <w:tcW w:w="1144" w:type="dxa"/>
          </w:tcPr>
          <w:p w:rsidR="00AA2DEC" w:rsidRDefault="00AA2DEC">
            <w:pPr>
              <w:pStyle w:val="ConsPlusNormal"/>
              <w:jc w:val="right"/>
            </w:pPr>
            <w:r>
              <w:t>262551,77</w:t>
            </w:r>
          </w:p>
        </w:tc>
        <w:tc>
          <w:tcPr>
            <w:tcW w:w="1144" w:type="dxa"/>
          </w:tcPr>
          <w:p w:rsidR="00AA2DEC" w:rsidRDefault="00AA2DEC">
            <w:pPr>
              <w:pStyle w:val="ConsPlusNormal"/>
              <w:jc w:val="right"/>
            </w:pPr>
            <w:r>
              <w:t>425603,69</w:t>
            </w:r>
          </w:p>
        </w:tc>
        <w:tc>
          <w:tcPr>
            <w:tcW w:w="1444" w:type="dxa"/>
          </w:tcPr>
          <w:p w:rsidR="00AA2DEC" w:rsidRDefault="00AA2DEC">
            <w:pPr>
              <w:pStyle w:val="ConsPlusNormal"/>
              <w:jc w:val="right"/>
            </w:pPr>
            <w:r>
              <w:t>147985,20</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Местный бюджет</w:t>
            </w:r>
          </w:p>
        </w:tc>
        <w:tc>
          <w:tcPr>
            <w:tcW w:w="1144" w:type="dxa"/>
          </w:tcPr>
          <w:p w:rsidR="00AA2DEC" w:rsidRDefault="00AA2DEC">
            <w:pPr>
              <w:pStyle w:val="ConsPlusNormal"/>
              <w:jc w:val="right"/>
            </w:pPr>
            <w:r>
              <w:t>357837,61</w:t>
            </w:r>
          </w:p>
        </w:tc>
        <w:tc>
          <w:tcPr>
            <w:tcW w:w="1144" w:type="dxa"/>
          </w:tcPr>
          <w:p w:rsidR="00AA2DEC" w:rsidRDefault="00AA2DEC">
            <w:pPr>
              <w:pStyle w:val="ConsPlusNormal"/>
              <w:jc w:val="right"/>
            </w:pPr>
            <w:r>
              <w:t>122939,35</w:t>
            </w:r>
          </w:p>
        </w:tc>
        <w:tc>
          <w:tcPr>
            <w:tcW w:w="1144" w:type="dxa"/>
          </w:tcPr>
          <w:p w:rsidR="00AA2DEC" w:rsidRDefault="00AA2DEC">
            <w:pPr>
              <w:pStyle w:val="ConsPlusNormal"/>
              <w:jc w:val="right"/>
            </w:pPr>
            <w:r>
              <w:t>147357,86</w:t>
            </w:r>
          </w:p>
        </w:tc>
        <w:tc>
          <w:tcPr>
            <w:tcW w:w="1144" w:type="dxa"/>
          </w:tcPr>
          <w:p w:rsidR="00AA2DEC" w:rsidRDefault="00AA2DEC">
            <w:pPr>
              <w:pStyle w:val="ConsPlusNormal"/>
              <w:jc w:val="right"/>
            </w:pPr>
            <w:r>
              <w:t>87540,40</w:t>
            </w:r>
          </w:p>
        </w:tc>
        <w:tc>
          <w:tcPr>
            <w:tcW w:w="1444" w:type="dxa"/>
          </w:tcPr>
          <w:p w:rsidR="00AA2DEC" w:rsidRDefault="00AA2DEC">
            <w:pPr>
              <w:pStyle w:val="ConsPlusNormal"/>
              <w:jc w:val="right"/>
            </w:pPr>
            <w:r>
              <w:t>87540,40</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Другие источники:</w:t>
            </w:r>
          </w:p>
        </w:tc>
        <w:tc>
          <w:tcPr>
            <w:tcW w:w="1144" w:type="dxa"/>
          </w:tcPr>
          <w:p w:rsidR="00AA2DEC" w:rsidRDefault="00AA2DEC">
            <w:pPr>
              <w:pStyle w:val="ConsPlusNormal"/>
            </w:pPr>
          </w:p>
        </w:tc>
        <w:tc>
          <w:tcPr>
            <w:tcW w:w="1144" w:type="dxa"/>
          </w:tcPr>
          <w:p w:rsidR="00AA2DEC" w:rsidRDefault="00AA2DEC">
            <w:pPr>
              <w:pStyle w:val="ConsPlusNormal"/>
            </w:pPr>
          </w:p>
        </w:tc>
        <w:tc>
          <w:tcPr>
            <w:tcW w:w="1144" w:type="dxa"/>
          </w:tcPr>
          <w:p w:rsidR="00AA2DEC" w:rsidRDefault="00AA2DEC">
            <w:pPr>
              <w:pStyle w:val="ConsPlusNormal"/>
            </w:pPr>
          </w:p>
        </w:tc>
        <w:tc>
          <w:tcPr>
            <w:tcW w:w="1144" w:type="dxa"/>
          </w:tcPr>
          <w:p w:rsidR="00AA2DEC" w:rsidRDefault="00AA2DEC">
            <w:pPr>
              <w:pStyle w:val="ConsPlusNormal"/>
            </w:pPr>
          </w:p>
        </w:tc>
        <w:tc>
          <w:tcPr>
            <w:tcW w:w="1444" w:type="dxa"/>
          </w:tcPr>
          <w:p w:rsidR="00AA2DEC" w:rsidRDefault="00AA2DEC">
            <w:pPr>
              <w:pStyle w:val="ConsPlusNormal"/>
            </w:pP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федеральный бюджет (потребность (прогноз)</w:t>
            </w:r>
          </w:p>
        </w:tc>
        <w:tc>
          <w:tcPr>
            <w:tcW w:w="1144" w:type="dxa"/>
          </w:tcPr>
          <w:p w:rsidR="00AA2DEC" w:rsidRDefault="00AA2DEC">
            <w:pPr>
              <w:pStyle w:val="ConsPlusNormal"/>
              <w:jc w:val="right"/>
            </w:pPr>
            <w:r>
              <w:t>41165,00</w:t>
            </w:r>
          </w:p>
        </w:tc>
        <w:tc>
          <w:tcPr>
            <w:tcW w:w="1144" w:type="dxa"/>
          </w:tcPr>
          <w:p w:rsidR="00AA2DEC" w:rsidRDefault="00AA2DEC">
            <w:pPr>
              <w:pStyle w:val="ConsPlusNormal"/>
              <w:jc w:val="right"/>
            </w:pPr>
            <w:r>
              <w:t>2243,04</w:t>
            </w:r>
          </w:p>
        </w:tc>
        <w:tc>
          <w:tcPr>
            <w:tcW w:w="1144" w:type="dxa"/>
          </w:tcPr>
          <w:p w:rsidR="00AA2DEC" w:rsidRDefault="00AA2DEC">
            <w:pPr>
              <w:pStyle w:val="ConsPlusNormal"/>
              <w:jc w:val="right"/>
            </w:pPr>
            <w:r>
              <w:t>5693,13</w:t>
            </w:r>
          </w:p>
        </w:tc>
        <w:tc>
          <w:tcPr>
            <w:tcW w:w="1144" w:type="dxa"/>
          </w:tcPr>
          <w:p w:rsidR="00AA2DEC" w:rsidRDefault="00AA2DEC">
            <w:pPr>
              <w:pStyle w:val="ConsPlusNormal"/>
              <w:jc w:val="right"/>
            </w:pPr>
            <w:r>
              <w:t>33228,83</w:t>
            </w:r>
          </w:p>
        </w:tc>
        <w:tc>
          <w:tcPr>
            <w:tcW w:w="1444" w:type="dxa"/>
          </w:tcPr>
          <w:p w:rsidR="00AA2DEC" w:rsidRDefault="00AA2DEC">
            <w:pPr>
              <w:pStyle w:val="ConsPlusNormal"/>
              <w:jc w:val="right"/>
            </w:pPr>
            <w:r>
              <w:t>5693,13</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федеральный бюджет (по согласованию (прогноз)</w:t>
            </w:r>
          </w:p>
        </w:tc>
        <w:tc>
          <w:tcPr>
            <w:tcW w:w="1144" w:type="dxa"/>
          </w:tcPr>
          <w:p w:rsidR="00AA2DEC" w:rsidRDefault="00AA2DEC">
            <w:pPr>
              <w:pStyle w:val="ConsPlusNormal"/>
              <w:jc w:val="right"/>
            </w:pPr>
            <w:r>
              <w:t>2243,04</w:t>
            </w:r>
          </w:p>
        </w:tc>
        <w:tc>
          <w:tcPr>
            <w:tcW w:w="1144" w:type="dxa"/>
          </w:tcPr>
          <w:p w:rsidR="00AA2DEC" w:rsidRDefault="00AA2DEC">
            <w:pPr>
              <w:pStyle w:val="ConsPlusNormal"/>
              <w:jc w:val="right"/>
            </w:pPr>
            <w:r>
              <w:t>2243,04</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44" w:type="dxa"/>
          </w:tcPr>
          <w:p w:rsidR="00AA2DEC" w:rsidRDefault="00AA2DEC">
            <w:pPr>
              <w:pStyle w:val="ConsPlusNormal"/>
              <w:jc w:val="right"/>
            </w:pPr>
            <w:r>
              <w:t>0,00</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бюджет Томской области (потребность (прогноз)</w:t>
            </w:r>
          </w:p>
        </w:tc>
        <w:tc>
          <w:tcPr>
            <w:tcW w:w="1144" w:type="dxa"/>
          </w:tcPr>
          <w:p w:rsidR="00AA2DEC" w:rsidRDefault="00AA2DEC">
            <w:pPr>
              <w:pStyle w:val="ConsPlusNormal"/>
              <w:jc w:val="right"/>
            </w:pPr>
            <w:r>
              <w:t>143413,25</w:t>
            </w:r>
          </w:p>
        </w:tc>
        <w:tc>
          <w:tcPr>
            <w:tcW w:w="1144" w:type="dxa"/>
          </w:tcPr>
          <w:p w:rsidR="00AA2DEC" w:rsidRDefault="00AA2DEC">
            <w:pPr>
              <w:pStyle w:val="ConsPlusNormal"/>
              <w:jc w:val="right"/>
            </w:pPr>
            <w:r>
              <w:t>28864,37</w:t>
            </w:r>
          </w:p>
        </w:tc>
        <w:tc>
          <w:tcPr>
            <w:tcW w:w="1144" w:type="dxa"/>
          </w:tcPr>
          <w:p w:rsidR="00AA2DEC" w:rsidRDefault="00AA2DEC">
            <w:pPr>
              <w:pStyle w:val="ConsPlusNormal"/>
              <w:jc w:val="right"/>
            </w:pPr>
            <w:r>
              <w:t>51048,78</w:t>
            </w:r>
          </w:p>
        </w:tc>
        <w:tc>
          <w:tcPr>
            <w:tcW w:w="1144" w:type="dxa"/>
          </w:tcPr>
          <w:p w:rsidR="00AA2DEC" w:rsidRDefault="00AA2DEC">
            <w:pPr>
              <w:pStyle w:val="ConsPlusNormal"/>
              <w:jc w:val="right"/>
            </w:pPr>
            <w:r>
              <w:t>63500,10</w:t>
            </w:r>
          </w:p>
        </w:tc>
        <w:tc>
          <w:tcPr>
            <w:tcW w:w="1444" w:type="dxa"/>
          </w:tcPr>
          <w:p w:rsidR="00AA2DEC" w:rsidRDefault="00AA2DEC">
            <w:pPr>
              <w:pStyle w:val="ConsPlusNormal"/>
              <w:jc w:val="right"/>
            </w:pPr>
            <w:r>
              <w:t>32885,31</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бюджет Томской области (по согласованию (прогноз)</w:t>
            </w:r>
          </w:p>
        </w:tc>
        <w:tc>
          <w:tcPr>
            <w:tcW w:w="1144" w:type="dxa"/>
          </w:tcPr>
          <w:p w:rsidR="00AA2DEC" w:rsidRDefault="00AA2DEC">
            <w:pPr>
              <w:pStyle w:val="ConsPlusNormal"/>
              <w:jc w:val="right"/>
            </w:pPr>
            <w:r>
              <w:t>84749,77</w:t>
            </w:r>
          </w:p>
        </w:tc>
        <w:tc>
          <w:tcPr>
            <w:tcW w:w="1144" w:type="dxa"/>
          </w:tcPr>
          <w:p w:rsidR="00AA2DEC" w:rsidRDefault="00AA2DEC">
            <w:pPr>
              <w:pStyle w:val="ConsPlusNormal"/>
              <w:jc w:val="right"/>
            </w:pPr>
            <w:r>
              <w:t>28864,37</w:t>
            </w:r>
          </w:p>
        </w:tc>
        <w:tc>
          <w:tcPr>
            <w:tcW w:w="1144" w:type="dxa"/>
          </w:tcPr>
          <w:p w:rsidR="00AA2DEC" w:rsidRDefault="00AA2DEC">
            <w:pPr>
              <w:pStyle w:val="ConsPlusNormal"/>
              <w:jc w:val="right"/>
            </w:pPr>
            <w:r>
              <w:t>27942,70</w:t>
            </w:r>
          </w:p>
        </w:tc>
        <w:tc>
          <w:tcPr>
            <w:tcW w:w="1144" w:type="dxa"/>
          </w:tcPr>
          <w:p w:rsidR="00AA2DEC" w:rsidRDefault="00AA2DEC">
            <w:pPr>
              <w:pStyle w:val="ConsPlusNormal"/>
              <w:jc w:val="right"/>
            </w:pPr>
            <w:r>
              <w:t>27942,70</w:t>
            </w:r>
          </w:p>
        </w:tc>
        <w:tc>
          <w:tcPr>
            <w:tcW w:w="1444" w:type="dxa"/>
          </w:tcPr>
          <w:p w:rsidR="00AA2DEC" w:rsidRDefault="00AA2DEC">
            <w:pPr>
              <w:pStyle w:val="ConsPlusNormal"/>
              <w:jc w:val="right"/>
            </w:pPr>
            <w:r>
              <w:t>27942,70</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внебюджетные источники (по согласованию (прогноз)</w:t>
            </w:r>
          </w:p>
        </w:tc>
        <w:tc>
          <w:tcPr>
            <w:tcW w:w="1144" w:type="dxa"/>
          </w:tcPr>
          <w:p w:rsidR="00AA2DEC" w:rsidRDefault="00AA2DEC">
            <w:pPr>
              <w:pStyle w:val="ConsPlusNormal"/>
              <w:jc w:val="right"/>
            </w:pPr>
            <w:r>
              <w:t>120384,52</w:t>
            </w:r>
          </w:p>
        </w:tc>
        <w:tc>
          <w:tcPr>
            <w:tcW w:w="1144" w:type="dxa"/>
          </w:tcPr>
          <w:p w:rsidR="00AA2DEC" w:rsidRDefault="00AA2DEC">
            <w:pPr>
              <w:pStyle w:val="ConsPlusNormal"/>
              <w:jc w:val="right"/>
            </w:pPr>
            <w:r>
              <w:t>40146,64</w:t>
            </w:r>
          </w:p>
        </w:tc>
        <w:tc>
          <w:tcPr>
            <w:tcW w:w="1144" w:type="dxa"/>
          </w:tcPr>
          <w:p w:rsidR="00AA2DEC" w:rsidRDefault="00AA2DEC">
            <w:pPr>
              <w:pStyle w:val="ConsPlusNormal"/>
              <w:jc w:val="right"/>
            </w:pPr>
            <w:r>
              <w:t>40118,94</w:t>
            </w:r>
          </w:p>
        </w:tc>
        <w:tc>
          <w:tcPr>
            <w:tcW w:w="1144" w:type="dxa"/>
          </w:tcPr>
          <w:p w:rsidR="00AA2DEC" w:rsidRDefault="00AA2DEC">
            <w:pPr>
              <w:pStyle w:val="ConsPlusNormal"/>
              <w:jc w:val="right"/>
            </w:pPr>
            <w:r>
              <w:t>40118,94</w:t>
            </w:r>
          </w:p>
        </w:tc>
        <w:tc>
          <w:tcPr>
            <w:tcW w:w="1444" w:type="dxa"/>
          </w:tcPr>
          <w:p w:rsidR="00AA2DEC" w:rsidRDefault="00AA2DEC">
            <w:pPr>
              <w:pStyle w:val="ConsPlusNormal"/>
              <w:jc w:val="right"/>
            </w:pPr>
            <w:r>
              <w:t>40118,94</w:t>
            </w:r>
          </w:p>
        </w:tc>
      </w:tr>
      <w:tr w:rsidR="00AA2DEC">
        <w:tc>
          <w:tcPr>
            <w:tcW w:w="1701" w:type="dxa"/>
            <w:vMerge/>
          </w:tcPr>
          <w:p w:rsidR="00AA2DEC" w:rsidRDefault="00AA2DEC">
            <w:pPr>
              <w:pStyle w:val="ConsPlusNormal"/>
            </w:pPr>
          </w:p>
        </w:tc>
        <w:tc>
          <w:tcPr>
            <w:tcW w:w="1304" w:type="dxa"/>
          </w:tcPr>
          <w:p w:rsidR="00AA2DEC" w:rsidRDefault="00AA2DEC">
            <w:pPr>
              <w:pStyle w:val="ConsPlusNormal"/>
            </w:pPr>
            <w:r>
              <w:t>Всего</w:t>
            </w:r>
          </w:p>
        </w:tc>
        <w:tc>
          <w:tcPr>
            <w:tcW w:w="1144" w:type="dxa"/>
          </w:tcPr>
          <w:p w:rsidR="00AA2DEC" w:rsidRDefault="00AA2DEC">
            <w:pPr>
              <w:pStyle w:val="ConsPlusNormal"/>
              <w:jc w:val="right"/>
            </w:pPr>
            <w:r>
              <w:t>565214,93</w:t>
            </w:r>
          </w:p>
        </w:tc>
        <w:tc>
          <w:tcPr>
            <w:tcW w:w="1144" w:type="dxa"/>
          </w:tcPr>
          <w:p w:rsidR="00AA2DEC" w:rsidRDefault="00AA2DEC">
            <w:pPr>
              <w:pStyle w:val="ConsPlusNormal"/>
              <w:jc w:val="right"/>
            </w:pPr>
            <w:r>
              <w:t>194193,39</w:t>
            </w:r>
          </w:p>
        </w:tc>
        <w:tc>
          <w:tcPr>
            <w:tcW w:w="1144" w:type="dxa"/>
          </w:tcPr>
          <w:p w:rsidR="00AA2DEC" w:rsidRDefault="00AA2DEC">
            <w:pPr>
              <w:pStyle w:val="ConsPlusNormal"/>
              <w:jc w:val="right"/>
            </w:pPr>
            <w:r>
              <w:t>215419,50</w:t>
            </w:r>
          </w:p>
        </w:tc>
        <w:tc>
          <w:tcPr>
            <w:tcW w:w="1144" w:type="dxa"/>
          </w:tcPr>
          <w:p w:rsidR="00AA2DEC" w:rsidRDefault="00AA2DEC">
            <w:pPr>
              <w:pStyle w:val="ConsPlusNormal"/>
              <w:jc w:val="right"/>
            </w:pPr>
            <w:r>
              <w:t>155602,04</w:t>
            </w:r>
          </w:p>
        </w:tc>
        <w:tc>
          <w:tcPr>
            <w:tcW w:w="1444" w:type="dxa"/>
          </w:tcPr>
          <w:p w:rsidR="00AA2DEC" w:rsidRDefault="00AA2DEC">
            <w:pPr>
              <w:pStyle w:val="ConsPlusNormal"/>
              <w:jc w:val="right"/>
            </w:pPr>
            <w:r>
              <w:t>155602,04</w:t>
            </w:r>
          </w:p>
        </w:tc>
      </w:tr>
    </w:tbl>
    <w:p w:rsidR="00AA2DEC" w:rsidRDefault="00AA2DEC">
      <w:pPr>
        <w:pStyle w:val="ConsPlusNormal"/>
        <w:jc w:val="both"/>
      </w:pPr>
    </w:p>
    <w:p w:rsidR="00AA2DEC" w:rsidRDefault="00AA2DEC">
      <w:pPr>
        <w:pStyle w:val="ConsPlusTitle"/>
        <w:jc w:val="center"/>
        <w:outlineLvl w:val="1"/>
      </w:pPr>
      <w:r>
        <w:t>I. ХАРАКТЕРИСТИКА ТЕКУЩЕГО СОСТОЯНИЯ</w:t>
      </w:r>
    </w:p>
    <w:p w:rsidR="00AA2DEC" w:rsidRDefault="00AA2DEC">
      <w:pPr>
        <w:pStyle w:val="ConsPlusTitle"/>
        <w:jc w:val="center"/>
      </w:pPr>
      <w:r>
        <w:t>СФЕРЫ РЕАЛИЗАЦИИ ПРОГРАММЫ</w:t>
      </w:r>
    </w:p>
    <w:p w:rsidR="00AA2DEC" w:rsidRDefault="00AA2DEC">
      <w:pPr>
        <w:pStyle w:val="ConsPlusNormal"/>
        <w:jc w:val="both"/>
      </w:pPr>
    </w:p>
    <w:p w:rsidR="00AA2DEC" w:rsidRDefault="00AA2DEC">
      <w:pPr>
        <w:pStyle w:val="ConsPlusNormal"/>
        <w:ind w:firstLine="540"/>
        <w:jc w:val="both"/>
      </w:pPr>
      <w:r>
        <w:t xml:space="preserve">Муниципальная программа "Молодежная политика </w:t>
      </w:r>
      <w:proofErr w:type="gramStart"/>
      <w:r>
        <w:t>в</w:t>
      </w:r>
      <w:proofErr w:type="gramEnd"/>
      <w:r>
        <w:t xml:space="preserve"> ЗАТО Северск" на 2025 - 2027 годы </w:t>
      </w:r>
      <w:r>
        <w:lastRenderedPageBreak/>
        <w:t>(далее - Программа) направлена на совершенствование системы реализации потенциала молодежи, на создание условий для включения молодежи в социально-экономическую, политическую и культурную жизнь общества.</w:t>
      </w:r>
    </w:p>
    <w:p w:rsidR="00AA2DEC" w:rsidRDefault="00AA2DEC">
      <w:pPr>
        <w:pStyle w:val="ConsPlusNormal"/>
        <w:spacing w:before="240"/>
        <w:ind w:firstLine="540"/>
        <w:jc w:val="both"/>
      </w:pPr>
      <w:r>
        <w:t>Численность молодежи (</w:t>
      </w:r>
      <w:proofErr w:type="gramStart"/>
      <w:r>
        <w:t>жителей</w:t>
      </w:r>
      <w:proofErr w:type="gramEnd"/>
      <w:r>
        <w:t xml:space="preserve"> ЗАТО Северск в возрасте от 14 лет до 35 лет) ЗАТО Северск составляет 31562 человека, примерно 28,3% населения ЗАТО Северск.</w:t>
      </w:r>
    </w:p>
    <w:p w:rsidR="00AA2DEC" w:rsidRDefault="00AA2DEC">
      <w:pPr>
        <w:pStyle w:val="ConsPlusNormal"/>
        <w:spacing w:before="240"/>
        <w:ind w:firstLine="540"/>
        <w:jc w:val="both"/>
      </w:pPr>
      <w:r>
        <w:t xml:space="preserve">Молодежь является социально-демографической группой, с которой связано будущее как государства, так и муниципального </w:t>
      </w:r>
      <w:proofErr w:type="gramStart"/>
      <w:r>
        <w:t>образования</w:t>
      </w:r>
      <w:proofErr w:type="gramEnd"/>
      <w:r>
        <w:t xml:space="preserve"> ЗАТО Северск. 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 В этой связи любое современное государство заинтересовано в формировании и развитии гражданской и социальной активности молодых людей, их чувства патриотизма, что актуализирует необходимость разработки и реализации эффективной молодежной политики как на государственном, так и на региональном и местном уровнях.</w:t>
      </w:r>
    </w:p>
    <w:p w:rsidR="00AA2DEC" w:rsidRDefault="00AA2DEC">
      <w:pPr>
        <w:pStyle w:val="ConsPlusNormal"/>
        <w:spacing w:before="240"/>
        <w:ind w:firstLine="540"/>
        <w:jc w:val="both"/>
      </w:pPr>
      <w:r>
        <w:t xml:space="preserve">Вклад молодежи в достижение целей социально-экономического развития муниципального </w:t>
      </w:r>
      <w:proofErr w:type="gramStart"/>
      <w:r>
        <w:t>образования</w:t>
      </w:r>
      <w:proofErr w:type="gramEnd"/>
      <w:r>
        <w:t xml:space="preserve"> ЗАТО Северск будет осуществляться через рост влияния молодежи на процессы социально-экономического, общественно-политического, культурного развития муниципального образования.</w:t>
      </w:r>
    </w:p>
    <w:p w:rsidR="00AA2DEC" w:rsidRDefault="00AA2DEC">
      <w:pPr>
        <w:pStyle w:val="ConsPlusNormal"/>
        <w:spacing w:before="240"/>
        <w:ind w:firstLine="540"/>
        <w:jc w:val="both"/>
      </w:pPr>
      <w:r>
        <w:t>В качестве проблемы Программа рассматривает неполную вовлеченность молодежи в жизнедеятельность сообщества, которая проявляется на фоне ухудшения здоровья молодого поколения, роста социальной апатии, снижения экономической активности. Наблюдается кризис культурной составляющей молодой семьи, который проявляется в увеличении количества разводов при заключенных браках, тенденции к созданию незарегистрированных браков, росте числа матерей, в одиночку воспитывающих детей.</w:t>
      </w:r>
    </w:p>
    <w:p w:rsidR="00AA2DEC" w:rsidRDefault="00AA2DEC">
      <w:pPr>
        <w:pStyle w:val="ConsPlusNormal"/>
        <w:spacing w:before="240"/>
        <w:ind w:firstLine="540"/>
        <w:jc w:val="both"/>
      </w:pPr>
      <w:r>
        <w:t>Вместе с тем молодежь обладает позитивным потенциалом, который реализуется и проявляется в мобильности, инициативности, восприимчивости к инновационным изменениям.</w:t>
      </w:r>
    </w:p>
    <w:p w:rsidR="00AA2DEC" w:rsidRDefault="00AA2DEC">
      <w:pPr>
        <w:pStyle w:val="ConsPlusNormal"/>
        <w:spacing w:before="240"/>
        <w:ind w:firstLine="540"/>
        <w:jc w:val="both"/>
      </w:pPr>
      <w:r>
        <w:t>Решение проблем молодежной среды возможно при создании условий для самореализации молодежи в деятельности и образе жизни для принятия молодыми людьми гражданской позиции, в том числе посредством включения их в решение проблем социально-экономического развития муниципального образования.</w:t>
      </w:r>
    </w:p>
    <w:p w:rsidR="00AA2DEC" w:rsidRDefault="00AA2DEC">
      <w:pPr>
        <w:pStyle w:val="ConsPlusNormal"/>
        <w:spacing w:before="240"/>
        <w:ind w:firstLine="540"/>
        <w:jc w:val="both"/>
      </w:pPr>
      <w:r>
        <w:t>Программно-целевой метод решения указанных проблем позволяет рассматривать молодежь не только в качестве целевой группы Программы, но и в качестве субъекта и основного кадрового ресурса реализации Программы.</w:t>
      </w:r>
    </w:p>
    <w:p w:rsidR="00AA2DEC" w:rsidRDefault="00AA2DEC">
      <w:pPr>
        <w:pStyle w:val="ConsPlusNormal"/>
        <w:spacing w:before="240"/>
        <w:ind w:firstLine="540"/>
        <w:jc w:val="both"/>
      </w:pPr>
      <w:r>
        <w:t>Применение программно-целевого метода в решении проблем позволит:</w:t>
      </w:r>
    </w:p>
    <w:p w:rsidR="00AA2DEC" w:rsidRDefault="00AA2DEC">
      <w:pPr>
        <w:pStyle w:val="ConsPlusNormal"/>
        <w:spacing w:before="240"/>
        <w:ind w:firstLine="540"/>
        <w:jc w:val="both"/>
      </w:pPr>
      <w:r>
        <w:t xml:space="preserve">- обеспечить адресность, последовательность, преемственность и контролируемость инвестирования муниципальных средств в молодежную </w:t>
      </w:r>
      <w:proofErr w:type="gramStart"/>
      <w:r>
        <w:t>сферу</w:t>
      </w:r>
      <w:proofErr w:type="gramEnd"/>
      <w:r>
        <w:t xml:space="preserve"> ЗАТО Северск;</w:t>
      </w:r>
    </w:p>
    <w:p w:rsidR="00AA2DEC" w:rsidRDefault="00AA2DEC">
      <w:pPr>
        <w:pStyle w:val="ConsPlusNormal"/>
        <w:spacing w:before="240"/>
        <w:ind w:firstLine="540"/>
        <w:jc w:val="both"/>
      </w:pPr>
      <w:r>
        <w:t>- выявить круг приоритетных объектов и субъектов целевого инвестирования Программы;</w:t>
      </w:r>
    </w:p>
    <w:p w:rsidR="00AA2DEC" w:rsidRDefault="00AA2DEC">
      <w:pPr>
        <w:pStyle w:val="ConsPlusNormal"/>
        <w:spacing w:before="240"/>
        <w:ind w:firstLine="540"/>
        <w:jc w:val="both"/>
      </w:pPr>
      <w:r>
        <w:t>- разработать и внедрить технологию решения актуальных проблем молодежи с участием самой молодежи.</w:t>
      </w:r>
    </w:p>
    <w:p w:rsidR="00AA2DEC" w:rsidRDefault="00AA2DEC">
      <w:pPr>
        <w:pStyle w:val="ConsPlusNormal"/>
        <w:spacing w:before="240"/>
        <w:ind w:firstLine="540"/>
        <w:jc w:val="both"/>
      </w:pPr>
      <w:r>
        <w:t xml:space="preserve">Кроме того, на </w:t>
      </w:r>
      <w:proofErr w:type="gramStart"/>
      <w:r>
        <w:t>территории</w:t>
      </w:r>
      <w:proofErr w:type="gramEnd"/>
      <w:r>
        <w:t xml:space="preserve"> ЗАТО Северск созданы предпосылки для активного включения в решение проблем подростково-молодежной среды максимального количества сил и ресурсов.</w:t>
      </w:r>
    </w:p>
    <w:p w:rsidR="00AA2DEC" w:rsidRDefault="00AA2DEC">
      <w:pPr>
        <w:pStyle w:val="ConsPlusNormal"/>
        <w:spacing w:before="240"/>
        <w:ind w:firstLine="540"/>
        <w:jc w:val="both"/>
      </w:pPr>
      <w:r>
        <w:t>В рамках традиционных подходов к решению социальных проблем невозможно обеспечить эффективное взаимодействие субъектов воспитания и институтов гражданского общества. Только с применением программно-целевого подхода открывается перспектива системного объединения ресурсов гражданского общества и органов местного самоуправления.</w:t>
      </w:r>
    </w:p>
    <w:p w:rsidR="00AA2DEC" w:rsidRDefault="00AA2DEC">
      <w:pPr>
        <w:pStyle w:val="ConsPlusNormal"/>
        <w:spacing w:before="240"/>
        <w:ind w:firstLine="540"/>
        <w:jc w:val="both"/>
      </w:pPr>
      <w:r>
        <w:lastRenderedPageBreak/>
        <w:t>Современная муниципальная молодежная политика представляет собой прежде всего деятельность органов местного самоуправления по созданию условий для самореализации молодого человека, социально-позитивной деятельности молодежных объединений и молодежных инициатив, а также для реализации определенных законодательством гарантий для молодежи в правовой, экономической и иных сферах жизни. Муниципальная молодежная политика является важным составляющим звеном государственной молодежной политики и должна предлагать новые механизмы, которые способны стимулировать активность молодежи при решении указанных задач. При разработке комплекса мер по модернизации молодежной политики предлагается ее вывести на более высокий уровень значимости, что предполагает партнерское взаимодействие муниципалитета, самой молодежи, общества и бизнеса.</w:t>
      </w:r>
    </w:p>
    <w:p w:rsidR="00AA2DEC" w:rsidRDefault="00AA2DEC">
      <w:pPr>
        <w:pStyle w:val="ConsPlusNormal"/>
        <w:spacing w:before="240"/>
        <w:ind w:firstLine="540"/>
        <w:jc w:val="both"/>
      </w:pPr>
      <w:r>
        <w:t xml:space="preserve">Кроме основных направлений государственной молодежной политики при формировании Программы, необходимо ориентироваться на опыт реализации предыдущих программ соответствующего направления и данные соцопросов и мониторингов. Но из-за ограниченного объема финансирования мероприятий муниципальной </w:t>
      </w:r>
      <w:hyperlink r:id="rId5">
        <w:r>
          <w:rPr>
            <w:color w:val="0000FF"/>
          </w:rPr>
          <w:t>программы</w:t>
        </w:r>
      </w:hyperlink>
      <w:r>
        <w:t xml:space="preserve"> "Молодежь ЗАТО Северск" на 2021 - 2024 годы, утвержденной постановлением Администрации ЗАТО Северск от 18.12.2020 N 2292, на территории ЗАТО Северск не проводилось комплексное исследование социальных установок молодежи ЗАТО Северск. В рамках мониторинга, выполненного специалистами кафедры социологии философского факультета Томского государственного университета в 2021 году по заказу Департамента по молодежной политике, физической культуре и спорту Томской области, получены данные, иллюстрирующие основные приоритеты и проблемы молодежи Томской области и </w:t>
      </w:r>
      <w:proofErr w:type="gramStart"/>
      <w:r>
        <w:t>молодежи</w:t>
      </w:r>
      <w:proofErr w:type="gramEnd"/>
      <w:r>
        <w:t xml:space="preserve"> ЗАТО Северск.</w:t>
      </w:r>
    </w:p>
    <w:p w:rsidR="00AA2DEC" w:rsidRDefault="00AA2DEC">
      <w:pPr>
        <w:pStyle w:val="ConsPlusNormal"/>
        <w:spacing w:before="240"/>
        <w:ind w:firstLine="540"/>
        <w:jc w:val="both"/>
      </w:pPr>
      <w:r>
        <w:t xml:space="preserve">Согласно </w:t>
      </w:r>
      <w:proofErr w:type="gramStart"/>
      <w:r>
        <w:t>итогам вышеуказанного мониторинга</w:t>
      </w:r>
      <w:proofErr w:type="gramEnd"/>
      <w:r>
        <w:t xml:space="preserve"> анализ динамики выборов молодежью главных ценностей также демонстрирует снижение в 2021 году (по сравнению с 2020 годом) популярности таких ценностей, как материальный достаток (с 60% до 53%), дружба (с 58% до 50%), здоровье (с 71% до 66%), общественное признание (с 7% до 4%), творческая самореализация (с 25% до 21%), успешная карьера (с 41% до 34%), справедливость (с 31% до 29%). В 2021 году по сравнению с 2020 годом увеличилась значимость семьи (с 79% до 81%), безопасности (с 29% до 30%), патриотизма (с 6% до 9%) и законности (с 11% до 13%).</w:t>
      </w:r>
    </w:p>
    <w:p w:rsidR="00AA2DEC" w:rsidRDefault="00AA2DEC">
      <w:pPr>
        <w:pStyle w:val="ConsPlusNormal"/>
        <w:spacing w:before="240"/>
        <w:ind w:firstLine="540"/>
        <w:jc w:val="both"/>
      </w:pPr>
      <w:r>
        <w:t>Таким образом, наблюдается рост популярности таких видов ценностей, как личное благополучие и материальный достаток, а также низкая популярность общегражданских (политических) ценностей.</w:t>
      </w:r>
    </w:p>
    <w:p w:rsidR="00AA2DEC" w:rsidRDefault="00AA2DEC">
      <w:pPr>
        <w:pStyle w:val="ConsPlusNormal"/>
        <w:spacing w:before="240"/>
        <w:ind w:firstLine="540"/>
        <w:jc w:val="both"/>
      </w:pPr>
      <w:r>
        <w:t>Динамика выборов главных ценностей молодежью Томской области (в %) представлена в таблице 1.</w:t>
      </w:r>
    </w:p>
    <w:p w:rsidR="00AA2DEC" w:rsidRDefault="00AA2DEC">
      <w:pPr>
        <w:pStyle w:val="ConsPlusNormal"/>
        <w:jc w:val="both"/>
      </w:pPr>
    </w:p>
    <w:p w:rsidR="00AA2DEC" w:rsidRDefault="00AA2DEC">
      <w:pPr>
        <w:pStyle w:val="ConsPlusNormal"/>
        <w:jc w:val="right"/>
      </w:pPr>
      <w:r>
        <w:t>Таблица 1</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2"/>
        <w:gridCol w:w="1304"/>
        <w:gridCol w:w="1361"/>
        <w:gridCol w:w="1304"/>
      </w:tblGrid>
      <w:tr w:rsidR="00AA2DEC">
        <w:tc>
          <w:tcPr>
            <w:tcW w:w="5102" w:type="dxa"/>
          </w:tcPr>
          <w:p w:rsidR="00AA2DEC" w:rsidRDefault="00AA2DEC">
            <w:pPr>
              <w:pStyle w:val="ConsPlusNormal"/>
              <w:jc w:val="center"/>
            </w:pPr>
            <w:r>
              <w:t>Наименование ценности</w:t>
            </w:r>
          </w:p>
        </w:tc>
        <w:tc>
          <w:tcPr>
            <w:tcW w:w="1304" w:type="dxa"/>
          </w:tcPr>
          <w:p w:rsidR="00AA2DEC" w:rsidRDefault="00AA2DEC">
            <w:pPr>
              <w:pStyle w:val="ConsPlusNormal"/>
              <w:jc w:val="center"/>
            </w:pPr>
            <w:r>
              <w:t>2019 год</w:t>
            </w:r>
          </w:p>
        </w:tc>
        <w:tc>
          <w:tcPr>
            <w:tcW w:w="1361" w:type="dxa"/>
          </w:tcPr>
          <w:p w:rsidR="00AA2DEC" w:rsidRDefault="00AA2DEC">
            <w:pPr>
              <w:pStyle w:val="ConsPlusNormal"/>
              <w:jc w:val="center"/>
            </w:pPr>
            <w:r>
              <w:t>2020 год</w:t>
            </w:r>
          </w:p>
        </w:tc>
        <w:tc>
          <w:tcPr>
            <w:tcW w:w="1304" w:type="dxa"/>
          </w:tcPr>
          <w:p w:rsidR="00AA2DEC" w:rsidRDefault="00AA2DEC">
            <w:pPr>
              <w:pStyle w:val="ConsPlusNormal"/>
              <w:jc w:val="center"/>
            </w:pPr>
            <w:r>
              <w:t>2021 год</w:t>
            </w:r>
          </w:p>
        </w:tc>
      </w:tr>
      <w:tr w:rsidR="00AA2DEC">
        <w:tc>
          <w:tcPr>
            <w:tcW w:w="5102" w:type="dxa"/>
          </w:tcPr>
          <w:p w:rsidR="00AA2DEC" w:rsidRDefault="00AA2DEC">
            <w:pPr>
              <w:pStyle w:val="ConsPlusNormal"/>
            </w:pPr>
            <w:r>
              <w:t>Материальный достаток</w:t>
            </w:r>
          </w:p>
        </w:tc>
        <w:tc>
          <w:tcPr>
            <w:tcW w:w="1304" w:type="dxa"/>
          </w:tcPr>
          <w:p w:rsidR="00AA2DEC" w:rsidRDefault="00AA2DEC">
            <w:pPr>
              <w:pStyle w:val="ConsPlusNormal"/>
              <w:jc w:val="center"/>
            </w:pPr>
            <w:r>
              <w:t>53</w:t>
            </w:r>
          </w:p>
        </w:tc>
        <w:tc>
          <w:tcPr>
            <w:tcW w:w="1361" w:type="dxa"/>
          </w:tcPr>
          <w:p w:rsidR="00AA2DEC" w:rsidRDefault="00AA2DEC">
            <w:pPr>
              <w:pStyle w:val="ConsPlusNormal"/>
              <w:jc w:val="center"/>
            </w:pPr>
            <w:r>
              <w:t>60</w:t>
            </w:r>
          </w:p>
        </w:tc>
        <w:tc>
          <w:tcPr>
            <w:tcW w:w="1304" w:type="dxa"/>
          </w:tcPr>
          <w:p w:rsidR="00AA2DEC" w:rsidRDefault="00AA2DEC">
            <w:pPr>
              <w:pStyle w:val="ConsPlusNormal"/>
              <w:jc w:val="center"/>
            </w:pPr>
            <w:r>
              <w:t>53</w:t>
            </w:r>
          </w:p>
        </w:tc>
      </w:tr>
      <w:tr w:rsidR="00AA2DEC">
        <w:tc>
          <w:tcPr>
            <w:tcW w:w="5102" w:type="dxa"/>
          </w:tcPr>
          <w:p w:rsidR="00AA2DEC" w:rsidRDefault="00AA2DEC">
            <w:pPr>
              <w:pStyle w:val="ConsPlusNormal"/>
            </w:pPr>
            <w:r>
              <w:t>Успешная карьера</w:t>
            </w:r>
          </w:p>
        </w:tc>
        <w:tc>
          <w:tcPr>
            <w:tcW w:w="1304" w:type="dxa"/>
          </w:tcPr>
          <w:p w:rsidR="00AA2DEC" w:rsidRDefault="00AA2DEC">
            <w:pPr>
              <w:pStyle w:val="ConsPlusNormal"/>
              <w:jc w:val="center"/>
            </w:pPr>
            <w:r>
              <w:t>41</w:t>
            </w:r>
          </w:p>
        </w:tc>
        <w:tc>
          <w:tcPr>
            <w:tcW w:w="1361" w:type="dxa"/>
          </w:tcPr>
          <w:p w:rsidR="00AA2DEC" w:rsidRDefault="00AA2DEC">
            <w:pPr>
              <w:pStyle w:val="ConsPlusNormal"/>
              <w:jc w:val="center"/>
            </w:pPr>
            <w:r>
              <w:t>41</w:t>
            </w:r>
          </w:p>
        </w:tc>
        <w:tc>
          <w:tcPr>
            <w:tcW w:w="1304" w:type="dxa"/>
          </w:tcPr>
          <w:p w:rsidR="00AA2DEC" w:rsidRDefault="00AA2DEC">
            <w:pPr>
              <w:pStyle w:val="ConsPlusNormal"/>
              <w:jc w:val="center"/>
            </w:pPr>
            <w:r>
              <w:t>34</w:t>
            </w:r>
          </w:p>
        </w:tc>
      </w:tr>
      <w:tr w:rsidR="00AA2DEC">
        <w:tc>
          <w:tcPr>
            <w:tcW w:w="5102" w:type="dxa"/>
          </w:tcPr>
          <w:p w:rsidR="00AA2DEC" w:rsidRDefault="00AA2DEC">
            <w:pPr>
              <w:pStyle w:val="ConsPlusNormal"/>
            </w:pPr>
            <w:r>
              <w:t>Дружба</w:t>
            </w:r>
          </w:p>
        </w:tc>
        <w:tc>
          <w:tcPr>
            <w:tcW w:w="1304" w:type="dxa"/>
          </w:tcPr>
          <w:p w:rsidR="00AA2DEC" w:rsidRDefault="00AA2DEC">
            <w:pPr>
              <w:pStyle w:val="ConsPlusNormal"/>
              <w:jc w:val="center"/>
            </w:pPr>
            <w:r>
              <w:t>55</w:t>
            </w:r>
          </w:p>
        </w:tc>
        <w:tc>
          <w:tcPr>
            <w:tcW w:w="1361" w:type="dxa"/>
          </w:tcPr>
          <w:p w:rsidR="00AA2DEC" w:rsidRDefault="00AA2DEC">
            <w:pPr>
              <w:pStyle w:val="ConsPlusNormal"/>
              <w:jc w:val="center"/>
            </w:pPr>
            <w:r>
              <w:t>58</w:t>
            </w:r>
          </w:p>
        </w:tc>
        <w:tc>
          <w:tcPr>
            <w:tcW w:w="1304" w:type="dxa"/>
          </w:tcPr>
          <w:p w:rsidR="00AA2DEC" w:rsidRDefault="00AA2DEC">
            <w:pPr>
              <w:pStyle w:val="ConsPlusNormal"/>
              <w:jc w:val="center"/>
            </w:pPr>
            <w:r>
              <w:t>50</w:t>
            </w:r>
          </w:p>
        </w:tc>
      </w:tr>
      <w:tr w:rsidR="00AA2DEC">
        <w:tc>
          <w:tcPr>
            <w:tcW w:w="5102" w:type="dxa"/>
          </w:tcPr>
          <w:p w:rsidR="00AA2DEC" w:rsidRDefault="00AA2DEC">
            <w:pPr>
              <w:pStyle w:val="ConsPlusNormal"/>
            </w:pPr>
            <w:r>
              <w:t>Патриотизм</w:t>
            </w:r>
          </w:p>
        </w:tc>
        <w:tc>
          <w:tcPr>
            <w:tcW w:w="1304" w:type="dxa"/>
          </w:tcPr>
          <w:p w:rsidR="00AA2DEC" w:rsidRDefault="00AA2DEC">
            <w:pPr>
              <w:pStyle w:val="ConsPlusNormal"/>
              <w:jc w:val="center"/>
            </w:pPr>
            <w:r>
              <w:t>9</w:t>
            </w:r>
          </w:p>
        </w:tc>
        <w:tc>
          <w:tcPr>
            <w:tcW w:w="1361" w:type="dxa"/>
          </w:tcPr>
          <w:p w:rsidR="00AA2DEC" w:rsidRDefault="00AA2DEC">
            <w:pPr>
              <w:pStyle w:val="ConsPlusNormal"/>
              <w:jc w:val="center"/>
            </w:pPr>
            <w:r>
              <w:t>6</w:t>
            </w:r>
          </w:p>
        </w:tc>
        <w:tc>
          <w:tcPr>
            <w:tcW w:w="1304" w:type="dxa"/>
          </w:tcPr>
          <w:p w:rsidR="00AA2DEC" w:rsidRDefault="00AA2DEC">
            <w:pPr>
              <w:pStyle w:val="ConsPlusNormal"/>
              <w:jc w:val="center"/>
            </w:pPr>
            <w:r>
              <w:t>9</w:t>
            </w:r>
          </w:p>
        </w:tc>
      </w:tr>
      <w:tr w:rsidR="00AA2DEC">
        <w:tc>
          <w:tcPr>
            <w:tcW w:w="5102" w:type="dxa"/>
          </w:tcPr>
          <w:p w:rsidR="00AA2DEC" w:rsidRDefault="00AA2DEC">
            <w:pPr>
              <w:pStyle w:val="ConsPlusNormal"/>
            </w:pPr>
            <w:r>
              <w:t>Семья</w:t>
            </w:r>
          </w:p>
        </w:tc>
        <w:tc>
          <w:tcPr>
            <w:tcW w:w="1304" w:type="dxa"/>
          </w:tcPr>
          <w:p w:rsidR="00AA2DEC" w:rsidRDefault="00AA2DEC">
            <w:pPr>
              <w:pStyle w:val="ConsPlusNormal"/>
              <w:jc w:val="center"/>
            </w:pPr>
            <w:r>
              <w:t>78</w:t>
            </w:r>
          </w:p>
        </w:tc>
        <w:tc>
          <w:tcPr>
            <w:tcW w:w="1361" w:type="dxa"/>
          </w:tcPr>
          <w:p w:rsidR="00AA2DEC" w:rsidRDefault="00AA2DEC">
            <w:pPr>
              <w:pStyle w:val="ConsPlusNormal"/>
              <w:jc w:val="center"/>
            </w:pPr>
            <w:r>
              <w:t>79</w:t>
            </w:r>
          </w:p>
        </w:tc>
        <w:tc>
          <w:tcPr>
            <w:tcW w:w="1304" w:type="dxa"/>
          </w:tcPr>
          <w:p w:rsidR="00AA2DEC" w:rsidRDefault="00AA2DEC">
            <w:pPr>
              <w:pStyle w:val="ConsPlusNormal"/>
              <w:jc w:val="center"/>
            </w:pPr>
            <w:r>
              <w:t>81</w:t>
            </w:r>
          </w:p>
        </w:tc>
      </w:tr>
      <w:tr w:rsidR="00AA2DEC">
        <w:tc>
          <w:tcPr>
            <w:tcW w:w="5102" w:type="dxa"/>
          </w:tcPr>
          <w:p w:rsidR="00AA2DEC" w:rsidRDefault="00AA2DEC">
            <w:pPr>
              <w:pStyle w:val="ConsPlusNormal"/>
            </w:pPr>
            <w:r>
              <w:t>Справедливость</w:t>
            </w:r>
          </w:p>
        </w:tc>
        <w:tc>
          <w:tcPr>
            <w:tcW w:w="1304" w:type="dxa"/>
          </w:tcPr>
          <w:p w:rsidR="00AA2DEC" w:rsidRDefault="00AA2DEC">
            <w:pPr>
              <w:pStyle w:val="ConsPlusNormal"/>
              <w:jc w:val="center"/>
            </w:pPr>
            <w:r>
              <w:t>31</w:t>
            </w:r>
          </w:p>
        </w:tc>
        <w:tc>
          <w:tcPr>
            <w:tcW w:w="1361" w:type="dxa"/>
          </w:tcPr>
          <w:p w:rsidR="00AA2DEC" w:rsidRDefault="00AA2DEC">
            <w:pPr>
              <w:pStyle w:val="ConsPlusNormal"/>
              <w:jc w:val="center"/>
            </w:pPr>
            <w:r>
              <w:t>31</w:t>
            </w:r>
          </w:p>
        </w:tc>
        <w:tc>
          <w:tcPr>
            <w:tcW w:w="1304" w:type="dxa"/>
          </w:tcPr>
          <w:p w:rsidR="00AA2DEC" w:rsidRDefault="00AA2DEC">
            <w:pPr>
              <w:pStyle w:val="ConsPlusNormal"/>
              <w:jc w:val="center"/>
            </w:pPr>
            <w:r>
              <w:t>29</w:t>
            </w:r>
          </w:p>
        </w:tc>
      </w:tr>
      <w:tr w:rsidR="00AA2DEC">
        <w:tc>
          <w:tcPr>
            <w:tcW w:w="5102" w:type="dxa"/>
          </w:tcPr>
          <w:p w:rsidR="00AA2DEC" w:rsidRDefault="00AA2DEC">
            <w:pPr>
              <w:pStyle w:val="ConsPlusNormal"/>
            </w:pPr>
            <w:r>
              <w:t>Здоровье</w:t>
            </w:r>
          </w:p>
        </w:tc>
        <w:tc>
          <w:tcPr>
            <w:tcW w:w="1304" w:type="dxa"/>
          </w:tcPr>
          <w:p w:rsidR="00AA2DEC" w:rsidRDefault="00AA2DEC">
            <w:pPr>
              <w:pStyle w:val="ConsPlusNormal"/>
              <w:jc w:val="center"/>
            </w:pPr>
            <w:r>
              <w:t>63</w:t>
            </w:r>
          </w:p>
        </w:tc>
        <w:tc>
          <w:tcPr>
            <w:tcW w:w="1361" w:type="dxa"/>
          </w:tcPr>
          <w:p w:rsidR="00AA2DEC" w:rsidRDefault="00AA2DEC">
            <w:pPr>
              <w:pStyle w:val="ConsPlusNormal"/>
              <w:jc w:val="center"/>
            </w:pPr>
            <w:r>
              <w:t>71</w:t>
            </w:r>
          </w:p>
        </w:tc>
        <w:tc>
          <w:tcPr>
            <w:tcW w:w="1304" w:type="dxa"/>
          </w:tcPr>
          <w:p w:rsidR="00AA2DEC" w:rsidRDefault="00AA2DEC">
            <w:pPr>
              <w:pStyle w:val="ConsPlusNormal"/>
              <w:jc w:val="center"/>
            </w:pPr>
            <w:r>
              <w:t>66</w:t>
            </w:r>
          </w:p>
        </w:tc>
      </w:tr>
      <w:tr w:rsidR="00AA2DEC">
        <w:tc>
          <w:tcPr>
            <w:tcW w:w="5102" w:type="dxa"/>
          </w:tcPr>
          <w:p w:rsidR="00AA2DEC" w:rsidRDefault="00AA2DEC">
            <w:pPr>
              <w:pStyle w:val="ConsPlusNormal"/>
            </w:pPr>
            <w:r>
              <w:t>Творческая самореализация</w:t>
            </w:r>
          </w:p>
        </w:tc>
        <w:tc>
          <w:tcPr>
            <w:tcW w:w="1304" w:type="dxa"/>
          </w:tcPr>
          <w:p w:rsidR="00AA2DEC" w:rsidRDefault="00AA2DEC">
            <w:pPr>
              <w:pStyle w:val="ConsPlusNormal"/>
              <w:jc w:val="center"/>
            </w:pPr>
            <w:r>
              <w:t>29</w:t>
            </w:r>
          </w:p>
        </w:tc>
        <w:tc>
          <w:tcPr>
            <w:tcW w:w="1361" w:type="dxa"/>
          </w:tcPr>
          <w:p w:rsidR="00AA2DEC" w:rsidRDefault="00AA2DEC">
            <w:pPr>
              <w:pStyle w:val="ConsPlusNormal"/>
              <w:jc w:val="center"/>
            </w:pPr>
            <w:r>
              <w:t>25</w:t>
            </w:r>
          </w:p>
        </w:tc>
        <w:tc>
          <w:tcPr>
            <w:tcW w:w="1304" w:type="dxa"/>
          </w:tcPr>
          <w:p w:rsidR="00AA2DEC" w:rsidRDefault="00AA2DEC">
            <w:pPr>
              <w:pStyle w:val="ConsPlusNormal"/>
              <w:jc w:val="center"/>
            </w:pPr>
            <w:r>
              <w:t>21</w:t>
            </w:r>
          </w:p>
        </w:tc>
      </w:tr>
      <w:tr w:rsidR="00AA2DEC">
        <w:tc>
          <w:tcPr>
            <w:tcW w:w="5102" w:type="dxa"/>
          </w:tcPr>
          <w:p w:rsidR="00AA2DEC" w:rsidRDefault="00AA2DEC">
            <w:pPr>
              <w:pStyle w:val="ConsPlusNormal"/>
            </w:pPr>
            <w:r>
              <w:lastRenderedPageBreak/>
              <w:t>Общественное признание</w:t>
            </w:r>
          </w:p>
        </w:tc>
        <w:tc>
          <w:tcPr>
            <w:tcW w:w="1304" w:type="dxa"/>
          </w:tcPr>
          <w:p w:rsidR="00AA2DEC" w:rsidRDefault="00AA2DEC">
            <w:pPr>
              <w:pStyle w:val="ConsPlusNormal"/>
              <w:jc w:val="center"/>
            </w:pPr>
            <w:r>
              <w:t>9</w:t>
            </w:r>
          </w:p>
        </w:tc>
        <w:tc>
          <w:tcPr>
            <w:tcW w:w="1361" w:type="dxa"/>
          </w:tcPr>
          <w:p w:rsidR="00AA2DEC" w:rsidRDefault="00AA2DEC">
            <w:pPr>
              <w:pStyle w:val="ConsPlusNormal"/>
              <w:jc w:val="center"/>
            </w:pPr>
            <w:r>
              <w:t>7</w:t>
            </w:r>
          </w:p>
        </w:tc>
        <w:tc>
          <w:tcPr>
            <w:tcW w:w="1304" w:type="dxa"/>
          </w:tcPr>
          <w:p w:rsidR="00AA2DEC" w:rsidRDefault="00AA2DEC">
            <w:pPr>
              <w:pStyle w:val="ConsPlusNormal"/>
              <w:jc w:val="center"/>
            </w:pPr>
            <w:r>
              <w:t>4</w:t>
            </w:r>
          </w:p>
        </w:tc>
      </w:tr>
      <w:tr w:rsidR="00AA2DEC">
        <w:tc>
          <w:tcPr>
            <w:tcW w:w="5102" w:type="dxa"/>
          </w:tcPr>
          <w:p w:rsidR="00AA2DEC" w:rsidRDefault="00AA2DEC">
            <w:pPr>
              <w:pStyle w:val="ConsPlusNormal"/>
            </w:pPr>
            <w:r>
              <w:t>Безопасность</w:t>
            </w:r>
          </w:p>
        </w:tc>
        <w:tc>
          <w:tcPr>
            <w:tcW w:w="1304" w:type="dxa"/>
          </w:tcPr>
          <w:p w:rsidR="00AA2DEC" w:rsidRDefault="00AA2DEC">
            <w:pPr>
              <w:pStyle w:val="ConsPlusNormal"/>
              <w:jc w:val="center"/>
            </w:pPr>
            <w:r>
              <w:t>23</w:t>
            </w:r>
          </w:p>
        </w:tc>
        <w:tc>
          <w:tcPr>
            <w:tcW w:w="1361" w:type="dxa"/>
          </w:tcPr>
          <w:p w:rsidR="00AA2DEC" w:rsidRDefault="00AA2DEC">
            <w:pPr>
              <w:pStyle w:val="ConsPlusNormal"/>
              <w:jc w:val="center"/>
            </w:pPr>
            <w:r>
              <w:t>29</w:t>
            </w:r>
          </w:p>
        </w:tc>
        <w:tc>
          <w:tcPr>
            <w:tcW w:w="1304" w:type="dxa"/>
          </w:tcPr>
          <w:p w:rsidR="00AA2DEC" w:rsidRDefault="00AA2DEC">
            <w:pPr>
              <w:pStyle w:val="ConsPlusNormal"/>
              <w:jc w:val="center"/>
            </w:pPr>
            <w:r>
              <w:t>30</w:t>
            </w:r>
          </w:p>
        </w:tc>
      </w:tr>
      <w:tr w:rsidR="00AA2DEC">
        <w:tc>
          <w:tcPr>
            <w:tcW w:w="5102" w:type="dxa"/>
          </w:tcPr>
          <w:p w:rsidR="00AA2DEC" w:rsidRDefault="00AA2DEC">
            <w:pPr>
              <w:pStyle w:val="ConsPlusNormal"/>
            </w:pPr>
            <w:r>
              <w:t>Законность</w:t>
            </w:r>
          </w:p>
        </w:tc>
        <w:tc>
          <w:tcPr>
            <w:tcW w:w="1304" w:type="dxa"/>
          </w:tcPr>
          <w:p w:rsidR="00AA2DEC" w:rsidRDefault="00AA2DEC">
            <w:pPr>
              <w:pStyle w:val="ConsPlusNormal"/>
              <w:jc w:val="center"/>
            </w:pPr>
            <w:r>
              <w:t>12</w:t>
            </w:r>
          </w:p>
        </w:tc>
        <w:tc>
          <w:tcPr>
            <w:tcW w:w="1361" w:type="dxa"/>
          </w:tcPr>
          <w:p w:rsidR="00AA2DEC" w:rsidRDefault="00AA2DEC">
            <w:pPr>
              <w:pStyle w:val="ConsPlusNormal"/>
              <w:jc w:val="center"/>
            </w:pPr>
            <w:r>
              <w:t>11</w:t>
            </w:r>
          </w:p>
        </w:tc>
        <w:tc>
          <w:tcPr>
            <w:tcW w:w="1304" w:type="dxa"/>
          </w:tcPr>
          <w:p w:rsidR="00AA2DEC" w:rsidRDefault="00AA2DEC">
            <w:pPr>
              <w:pStyle w:val="ConsPlusNormal"/>
              <w:jc w:val="center"/>
            </w:pPr>
            <w:r>
              <w:t>13</w:t>
            </w:r>
          </w:p>
        </w:tc>
      </w:tr>
      <w:tr w:rsidR="00AA2DEC">
        <w:tc>
          <w:tcPr>
            <w:tcW w:w="5102" w:type="dxa"/>
          </w:tcPr>
          <w:p w:rsidR="00AA2DEC" w:rsidRDefault="00AA2DEC">
            <w:pPr>
              <w:pStyle w:val="ConsPlusNormal"/>
            </w:pPr>
            <w:r>
              <w:t>Власть</w:t>
            </w:r>
          </w:p>
        </w:tc>
        <w:tc>
          <w:tcPr>
            <w:tcW w:w="1304" w:type="dxa"/>
          </w:tcPr>
          <w:p w:rsidR="00AA2DEC" w:rsidRDefault="00AA2DEC">
            <w:pPr>
              <w:pStyle w:val="ConsPlusNormal"/>
              <w:jc w:val="center"/>
            </w:pPr>
            <w:r>
              <w:t>4</w:t>
            </w:r>
          </w:p>
        </w:tc>
        <w:tc>
          <w:tcPr>
            <w:tcW w:w="1361" w:type="dxa"/>
          </w:tcPr>
          <w:p w:rsidR="00AA2DEC" w:rsidRDefault="00AA2DEC">
            <w:pPr>
              <w:pStyle w:val="ConsPlusNormal"/>
              <w:jc w:val="center"/>
            </w:pPr>
            <w:r>
              <w:t>2</w:t>
            </w:r>
          </w:p>
        </w:tc>
        <w:tc>
          <w:tcPr>
            <w:tcW w:w="1304" w:type="dxa"/>
          </w:tcPr>
          <w:p w:rsidR="00AA2DEC" w:rsidRDefault="00AA2DEC">
            <w:pPr>
              <w:pStyle w:val="ConsPlusNormal"/>
              <w:jc w:val="center"/>
            </w:pPr>
            <w:r>
              <w:t>2</w:t>
            </w:r>
          </w:p>
        </w:tc>
      </w:tr>
      <w:tr w:rsidR="00AA2DEC">
        <w:tc>
          <w:tcPr>
            <w:tcW w:w="5102" w:type="dxa"/>
          </w:tcPr>
          <w:p w:rsidR="00AA2DEC" w:rsidRDefault="00AA2DEC">
            <w:pPr>
              <w:pStyle w:val="ConsPlusNormal"/>
            </w:pPr>
            <w:r>
              <w:t>Права человека</w:t>
            </w:r>
          </w:p>
        </w:tc>
        <w:tc>
          <w:tcPr>
            <w:tcW w:w="1304" w:type="dxa"/>
          </w:tcPr>
          <w:p w:rsidR="00AA2DEC" w:rsidRDefault="00AA2DEC">
            <w:pPr>
              <w:pStyle w:val="ConsPlusNormal"/>
              <w:jc w:val="center"/>
            </w:pPr>
            <w:r>
              <w:t>27</w:t>
            </w:r>
          </w:p>
        </w:tc>
        <w:tc>
          <w:tcPr>
            <w:tcW w:w="1361" w:type="dxa"/>
          </w:tcPr>
          <w:p w:rsidR="00AA2DEC" w:rsidRDefault="00AA2DEC">
            <w:pPr>
              <w:pStyle w:val="ConsPlusNormal"/>
              <w:jc w:val="center"/>
            </w:pPr>
            <w:r>
              <w:t>28</w:t>
            </w:r>
          </w:p>
        </w:tc>
        <w:tc>
          <w:tcPr>
            <w:tcW w:w="1304" w:type="dxa"/>
          </w:tcPr>
          <w:p w:rsidR="00AA2DEC" w:rsidRDefault="00AA2DEC">
            <w:pPr>
              <w:pStyle w:val="ConsPlusNormal"/>
              <w:jc w:val="center"/>
            </w:pPr>
            <w:r>
              <w:t>28</w:t>
            </w:r>
          </w:p>
        </w:tc>
      </w:tr>
      <w:tr w:rsidR="00AA2DEC">
        <w:tc>
          <w:tcPr>
            <w:tcW w:w="5102" w:type="dxa"/>
          </w:tcPr>
          <w:p w:rsidR="00AA2DEC" w:rsidRDefault="00AA2DEC">
            <w:pPr>
              <w:pStyle w:val="ConsPlusNormal"/>
            </w:pPr>
            <w:r>
              <w:t>Духовность</w:t>
            </w:r>
          </w:p>
        </w:tc>
        <w:tc>
          <w:tcPr>
            <w:tcW w:w="1304" w:type="dxa"/>
          </w:tcPr>
          <w:p w:rsidR="00AA2DEC" w:rsidRDefault="00AA2DEC">
            <w:pPr>
              <w:pStyle w:val="ConsPlusNormal"/>
              <w:jc w:val="center"/>
            </w:pPr>
            <w:r>
              <w:t>11</w:t>
            </w:r>
          </w:p>
        </w:tc>
        <w:tc>
          <w:tcPr>
            <w:tcW w:w="1361" w:type="dxa"/>
          </w:tcPr>
          <w:p w:rsidR="00AA2DEC" w:rsidRDefault="00AA2DEC">
            <w:pPr>
              <w:pStyle w:val="ConsPlusNormal"/>
              <w:jc w:val="center"/>
            </w:pPr>
            <w:r>
              <w:t>12</w:t>
            </w:r>
          </w:p>
        </w:tc>
        <w:tc>
          <w:tcPr>
            <w:tcW w:w="1304" w:type="dxa"/>
          </w:tcPr>
          <w:p w:rsidR="00AA2DEC" w:rsidRDefault="00AA2DEC">
            <w:pPr>
              <w:pStyle w:val="ConsPlusNormal"/>
              <w:jc w:val="center"/>
            </w:pPr>
            <w:r>
              <w:t>12</w:t>
            </w:r>
          </w:p>
        </w:tc>
      </w:tr>
      <w:tr w:rsidR="00AA2DEC">
        <w:tc>
          <w:tcPr>
            <w:tcW w:w="5102" w:type="dxa"/>
          </w:tcPr>
          <w:p w:rsidR="00AA2DEC" w:rsidRDefault="00AA2DEC">
            <w:pPr>
              <w:pStyle w:val="ConsPlusNormal"/>
            </w:pPr>
            <w:r>
              <w:t>Затрудняюсь ответить</w:t>
            </w:r>
          </w:p>
        </w:tc>
        <w:tc>
          <w:tcPr>
            <w:tcW w:w="1304" w:type="dxa"/>
          </w:tcPr>
          <w:p w:rsidR="00AA2DEC" w:rsidRDefault="00AA2DEC">
            <w:pPr>
              <w:pStyle w:val="ConsPlusNormal"/>
              <w:jc w:val="center"/>
            </w:pPr>
            <w:r>
              <w:t>1</w:t>
            </w:r>
          </w:p>
        </w:tc>
        <w:tc>
          <w:tcPr>
            <w:tcW w:w="1361" w:type="dxa"/>
          </w:tcPr>
          <w:p w:rsidR="00AA2DEC" w:rsidRDefault="00AA2DEC">
            <w:pPr>
              <w:pStyle w:val="ConsPlusNormal"/>
              <w:jc w:val="center"/>
            </w:pPr>
            <w:r>
              <w:t>1</w:t>
            </w:r>
          </w:p>
        </w:tc>
        <w:tc>
          <w:tcPr>
            <w:tcW w:w="1304" w:type="dxa"/>
          </w:tcPr>
          <w:p w:rsidR="00AA2DEC" w:rsidRDefault="00AA2DEC">
            <w:pPr>
              <w:pStyle w:val="ConsPlusNormal"/>
              <w:jc w:val="center"/>
            </w:pPr>
            <w:r>
              <w:t>3</w:t>
            </w:r>
          </w:p>
        </w:tc>
      </w:tr>
      <w:tr w:rsidR="00AA2DEC">
        <w:tc>
          <w:tcPr>
            <w:tcW w:w="5102" w:type="dxa"/>
          </w:tcPr>
          <w:p w:rsidR="00AA2DEC" w:rsidRDefault="00AA2DEC">
            <w:pPr>
              <w:pStyle w:val="ConsPlusNormal"/>
            </w:pPr>
            <w:r>
              <w:t>Другое</w:t>
            </w:r>
          </w:p>
        </w:tc>
        <w:tc>
          <w:tcPr>
            <w:tcW w:w="1304" w:type="dxa"/>
          </w:tcPr>
          <w:p w:rsidR="00AA2DEC" w:rsidRDefault="00AA2DEC">
            <w:pPr>
              <w:pStyle w:val="ConsPlusNormal"/>
              <w:jc w:val="center"/>
            </w:pPr>
            <w:r>
              <w:t>1</w:t>
            </w:r>
          </w:p>
        </w:tc>
        <w:tc>
          <w:tcPr>
            <w:tcW w:w="1361" w:type="dxa"/>
          </w:tcPr>
          <w:p w:rsidR="00AA2DEC" w:rsidRDefault="00AA2DEC">
            <w:pPr>
              <w:pStyle w:val="ConsPlusNormal"/>
              <w:jc w:val="center"/>
            </w:pPr>
            <w:r>
              <w:t>1</w:t>
            </w:r>
          </w:p>
        </w:tc>
        <w:tc>
          <w:tcPr>
            <w:tcW w:w="1304" w:type="dxa"/>
          </w:tcPr>
          <w:p w:rsidR="00AA2DEC" w:rsidRDefault="00AA2DEC">
            <w:pPr>
              <w:pStyle w:val="ConsPlusNormal"/>
              <w:jc w:val="center"/>
            </w:pPr>
            <w:r>
              <w:t>1</w:t>
            </w:r>
          </w:p>
        </w:tc>
      </w:tr>
    </w:tbl>
    <w:p w:rsidR="00AA2DEC" w:rsidRDefault="00AA2DEC">
      <w:pPr>
        <w:pStyle w:val="ConsPlusNormal"/>
        <w:jc w:val="both"/>
      </w:pPr>
    </w:p>
    <w:p w:rsidR="00AA2DEC" w:rsidRDefault="00AA2DEC">
      <w:pPr>
        <w:pStyle w:val="ConsPlusNormal"/>
        <w:ind w:firstLine="540"/>
        <w:jc w:val="both"/>
      </w:pPr>
      <w:r>
        <w:t>В целом можно охарактеризовать молодежь как группу населения, стремящуюся к собственному благополучию в личной, приватной сфере жизни, концентрирующую ценностные ориентиры в малом коммуникативном круге, так как показатели по таким ценностям, как "материальный достаток", "успешная карьера", "дружба", "семья", "здоровье" все же находятся на вершине иерархии ценностей молодежи.</w:t>
      </w:r>
    </w:p>
    <w:p w:rsidR="00AA2DEC" w:rsidRDefault="00AA2DEC">
      <w:pPr>
        <w:pStyle w:val="ConsPlusNormal"/>
        <w:spacing w:before="240"/>
        <w:ind w:firstLine="540"/>
        <w:jc w:val="both"/>
      </w:pPr>
      <w:r>
        <w:t>Действительно, ценности, формирующие гражданственность и патриотизм молодежи, занимают периферийные позиции. Середину рейтинга таким ценностям как справедливость, творческая самореализация, права человека, безопасность во многом обеспечивает их связь с приватной сферой жизни, потребностью в защите своей личности и своей семьи. Однако законность, духовность, патриотизм, общественное признание и власть не имеют такой основы, и, как следствие, менее важны в жизни молодежи.</w:t>
      </w:r>
    </w:p>
    <w:p w:rsidR="00AA2DEC" w:rsidRDefault="00AA2DEC">
      <w:pPr>
        <w:pStyle w:val="ConsPlusNormal"/>
        <w:spacing w:before="240"/>
        <w:ind w:firstLine="540"/>
        <w:jc w:val="both"/>
      </w:pPr>
      <w:r>
        <w:t>Среди молодежи Томской области чувство гордости за Россию испытывают 53% респондентов, 26% исследуемой молодежи с полной уверенностью говорят о его отсутствии. Еще 21% затруднились с ответом, что свидетельствует о наличии смешанных чувств в отношении своей страны. По сравнению с результатами опросов 2018 - 2020 годов в 2021 году количество респондентов, чувствующих гордость за свою страну, увеличилось.</w:t>
      </w:r>
    </w:p>
    <w:p w:rsidR="00AA2DEC" w:rsidRDefault="00AA2DEC">
      <w:pPr>
        <w:pStyle w:val="ConsPlusNormal"/>
        <w:spacing w:before="240"/>
        <w:ind w:firstLine="540"/>
        <w:jc w:val="both"/>
      </w:pPr>
      <w:r>
        <w:t>Анализ динамики ответов молодежи демонстрирует тенденцию к увеличению количества молодых людей, испытывающих гордость за свою страну, и к уменьшению числа тех, кто своей страной не гордится, что отражено в таблице 2.</w:t>
      </w:r>
    </w:p>
    <w:p w:rsidR="00AA2DEC" w:rsidRDefault="00AA2DEC">
      <w:pPr>
        <w:pStyle w:val="ConsPlusNormal"/>
        <w:jc w:val="both"/>
      </w:pPr>
    </w:p>
    <w:p w:rsidR="00AA2DEC" w:rsidRDefault="00AA2DEC">
      <w:pPr>
        <w:pStyle w:val="ConsPlusNormal"/>
        <w:jc w:val="right"/>
      </w:pPr>
      <w:r>
        <w:t>Таблица 2</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98"/>
        <w:gridCol w:w="1276"/>
        <w:gridCol w:w="1417"/>
        <w:gridCol w:w="1300"/>
        <w:gridCol w:w="1252"/>
      </w:tblGrid>
      <w:tr w:rsidR="00AA2DEC">
        <w:tc>
          <w:tcPr>
            <w:tcW w:w="3798" w:type="dxa"/>
          </w:tcPr>
          <w:p w:rsidR="00AA2DEC" w:rsidRDefault="00AA2DEC">
            <w:pPr>
              <w:pStyle w:val="ConsPlusNormal"/>
            </w:pPr>
            <w:r>
              <w:t>Испытываете ли Вы гордость за свою страну?</w:t>
            </w:r>
          </w:p>
        </w:tc>
        <w:tc>
          <w:tcPr>
            <w:tcW w:w="1276" w:type="dxa"/>
          </w:tcPr>
          <w:p w:rsidR="00AA2DEC" w:rsidRDefault="00AA2DEC">
            <w:pPr>
              <w:pStyle w:val="ConsPlusNormal"/>
              <w:jc w:val="center"/>
            </w:pPr>
            <w:r>
              <w:t>2018 год</w:t>
            </w:r>
          </w:p>
        </w:tc>
        <w:tc>
          <w:tcPr>
            <w:tcW w:w="1417" w:type="dxa"/>
          </w:tcPr>
          <w:p w:rsidR="00AA2DEC" w:rsidRDefault="00AA2DEC">
            <w:pPr>
              <w:pStyle w:val="ConsPlusNormal"/>
              <w:jc w:val="center"/>
            </w:pPr>
            <w:r>
              <w:t>2019 год</w:t>
            </w:r>
          </w:p>
        </w:tc>
        <w:tc>
          <w:tcPr>
            <w:tcW w:w="1300" w:type="dxa"/>
          </w:tcPr>
          <w:p w:rsidR="00AA2DEC" w:rsidRDefault="00AA2DEC">
            <w:pPr>
              <w:pStyle w:val="ConsPlusNormal"/>
              <w:jc w:val="center"/>
            </w:pPr>
            <w:r>
              <w:t>2020 год</w:t>
            </w:r>
          </w:p>
        </w:tc>
        <w:tc>
          <w:tcPr>
            <w:tcW w:w="1252" w:type="dxa"/>
          </w:tcPr>
          <w:p w:rsidR="00AA2DEC" w:rsidRDefault="00AA2DEC">
            <w:pPr>
              <w:pStyle w:val="ConsPlusNormal"/>
              <w:jc w:val="center"/>
            </w:pPr>
            <w:r>
              <w:t>2021 год</w:t>
            </w:r>
          </w:p>
        </w:tc>
      </w:tr>
      <w:tr w:rsidR="00AA2DEC">
        <w:tc>
          <w:tcPr>
            <w:tcW w:w="3798" w:type="dxa"/>
          </w:tcPr>
          <w:p w:rsidR="00AA2DEC" w:rsidRDefault="00AA2DEC">
            <w:pPr>
              <w:pStyle w:val="ConsPlusNormal"/>
            </w:pPr>
            <w:r>
              <w:t>Да</w:t>
            </w:r>
          </w:p>
        </w:tc>
        <w:tc>
          <w:tcPr>
            <w:tcW w:w="1276" w:type="dxa"/>
          </w:tcPr>
          <w:p w:rsidR="00AA2DEC" w:rsidRDefault="00AA2DEC">
            <w:pPr>
              <w:pStyle w:val="ConsPlusNormal"/>
              <w:jc w:val="center"/>
            </w:pPr>
            <w:r>
              <w:t>45</w:t>
            </w:r>
          </w:p>
        </w:tc>
        <w:tc>
          <w:tcPr>
            <w:tcW w:w="1417" w:type="dxa"/>
            <w:vAlign w:val="bottom"/>
          </w:tcPr>
          <w:p w:rsidR="00AA2DEC" w:rsidRDefault="00AA2DEC">
            <w:pPr>
              <w:pStyle w:val="ConsPlusNormal"/>
              <w:jc w:val="center"/>
            </w:pPr>
            <w:r>
              <w:t>42</w:t>
            </w:r>
          </w:p>
        </w:tc>
        <w:tc>
          <w:tcPr>
            <w:tcW w:w="1300" w:type="dxa"/>
          </w:tcPr>
          <w:p w:rsidR="00AA2DEC" w:rsidRDefault="00AA2DEC">
            <w:pPr>
              <w:pStyle w:val="ConsPlusNormal"/>
              <w:jc w:val="center"/>
            </w:pPr>
            <w:r>
              <w:t>37</w:t>
            </w:r>
          </w:p>
        </w:tc>
        <w:tc>
          <w:tcPr>
            <w:tcW w:w="1252" w:type="dxa"/>
          </w:tcPr>
          <w:p w:rsidR="00AA2DEC" w:rsidRDefault="00AA2DEC">
            <w:pPr>
              <w:pStyle w:val="ConsPlusNormal"/>
              <w:jc w:val="center"/>
            </w:pPr>
            <w:r>
              <w:t>53</w:t>
            </w:r>
          </w:p>
        </w:tc>
      </w:tr>
      <w:tr w:rsidR="00AA2DEC">
        <w:tc>
          <w:tcPr>
            <w:tcW w:w="3798" w:type="dxa"/>
          </w:tcPr>
          <w:p w:rsidR="00AA2DEC" w:rsidRDefault="00AA2DEC">
            <w:pPr>
              <w:pStyle w:val="ConsPlusNormal"/>
            </w:pPr>
            <w:r>
              <w:t>Нет</w:t>
            </w:r>
          </w:p>
        </w:tc>
        <w:tc>
          <w:tcPr>
            <w:tcW w:w="1276" w:type="dxa"/>
          </w:tcPr>
          <w:p w:rsidR="00AA2DEC" w:rsidRDefault="00AA2DEC">
            <w:pPr>
              <w:pStyle w:val="ConsPlusNormal"/>
              <w:jc w:val="center"/>
            </w:pPr>
            <w:r>
              <w:t>29</w:t>
            </w:r>
          </w:p>
        </w:tc>
        <w:tc>
          <w:tcPr>
            <w:tcW w:w="1417" w:type="dxa"/>
            <w:vAlign w:val="bottom"/>
          </w:tcPr>
          <w:p w:rsidR="00AA2DEC" w:rsidRDefault="00AA2DEC">
            <w:pPr>
              <w:pStyle w:val="ConsPlusNormal"/>
              <w:jc w:val="center"/>
            </w:pPr>
            <w:r>
              <w:t>34</w:t>
            </w:r>
          </w:p>
        </w:tc>
        <w:tc>
          <w:tcPr>
            <w:tcW w:w="1300" w:type="dxa"/>
          </w:tcPr>
          <w:p w:rsidR="00AA2DEC" w:rsidRDefault="00AA2DEC">
            <w:pPr>
              <w:pStyle w:val="ConsPlusNormal"/>
              <w:jc w:val="center"/>
            </w:pPr>
            <w:r>
              <w:t>38</w:t>
            </w:r>
          </w:p>
        </w:tc>
        <w:tc>
          <w:tcPr>
            <w:tcW w:w="1252" w:type="dxa"/>
          </w:tcPr>
          <w:p w:rsidR="00AA2DEC" w:rsidRDefault="00AA2DEC">
            <w:pPr>
              <w:pStyle w:val="ConsPlusNormal"/>
              <w:jc w:val="center"/>
            </w:pPr>
            <w:r>
              <w:t>26</w:t>
            </w:r>
          </w:p>
        </w:tc>
      </w:tr>
      <w:tr w:rsidR="00AA2DEC">
        <w:tc>
          <w:tcPr>
            <w:tcW w:w="3798" w:type="dxa"/>
          </w:tcPr>
          <w:p w:rsidR="00AA2DEC" w:rsidRDefault="00AA2DEC">
            <w:pPr>
              <w:pStyle w:val="ConsPlusNormal"/>
            </w:pPr>
            <w:r>
              <w:t>Затрудняюсь ответить</w:t>
            </w:r>
          </w:p>
        </w:tc>
        <w:tc>
          <w:tcPr>
            <w:tcW w:w="1276" w:type="dxa"/>
          </w:tcPr>
          <w:p w:rsidR="00AA2DEC" w:rsidRDefault="00AA2DEC">
            <w:pPr>
              <w:pStyle w:val="ConsPlusNormal"/>
              <w:jc w:val="center"/>
            </w:pPr>
            <w:r>
              <w:t>26</w:t>
            </w:r>
          </w:p>
        </w:tc>
        <w:tc>
          <w:tcPr>
            <w:tcW w:w="1417" w:type="dxa"/>
          </w:tcPr>
          <w:p w:rsidR="00AA2DEC" w:rsidRDefault="00AA2DEC">
            <w:pPr>
              <w:pStyle w:val="ConsPlusNormal"/>
              <w:jc w:val="center"/>
            </w:pPr>
            <w:r>
              <w:t>24</w:t>
            </w:r>
          </w:p>
        </w:tc>
        <w:tc>
          <w:tcPr>
            <w:tcW w:w="1300" w:type="dxa"/>
          </w:tcPr>
          <w:p w:rsidR="00AA2DEC" w:rsidRDefault="00AA2DEC">
            <w:pPr>
              <w:pStyle w:val="ConsPlusNormal"/>
              <w:jc w:val="center"/>
            </w:pPr>
            <w:r>
              <w:t>25</w:t>
            </w:r>
          </w:p>
        </w:tc>
        <w:tc>
          <w:tcPr>
            <w:tcW w:w="1252" w:type="dxa"/>
          </w:tcPr>
          <w:p w:rsidR="00AA2DEC" w:rsidRDefault="00AA2DEC">
            <w:pPr>
              <w:pStyle w:val="ConsPlusNormal"/>
              <w:jc w:val="center"/>
            </w:pPr>
            <w:r>
              <w:t>21</w:t>
            </w:r>
          </w:p>
        </w:tc>
      </w:tr>
    </w:tbl>
    <w:p w:rsidR="00AA2DEC" w:rsidRDefault="00AA2DEC">
      <w:pPr>
        <w:pStyle w:val="ConsPlusNormal"/>
        <w:jc w:val="both"/>
      </w:pPr>
    </w:p>
    <w:p w:rsidR="00AA2DEC" w:rsidRDefault="00AA2DEC">
      <w:pPr>
        <w:pStyle w:val="ConsPlusNormal"/>
        <w:ind w:firstLine="540"/>
        <w:jc w:val="both"/>
      </w:pPr>
      <w:r>
        <w:t>Истинный патриотизм, с точки зрения молодых людей, выражается прежде всего через уважение к традициям (58%). В качестве второго аспекта проявления патриотизма респонденты отмечают укрепление семьи и воспитание детей (43%). Таким образом, наиболее значимой функцией патриотизма представляется идеологическая и мировоззренческая составляющая.</w:t>
      </w:r>
    </w:p>
    <w:p w:rsidR="00AA2DEC" w:rsidRDefault="00AA2DEC">
      <w:pPr>
        <w:pStyle w:val="ConsPlusNormal"/>
        <w:spacing w:before="240"/>
        <w:ind w:firstLine="540"/>
        <w:jc w:val="both"/>
      </w:pPr>
      <w:r>
        <w:t xml:space="preserve">Среди молодежи наиболее распространено участие в общегородских акциях и праздниках (59% отпрошенных). Результат объясним доступностью данной формы, которая позволяет </w:t>
      </w:r>
      <w:r>
        <w:lastRenderedPageBreak/>
        <w:t>молодому человеку, даже прогуливаясь по центральным улицам в День города, стать участником мероприятия. В остальных формах мероприятий гражданско-патриотической направленности молодежь участвует в меньшей степени. Наименее распространено участие в митингах, пикетах и демонстрациях (14%).</w:t>
      </w:r>
    </w:p>
    <w:p w:rsidR="00AA2DEC" w:rsidRDefault="00AA2DEC">
      <w:pPr>
        <w:pStyle w:val="ConsPlusNormal"/>
        <w:spacing w:before="240"/>
        <w:ind w:firstLine="540"/>
        <w:jc w:val="both"/>
      </w:pPr>
      <w:r>
        <w:t>Динамика показателя демонстрирует стабильность интенсивности структуры участия молодежи в мероприятиях. Несмотря на пандемию коронавируса и ограничение большинства мероприятий, многие формы активности молодежи не потеряли своей актуальности. Однако стоит отметить, что уменьшилась доля участия молодежи в волонтерских акциях и мероприятиях, художественной самодеятельности, а также в мероприятиях, организованных студенческими объединениями и организациями, митингах.</w:t>
      </w:r>
    </w:p>
    <w:p w:rsidR="00AA2DEC" w:rsidRDefault="00AA2DEC">
      <w:pPr>
        <w:pStyle w:val="ConsPlusNormal"/>
        <w:spacing w:before="240"/>
        <w:ind w:firstLine="540"/>
        <w:jc w:val="both"/>
      </w:pPr>
      <w:r>
        <w:t>Но стоит отметить, что по данным исследования, северчане чаще состоят в благотворительных и волонтерских организациях, а также участвуют в молодежных движениях.</w:t>
      </w:r>
    </w:p>
    <w:p w:rsidR="00AA2DEC" w:rsidRDefault="00AA2DEC">
      <w:pPr>
        <w:pStyle w:val="ConsPlusNormal"/>
        <w:spacing w:before="240"/>
        <w:ind w:firstLine="540"/>
        <w:jc w:val="both"/>
      </w:pPr>
      <w:r>
        <w:t xml:space="preserve">На </w:t>
      </w:r>
      <w:proofErr w:type="gramStart"/>
      <w:r>
        <w:t>территории</w:t>
      </w:r>
      <w:proofErr w:type="gramEnd"/>
      <w:r>
        <w:t xml:space="preserve"> ЗАТО Северск осуществляет работу Волонтерский центр. Волонтеры (добровольцы) проводят различные акции для того, чтобы привлечь внимание общественности к актуальным проблемам современности: экологии, асоциальным явлениям, здоровому образу жизни, материнству и детству, проявлению гражданско-патриотической позиции, благоустройству городов и территорий и др.</w:t>
      </w:r>
    </w:p>
    <w:p w:rsidR="00AA2DEC" w:rsidRDefault="00AA2DEC">
      <w:pPr>
        <w:pStyle w:val="ConsPlusNormal"/>
        <w:spacing w:before="240"/>
        <w:ind w:firstLine="540"/>
        <w:jc w:val="both"/>
      </w:pPr>
      <w:proofErr w:type="gramStart"/>
      <w:r>
        <w:t>Волонтеры</w:t>
      </w:r>
      <w:proofErr w:type="gramEnd"/>
      <w:r>
        <w:t xml:space="preserve"> ЗАТО Северск принимают участие в ключевых событиях города, региона и страны: всероссийской акции взаимопомощи #МЫВМЕСТЕ, федеральном проекте "Формирование комфортной городской среды", Всемирном фестивале молодежи, выборах Президента России, гражданско-патриотических акциях, приуроченных к памятным датам и событиям, а также в оказании адресной помощи пожилым и маломобильным людям старше 65 лет по доставке лекарственных препаратов и продуктов первой необходимости.</w:t>
      </w:r>
    </w:p>
    <w:p w:rsidR="00AA2DEC" w:rsidRDefault="00AA2DEC">
      <w:pPr>
        <w:pStyle w:val="ConsPlusNormal"/>
        <w:spacing w:before="240"/>
        <w:ind w:firstLine="540"/>
        <w:jc w:val="both"/>
      </w:pPr>
      <w:r>
        <w:t>Наиболее активной возрастной группой является молодежь в возрасте от 14 до 17 и от 18 до 23 лет, которая представлена в подавляющем большинстве студентами и школьниками. В качестве основного фактора, объясняющего повышенный уровень активности данной категории респондентов, выступает воспитательная работа, которая проводится в образовательных учреждениях. Участие в мероприятиях и конкурсах становится одним из критериев оценки качества работы и распределения стимулирующих выплат для педагогического персонала. Отсюда и активизация работы по повышению социальной активности учащейся молодежи. В качестве другого фактора можно указать влияние региональных программ, направленных на стимулирование социальной активности учащейся молодежи.</w:t>
      </w:r>
    </w:p>
    <w:p w:rsidR="00AA2DEC" w:rsidRDefault="00AA2DEC">
      <w:pPr>
        <w:pStyle w:val="ConsPlusNormal"/>
        <w:spacing w:before="240"/>
        <w:ind w:firstLine="540"/>
        <w:jc w:val="both"/>
      </w:pPr>
      <w:r>
        <w:t xml:space="preserve">В связи с этим одно из основных направлений потенциала развития анализируемой сферы связано с повышением эффективности работы в направлении организации и проведении мероприятий по оказанию поддержки молодежным и детским общественным объединениям в виде предоставления субсидий из местного бюджета на реализацию программ и проектов. Данные организации являются постоянными партнерами, организаторами и участниками мероприятий в сфере молодежной </w:t>
      </w:r>
      <w:proofErr w:type="gramStart"/>
      <w:r>
        <w:t>политики</w:t>
      </w:r>
      <w:proofErr w:type="gramEnd"/>
      <w:r>
        <w:t xml:space="preserve"> ЗАТО Северск. Поэтому их поддержка и организация помощи в реализации идей максимально необходима для эффективной работы.</w:t>
      </w:r>
    </w:p>
    <w:p w:rsidR="00AA2DEC" w:rsidRDefault="00AA2DEC">
      <w:pPr>
        <w:pStyle w:val="ConsPlusNormal"/>
        <w:spacing w:before="240"/>
        <w:ind w:firstLine="540"/>
        <w:jc w:val="both"/>
      </w:pPr>
      <w:r>
        <w:t>Несмотря на предпринимаемые меры, важнейшая социальная задача создания условия для реализации потенциала молодежи остается до конца не решенной.</w:t>
      </w:r>
    </w:p>
    <w:p w:rsidR="00AA2DEC" w:rsidRDefault="00AA2DEC">
      <w:pPr>
        <w:pStyle w:val="ConsPlusNormal"/>
        <w:spacing w:before="240"/>
        <w:ind w:firstLine="540"/>
        <w:jc w:val="both"/>
      </w:pPr>
      <w:r>
        <w:t xml:space="preserve">В числе наиболее важных проблем по-прежнему остаются проблема трудоустройства несовершеннолетних и молодежи. Разрушение системы трудового воспитания напрямую связано с нивелированием базовых моральных ценностей, которые закладываются в процессе воспитания молодежи. Следствием этого является проявление девиантных форм поведения подростков. Семья является важнейшим социальным институтом. Именно в семье должны закладываться основы трудового воспитания, также эти меры должны поддерживаться и </w:t>
      </w:r>
      <w:r>
        <w:lastRenderedPageBreak/>
        <w:t>органами власти.</w:t>
      </w:r>
    </w:p>
    <w:p w:rsidR="00AA2DEC" w:rsidRDefault="00AA2DEC">
      <w:pPr>
        <w:pStyle w:val="ConsPlusNormal"/>
        <w:spacing w:before="240"/>
        <w:ind w:firstLine="540"/>
        <w:jc w:val="both"/>
      </w:pPr>
      <w:r>
        <w:t>Детей нужно учить зарабатывать деньги уже в подростковом возрасте, благодаря чему они научатся ценить деньги своих родителей и поймут, каким трудом достаются финансовые блага.</w:t>
      </w:r>
    </w:p>
    <w:p w:rsidR="00AA2DEC" w:rsidRDefault="00AA2DEC">
      <w:pPr>
        <w:pStyle w:val="ConsPlusNormal"/>
        <w:spacing w:before="240"/>
        <w:ind w:firstLine="540"/>
        <w:jc w:val="both"/>
      </w:pPr>
      <w:r>
        <w:t>Таким образом, в рамках реализации мероприятия по трудоустройству несовершеннолетних граждан в возрасте от 14 до 18 лет удается прививать не только ценность труда, но и осуществлять профилактику правонарушений, ограничив пребывание подростков группы риска в асоциальной среде.</w:t>
      </w:r>
    </w:p>
    <w:p w:rsidR="00AA2DEC" w:rsidRDefault="00AA2DEC">
      <w:pPr>
        <w:pStyle w:val="ConsPlusNormal"/>
        <w:spacing w:before="240"/>
        <w:ind w:firstLine="540"/>
        <w:jc w:val="both"/>
      </w:pPr>
      <w:r>
        <w:t xml:space="preserve">Поддержка молодых семей в улучшении жилищных условий является важнейшим направлением жилищной </w:t>
      </w:r>
      <w:proofErr w:type="gramStart"/>
      <w:r>
        <w:t>политики</w:t>
      </w:r>
      <w:proofErr w:type="gramEnd"/>
      <w:r>
        <w:t xml:space="preserve"> ЗАТО Северск.</w:t>
      </w:r>
    </w:p>
    <w:p w:rsidR="00AA2DEC" w:rsidRDefault="00AA2DEC">
      <w:pPr>
        <w:pStyle w:val="ConsPlusNormal"/>
        <w:spacing w:before="240"/>
        <w:ind w:firstLine="540"/>
        <w:jc w:val="both"/>
      </w:pPr>
      <w:r>
        <w:t xml:space="preserve">Реализация мероприятий подпрограммы 1 муниципальной программы "Молодежь ЗАТО Северск" в решении жилищной проблемы в 2021 - 2024 годах, реализуемой в рамках мероприятий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w:t>
      </w:r>
      <w:hyperlink r:id="rId6">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года N 1710, а также комплекса процессных мероприятий "Улучшение жилищных условий молодых семей Томской области" </w:t>
      </w:r>
      <w:hyperlink r:id="rId7">
        <w:r>
          <w:rPr>
            <w:color w:val="0000FF"/>
          </w:rPr>
          <w:t>подпрограммы</w:t>
        </w:r>
      </w:hyperlink>
      <w:r>
        <w:t xml:space="preserve">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утвержденного постановлением Администрации Томской области от 25.09.2019 N 337а, демонстрирует стабильное желание молодых семей стать участниками программы.</w:t>
      </w:r>
    </w:p>
    <w:p w:rsidR="00AA2DEC" w:rsidRDefault="00AA2DEC">
      <w:pPr>
        <w:pStyle w:val="ConsPlusNormal"/>
        <w:spacing w:before="240"/>
        <w:ind w:firstLine="540"/>
        <w:jc w:val="both"/>
      </w:pPr>
      <w:r>
        <w:t>Большинство молодых семей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и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для дальнейшего профессионального роста.</w:t>
      </w:r>
    </w:p>
    <w:p w:rsidR="00AA2DEC" w:rsidRDefault="00AA2DEC">
      <w:pPr>
        <w:pStyle w:val="ConsPlusNormal"/>
        <w:spacing w:before="240"/>
        <w:ind w:firstLine="540"/>
        <w:jc w:val="both"/>
      </w:pPr>
      <w:r>
        <w:t xml:space="preserve">Поддержка молодых семей при решении жилищной проблемы является основой стабильных условий жизни для этой наиболее активной части населения, 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создает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w:t>
      </w:r>
      <w:proofErr w:type="gramStart"/>
      <w:r>
        <w:t>граждан</w:t>
      </w:r>
      <w:proofErr w:type="gramEnd"/>
      <w:r>
        <w:t xml:space="preserve"> ЗАТО Северск позволит сформировать экономически активный слой населения.</w:t>
      </w:r>
    </w:p>
    <w:p w:rsidR="00AA2DEC" w:rsidRDefault="00AA2DEC">
      <w:pPr>
        <w:pStyle w:val="ConsPlusNormal"/>
        <w:spacing w:before="240"/>
        <w:ind w:firstLine="540"/>
        <w:jc w:val="both"/>
      </w:pPr>
      <w:r>
        <w:t xml:space="preserve">В сфере семейной политики необходима разработка мотивационной системы, побуждающей молодых людей и семьи к участию в социальных, политических и экономических процессах </w:t>
      </w:r>
      <w:proofErr w:type="gramStart"/>
      <w:r>
        <w:t>развития</w:t>
      </w:r>
      <w:proofErr w:type="gramEnd"/>
      <w:r>
        <w:t xml:space="preserve"> ЗАТО Северск.</w:t>
      </w:r>
    </w:p>
    <w:p w:rsidR="00AA2DEC" w:rsidRDefault="00AA2DEC">
      <w:pPr>
        <w:pStyle w:val="ConsPlusNormal"/>
        <w:spacing w:before="240"/>
        <w:ind w:firstLine="540"/>
        <w:jc w:val="both"/>
      </w:pPr>
      <w:r>
        <w:t xml:space="preserve">Проблемы семей разнообразны. Две трети молодых семей находятся в стесненных жилищных условиях, что не способствует укреплению семьи и рождению детей. Кризисное состояние общества, современной семьи - главной и естественной системы защиты ребенка, резкое падение уровня ее материального и нравственного благополучия повлекли за собой рост </w:t>
      </w:r>
      <w:r>
        <w:lastRenderedPageBreak/>
        <w:t>количества сирот при живых родителях, так называемых социальных сирот.</w:t>
      </w:r>
    </w:p>
    <w:p w:rsidR="00AA2DEC" w:rsidRDefault="00AA2DEC">
      <w:pPr>
        <w:pStyle w:val="ConsPlusNormal"/>
        <w:spacing w:before="240"/>
        <w:ind w:firstLine="540"/>
        <w:jc w:val="both"/>
      </w:pPr>
      <w:r>
        <w:t>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w:t>
      </w:r>
    </w:p>
    <w:p w:rsidR="00AA2DEC" w:rsidRDefault="00AA2DEC">
      <w:pPr>
        <w:pStyle w:val="ConsPlusNormal"/>
        <w:spacing w:before="240"/>
        <w:ind w:firstLine="540"/>
        <w:jc w:val="both"/>
      </w:pPr>
      <w:r>
        <w:t xml:space="preserve">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w:t>
      </w:r>
      <w:proofErr w:type="gramStart"/>
      <w:r>
        <w:t>политики</w:t>
      </w:r>
      <w:proofErr w:type="gramEnd"/>
      <w:r>
        <w:t xml:space="preserve"> ЗАТО Северск.</w:t>
      </w:r>
    </w:p>
    <w:p w:rsidR="00AA2DEC" w:rsidRDefault="00AA2DEC">
      <w:pPr>
        <w:pStyle w:val="ConsPlusNormal"/>
        <w:spacing w:before="240"/>
        <w:ind w:firstLine="540"/>
        <w:jc w:val="both"/>
      </w:pPr>
      <w:r>
        <w:t>Несмотря на проводимую работу, имеется ряд проблем и факторов, отрицательно влияющих на развитие молодежной и семейной политики:</w:t>
      </w:r>
    </w:p>
    <w:p w:rsidR="00AA2DEC" w:rsidRDefault="00AA2DEC">
      <w:pPr>
        <w:pStyle w:val="ConsPlusNormal"/>
        <w:spacing w:before="240"/>
        <w:ind w:firstLine="540"/>
        <w:jc w:val="both"/>
      </w:pPr>
      <w:r>
        <w:t xml:space="preserve">1) часть </w:t>
      </w:r>
      <w:proofErr w:type="gramStart"/>
      <w:r>
        <w:t>молодежи</w:t>
      </w:r>
      <w:proofErr w:type="gramEnd"/>
      <w:r>
        <w:t xml:space="preserve"> ЗАТО Северск не привлечена к мероприятиям, проводимым в сфере молодежной и семейной политики, что негативно сказывается на профилактике асоциальных явлений в молодежной среде;</w:t>
      </w:r>
    </w:p>
    <w:p w:rsidR="00AA2DEC" w:rsidRDefault="00AA2DEC">
      <w:pPr>
        <w:pStyle w:val="ConsPlusNormal"/>
        <w:spacing w:before="240"/>
        <w:ind w:firstLine="540"/>
        <w:jc w:val="both"/>
      </w:pPr>
      <w:r>
        <w:t>2) из-за недостаточного финансового обеспечения мероприятий в сфере семейной политики снижается качество проведения мероприятий и численность участников;</w:t>
      </w:r>
    </w:p>
    <w:p w:rsidR="00AA2DEC" w:rsidRDefault="00AA2DEC">
      <w:pPr>
        <w:pStyle w:val="ConsPlusNormal"/>
        <w:spacing w:before="240"/>
        <w:ind w:firstLine="540"/>
        <w:jc w:val="both"/>
      </w:pPr>
      <w:r>
        <w:t xml:space="preserve">3) из-за недостаточного финансового обеспечения мероприятий по обеспечению жильем молодых </w:t>
      </w:r>
      <w:proofErr w:type="gramStart"/>
      <w:r>
        <w:t>семей</w:t>
      </w:r>
      <w:proofErr w:type="gramEnd"/>
      <w:r>
        <w:t xml:space="preserve"> ЗАТО Северск снижается количество молодых семей, улучшивших жилищные условия, в рамках действующей Программы.</w:t>
      </w:r>
    </w:p>
    <w:p w:rsidR="00AA2DEC" w:rsidRDefault="00AA2DEC">
      <w:pPr>
        <w:pStyle w:val="ConsPlusNormal"/>
        <w:jc w:val="both"/>
      </w:pPr>
    </w:p>
    <w:p w:rsidR="00AA2DEC" w:rsidRDefault="00AA2DEC">
      <w:pPr>
        <w:pStyle w:val="ConsPlusTitle"/>
        <w:jc w:val="center"/>
        <w:outlineLvl w:val="1"/>
      </w:pPr>
      <w:r>
        <w:t>II. ЦЕЛЬ И ЗАДАЧИ ПРОГРАММЫ, СРОКИ ЕЕ РЕАЛИЗАЦИИ, ЦЕЛЕВЫЕ</w:t>
      </w:r>
    </w:p>
    <w:p w:rsidR="00AA2DEC" w:rsidRDefault="00AA2DEC">
      <w:pPr>
        <w:pStyle w:val="ConsPlusTitle"/>
        <w:jc w:val="center"/>
      </w:pPr>
      <w:r>
        <w:t>ПОКАЗАТЕЛИ (ИНДИКАТОРЫ) РЕЗУЛЬТАТИВНОСТИ РЕАЛИЗАЦИИ</w:t>
      </w:r>
    </w:p>
    <w:p w:rsidR="00AA2DEC" w:rsidRDefault="00AA2DEC">
      <w:pPr>
        <w:pStyle w:val="ConsPlusTitle"/>
        <w:jc w:val="center"/>
      </w:pPr>
      <w:r>
        <w:t>ПРОГРАММЫ</w:t>
      </w:r>
    </w:p>
    <w:p w:rsidR="00AA2DEC" w:rsidRDefault="00AA2DEC">
      <w:pPr>
        <w:pStyle w:val="ConsPlusNormal"/>
        <w:jc w:val="both"/>
      </w:pPr>
    </w:p>
    <w:p w:rsidR="00AA2DEC" w:rsidRDefault="00AA2DEC">
      <w:pPr>
        <w:pStyle w:val="ConsPlusNormal"/>
        <w:ind w:firstLine="540"/>
        <w:jc w:val="both"/>
      </w:pPr>
      <w:r>
        <w:t>Цель Программы - реализация потенциала молодежи, формирование активной гражданской позиции, повышение правовой культуры и укрепление патриотического сознания, в том числе через развитие добровольческого движения.</w:t>
      </w:r>
    </w:p>
    <w:p w:rsidR="00AA2DEC" w:rsidRDefault="00AA2DEC">
      <w:pPr>
        <w:pStyle w:val="ConsPlusNormal"/>
        <w:spacing w:before="240"/>
        <w:ind w:firstLine="540"/>
        <w:jc w:val="both"/>
      </w:pPr>
      <w:r>
        <w:t>Для достижения цели Программы определены следующие задачи:</w:t>
      </w:r>
    </w:p>
    <w:p w:rsidR="00AA2DEC" w:rsidRDefault="00AA2DEC">
      <w:pPr>
        <w:pStyle w:val="ConsPlusNormal"/>
        <w:spacing w:before="240"/>
        <w:ind w:firstLine="540"/>
        <w:jc w:val="both"/>
      </w:pPr>
      <w:r>
        <w:t xml:space="preserve">1) включение молодежи в общественную </w:t>
      </w:r>
      <w:proofErr w:type="gramStart"/>
      <w:r>
        <w:t>жизнь</w:t>
      </w:r>
      <w:proofErr w:type="gramEnd"/>
      <w:r>
        <w:t xml:space="preserve"> ЗАТО Северск через содействие развитию и реализации потенциала молодежи, улучшению жилищных условий молодых семей;</w:t>
      </w:r>
    </w:p>
    <w:p w:rsidR="00AA2DEC" w:rsidRDefault="00AA2DEC">
      <w:pPr>
        <w:pStyle w:val="ConsPlusNormal"/>
        <w:spacing w:before="240"/>
        <w:ind w:firstLine="540"/>
        <w:jc w:val="both"/>
      </w:pPr>
      <w:r>
        <w:t>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p w:rsidR="00AA2DEC" w:rsidRDefault="00AA2DEC">
      <w:pPr>
        <w:pStyle w:val="ConsPlusNormal"/>
        <w:spacing w:before="240"/>
        <w:ind w:firstLine="540"/>
        <w:jc w:val="both"/>
      </w:pPr>
      <w:r>
        <w:t>Срок реализации Программы - 2025 - 2027 годы. Этапы не предусматриваются.</w:t>
      </w:r>
    </w:p>
    <w:p w:rsidR="00AA2DEC" w:rsidRDefault="00AA2DEC">
      <w:pPr>
        <w:pStyle w:val="ConsPlusNormal"/>
        <w:spacing w:before="240"/>
        <w:ind w:firstLine="540"/>
        <w:jc w:val="both"/>
      </w:pPr>
      <w:r>
        <w:t>Предполагается, что в целом достижение заявленных показателей Программы окажет позитивное влияние на состояние в сопряженных сферах деятельности.</w:t>
      </w:r>
    </w:p>
    <w:p w:rsidR="00AA2DEC" w:rsidRDefault="00AA2DEC">
      <w:pPr>
        <w:pStyle w:val="ConsPlusNormal"/>
        <w:spacing w:before="240"/>
        <w:ind w:firstLine="540"/>
        <w:jc w:val="both"/>
      </w:pPr>
      <w:r>
        <w:t>Сведения о составе и значениях целевых показателей (индикаторов) результативности Программы приведены в таблице 3.</w:t>
      </w:r>
    </w:p>
    <w:p w:rsidR="00AA2DEC" w:rsidRDefault="00AA2DEC">
      <w:pPr>
        <w:pStyle w:val="ConsPlusNormal"/>
        <w:jc w:val="both"/>
      </w:pPr>
    </w:p>
    <w:p w:rsidR="00AA2DEC" w:rsidRDefault="00AA2DEC">
      <w:pPr>
        <w:pStyle w:val="ConsPlusNormal"/>
        <w:jc w:val="center"/>
      </w:pPr>
      <w:r>
        <w:t>Сведения о составе и значениях целевых показателей</w:t>
      </w:r>
    </w:p>
    <w:p w:rsidR="00AA2DEC" w:rsidRDefault="00AA2DEC">
      <w:pPr>
        <w:pStyle w:val="ConsPlusNormal"/>
        <w:jc w:val="center"/>
      </w:pPr>
      <w:r>
        <w:t>(индикаторов) результативности муниципальной программы</w:t>
      </w:r>
    </w:p>
    <w:p w:rsidR="00AA2DEC" w:rsidRDefault="00AA2DEC">
      <w:pPr>
        <w:pStyle w:val="ConsPlusNormal"/>
        <w:jc w:val="center"/>
      </w:pPr>
      <w:r>
        <w:t xml:space="preserve">"Молодежная 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8">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p w:rsidR="00AA2DEC" w:rsidRDefault="00AA2DEC">
      <w:pPr>
        <w:pStyle w:val="ConsPlusNormal"/>
        <w:jc w:val="right"/>
      </w:pPr>
      <w:r>
        <w:t>Таблица 3</w:t>
      </w:r>
    </w:p>
    <w:p w:rsidR="00AA2DEC" w:rsidRDefault="00AA2DEC">
      <w:pPr>
        <w:pStyle w:val="ConsPlusNormal"/>
        <w:jc w:val="both"/>
      </w:pPr>
    </w:p>
    <w:p w:rsidR="00AA2DEC" w:rsidRDefault="00AA2DEC">
      <w:pPr>
        <w:pStyle w:val="ConsPlusNormal"/>
        <w:sectPr w:rsidR="00AA2DEC" w:rsidSect="009D3B38">
          <w:pgSz w:w="11907" w:h="16840" w:code="9"/>
          <w:pgMar w:top="902" w:right="567" w:bottom="295" w:left="1588" w:header="397" w:footer="720" w:gutter="0"/>
          <w:cols w:space="708"/>
          <w:titlePg/>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551"/>
        <w:gridCol w:w="1134"/>
        <w:gridCol w:w="850"/>
        <w:gridCol w:w="850"/>
        <w:gridCol w:w="850"/>
        <w:gridCol w:w="850"/>
        <w:gridCol w:w="850"/>
        <w:gridCol w:w="1134"/>
        <w:gridCol w:w="1134"/>
        <w:gridCol w:w="1417"/>
        <w:gridCol w:w="1417"/>
      </w:tblGrid>
      <w:tr w:rsidR="00AA2DEC">
        <w:tc>
          <w:tcPr>
            <w:tcW w:w="567" w:type="dxa"/>
            <w:vMerge w:val="restart"/>
            <w:vAlign w:val="center"/>
          </w:tcPr>
          <w:p w:rsidR="00AA2DEC" w:rsidRDefault="00AA2DEC">
            <w:pPr>
              <w:pStyle w:val="ConsPlusNormal"/>
              <w:jc w:val="center"/>
            </w:pPr>
            <w:r>
              <w:lastRenderedPageBreak/>
              <w:t>N п/п</w:t>
            </w:r>
          </w:p>
        </w:tc>
        <w:tc>
          <w:tcPr>
            <w:tcW w:w="2551" w:type="dxa"/>
            <w:vMerge w:val="restart"/>
            <w:vAlign w:val="center"/>
          </w:tcPr>
          <w:p w:rsidR="00AA2DEC" w:rsidRDefault="00AA2DEC">
            <w:pPr>
              <w:pStyle w:val="ConsPlusNormal"/>
              <w:jc w:val="center"/>
            </w:pPr>
            <w:r>
              <w:t>Наименование целевого показателя (индикатора)</w:t>
            </w:r>
          </w:p>
        </w:tc>
        <w:tc>
          <w:tcPr>
            <w:tcW w:w="1134" w:type="dxa"/>
            <w:vMerge w:val="restart"/>
            <w:vAlign w:val="center"/>
          </w:tcPr>
          <w:p w:rsidR="00AA2DEC" w:rsidRDefault="00AA2DEC">
            <w:pPr>
              <w:pStyle w:val="ConsPlusNormal"/>
              <w:jc w:val="center"/>
            </w:pPr>
            <w:r>
              <w:t>Единица измерения</w:t>
            </w:r>
          </w:p>
        </w:tc>
        <w:tc>
          <w:tcPr>
            <w:tcW w:w="5384" w:type="dxa"/>
            <w:gridSpan w:val="6"/>
            <w:vAlign w:val="center"/>
          </w:tcPr>
          <w:p w:rsidR="00AA2DEC" w:rsidRDefault="00AA2DEC">
            <w:pPr>
              <w:pStyle w:val="ConsPlusNormal"/>
              <w:jc w:val="center"/>
            </w:pPr>
            <w:r>
              <w:t>Значения целевых показателей</w:t>
            </w:r>
          </w:p>
        </w:tc>
        <w:tc>
          <w:tcPr>
            <w:tcW w:w="1134" w:type="dxa"/>
            <w:vMerge w:val="restart"/>
            <w:vAlign w:val="center"/>
          </w:tcPr>
          <w:p w:rsidR="00AA2DEC" w:rsidRDefault="00AA2DEC">
            <w:pPr>
              <w:pStyle w:val="ConsPlusNormal"/>
              <w:jc w:val="center"/>
            </w:pPr>
            <w:r>
              <w:t>Периодичность сбора данных</w:t>
            </w:r>
          </w:p>
        </w:tc>
        <w:tc>
          <w:tcPr>
            <w:tcW w:w="1417" w:type="dxa"/>
            <w:vMerge w:val="restart"/>
            <w:vAlign w:val="center"/>
          </w:tcPr>
          <w:p w:rsidR="00AA2DEC" w:rsidRDefault="00AA2DEC">
            <w:pPr>
              <w:pStyle w:val="ConsPlusNormal"/>
              <w:jc w:val="center"/>
            </w:pPr>
            <w:r>
              <w:t>Метод сбора информации</w:t>
            </w:r>
          </w:p>
        </w:tc>
        <w:tc>
          <w:tcPr>
            <w:tcW w:w="1417" w:type="dxa"/>
            <w:vMerge w:val="restart"/>
            <w:vAlign w:val="center"/>
          </w:tcPr>
          <w:p w:rsidR="00AA2DEC" w:rsidRDefault="00AA2DEC">
            <w:pPr>
              <w:pStyle w:val="ConsPlusNormal"/>
              <w:jc w:val="center"/>
            </w:pPr>
            <w:r>
              <w:t>Ответственный за сбор данных по показателю</w:t>
            </w:r>
          </w:p>
        </w:tc>
      </w:tr>
      <w:tr w:rsidR="00AA2DEC">
        <w:tc>
          <w:tcPr>
            <w:tcW w:w="567" w:type="dxa"/>
            <w:vMerge/>
          </w:tcPr>
          <w:p w:rsidR="00AA2DEC" w:rsidRDefault="00AA2DEC">
            <w:pPr>
              <w:pStyle w:val="ConsPlusNormal"/>
            </w:pPr>
          </w:p>
        </w:tc>
        <w:tc>
          <w:tcPr>
            <w:tcW w:w="2551" w:type="dxa"/>
            <w:vMerge/>
          </w:tcPr>
          <w:p w:rsidR="00AA2DEC" w:rsidRDefault="00AA2DEC">
            <w:pPr>
              <w:pStyle w:val="ConsPlusNormal"/>
            </w:pPr>
          </w:p>
        </w:tc>
        <w:tc>
          <w:tcPr>
            <w:tcW w:w="1134" w:type="dxa"/>
            <w:vMerge/>
          </w:tcPr>
          <w:p w:rsidR="00AA2DEC" w:rsidRDefault="00AA2DEC">
            <w:pPr>
              <w:pStyle w:val="ConsPlusNormal"/>
            </w:pPr>
          </w:p>
        </w:tc>
        <w:tc>
          <w:tcPr>
            <w:tcW w:w="850" w:type="dxa"/>
            <w:vAlign w:val="center"/>
          </w:tcPr>
          <w:p w:rsidR="00AA2DEC" w:rsidRDefault="00AA2DEC">
            <w:pPr>
              <w:pStyle w:val="ConsPlusNormal"/>
              <w:jc w:val="center"/>
            </w:pPr>
            <w:r>
              <w:t>2023 год</w:t>
            </w:r>
          </w:p>
        </w:tc>
        <w:tc>
          <w:tcPr>
            <w:tcW w:w="850" w:type="dxa"/>
            <w:vAlign w:val="center"/>
          </w:tcPr>
          <w:p w:rsidR="00AA2DEC" w:rsidRDefault="00AA2DEC">
            <w:pPr>
              <w:pStyle w:val="ConsPlusNormal"/>
              <w:jc w:val="center"/>
            </w:pPr>
            <w:r>
              <w:t>2024 год</w:t>
            </w:r>
          </w:p>
        </w:tc>
        <w:tc>
          <w:tcPr>
            <w:tcW w:w="850" w:type="dxa"/>
            <w:vAlign w:val="center"/>
          </w:tcPr>
          <w:p w:rsidR="00AA2DEC" w:rsidRDefault="00AA2DEC">
            <w:pPr>
              <w:pStyle w:val="ConsPlusNormal"/>
              <w:jc w:val="center"/>
            </w:pPr>
            <w:r>
              <w:t>2025 год</w:t>
            </w:r>
          </w:p>
        </w:tc>
        <w:tc>
          <w:tcPr>
            <w:tcW w:w="850" w:type="dxa"/>
            <w:vAlign w:val="center"/>
          </w:tcPr>
          <w:p w:rsidR="00AA2DEC" w:rsidRDefault="00AA2DEC">
            <w:pPr>
              <w:pStyle w:val="ConsPlusNormal"/>
              <w:jc w:val="center"/>
            </w:pPr>
            <w:r>
              <w:t>2026 год</w:t>
            </w:r>
          </w:p>
        </w:tc>
        <w:tc>
          <w:tcPr>
            <w:tcW w:w="850" w:type="dxa"/>
            <w:vAlign w:val="center"/>
          </w:tcPr>
          <w:p w:rsidR="00AA2DEC" w:rsidRDefault="00AA2DEC">
            <w:pPr>
              <w:pStyle w:val="ConsPlusNormal"/>
              <w:jc w:val="center"/>
            </w:pPr>
            <w:r>
              <w:t>2027 год</w:t>
            </w:r>
          </w:p>
        </w:tc>
        <w:tc>
          <w:tcPr>
            <w:tcW w:w="1134" w:type="dxa"/>
            <w:vAlign w:val="center"/>
          </w:tcPr>
          <w:p w:rsidR="00AA2DEC" w:rsidRDefault="00AA2DEC">
            <w:pPr>
              <w:pStyle w:val="ConsPlusNormal"/>
              <w:jc w:val="center"/>
            </w:pPr>
            <w:r>
              <w:t>2028 год (прогнозный период)</w:t>
            </w:r>
          </w:p>
        </w:tc>
        <w:tc>
          <w:tcPr>
            <w:tcW w:w="1134" w:type="dxa"/>
            <w:vMerge/>
          </w:tcPr>
          <w:p w:rsidR="00AA2DEC" w:rsidRDefault="00AA2DEC">
            <w:pPr>
              <w:pStyle w:val="ConsPlusNormal"/>
            </w:pPr>
          </w:p>
        </w:tc>
        <w:tc>
          <w:tcPr>
            <w:tcW w:w="1417" w:type="dxa"/>
            <w:vMerge/>
          </w:tcPr>
          <w:p w:rsidR="00AA2DEC" w:rsidRDefault="00AA2DEC">
            <w:pPr>
              <w:pStyle w:val="ConsPlusNormal"/>
            </w:pPr>
          </w:p>
        </w:tc>
        <w:tc>
          <w:tcPr>
            <w:tcW w:w="1417" w:type="dxa"/>
            <w:vMerge/>
          </w:tcPr>
          <w:p w:rsidR="00AA2DEC" w:rsidRDefault="00AA2DEC">
            <w:pPr>
              <w:pStyle w:val="ConsPlusNormal"/>
            </w:pPr>
          </w:p>
        </w:tc>
      </w:tr>
      <w:tr w:rsidR="00AA2DEC">
        <w:tc>
          <w:tcPr>
            <w:tcW w:w="567" w:type="dxa"/>
            <w:vAlign w:val="center"/>
          </w:tcPr>
          <w:p w:rsidR="00AA2DEC" w:rsidRDefault="00AA2DEC">
            <w:pPr>
              <w:pStyle w:val="ConsPlusNormal"/>
              <w:jc w:val="center"/>
            </w:pPr>
            <w:r>
              <w:t>1</w:t>
            </w:r>
          </w:p>
        </w:tc>
        <w:tc>
          <w:tcPr>
            <w:tcW w:w="2551" w:type="dxa"/>
            <w:vAlign w:val="center"/>
          </w:tcPr>
          <w:p w:rsidR="00AA2DEC" w:rsidRDefault="00AA2DEC">
            <w:pPr>
              <w:pStyle w:val="ConsPlusNormal"/>
              <w:jc w:val="center"/>
            </w:pPr>
            <w:r>
              <w:t>2</w:t>
            </w:r>
          </w:p>
        </w:tc>
        <w:tc>
          <w:tcPr>
            <w:tcW w:w="1134" w:type="dxa"/>
            <w:vAlign w:val="center"/>
          </w:tcPr>
          <w:p w:rsidR="00AA2DEC" w:rsidRDefault="00AA2DEC">
            <w:pPr>
              <w:pStyle w:val="ConsPlusNormal"/>
              <w:jc w:val="center"/>
            </w:pPr>
            <w:r>
              <w:t>3</w:t>
            </w:r>
          </w:p>
        </w:tc>
        <w:tc>
          <w:tcPr>
            <w:tcW w:w="850" w:type="dxa"/>
            <w:vAlign w:val="center"/>
          </w:tcPr>
          <w:p w:rsidR="00AA2DEC" w:rsidRDefault="00AA2DEC">
            <w:pPr>
              <w:pStyle w:val="ConsPlusNormal"/>
              <w:jc w:val="center"/>
            </w:pPr>
            <w:r>
              <w:t>4</w:t>
            </w:r>
          </w:p>
        </w:tc>
        <w:tc>
          <w:tcPr>
            <w:tcW w:w="850" w:type="dxa"/>
            <w:vAlign w:val="center"/>
          </w:tcPr>
          <w:p w:rsidR="00AA2DEC" w:rsidRDefault="00AA2DEC">
            <w:pPr>
              <w:pStyle w:val="ConsPlusNormal"/>
              <w:jc w:val="center"/>
            </w:pPr>
            <w:r>
              <w:t>5</w:t>
            </w:r>
          </w:p>
        </w:tc>
        <w:tc>
          <w:tcPr>
            <w:tcW w:w="850" w:type="dxa"/>
            <w:vAlign w:val="center"/>
          </w:tcPr>
          <w:p w:rsidR="00AA2DEC" w:rsidRDefault="00AA2DEC">
            <w:pPr>
              <w:pStyle w:val="ConsPlusNormal"/>
              <w:jc w:val="center"/>
            </w:pPr>
            <w:r>
              <w:t>6</w:t>
            </w:r>
          </w:p>
        </w:tc>
        <w:tc>
          <w:tcPr>
            <w:tcW w:w="850" w:type="dxa"/>
            <w:vAlign w:val="center"/>
          </w:tcPr>
          <w:p w:rsidR="00AA2DEC" w:rsidRDefault="00AA2DEC">
            <w:pPr>
              <w:pStyle w:val="ConsPlusNormal"/>
              <w:jc w:val="center"/>
            </w:pPr>
            <w:r>
              <w:t>7</w:t>
            </w:r>
          </w:p>
        </w:tc>
        <w:tc>
          <w:tcPr>
            <w:tcW w:w="850" w:type="dxa"/>
            <w:vAlign w:val="center"/>
          </w:tcPr>
          <w:p w:rsidR="00AA2DEC" w:rsidRDefault="00AA2DEC">
            <w:pPr>
              <w:pStyle w:val="ConsPlusNormal"/>
              <w:jc w:val="center"/>
            </w:pPr>
            <w:r>
              <w:t>8</w:t>
            </w:r>
          </w:p>
        </w:tc>
        <w:tc>
          <w:tcPr>
            <w:tcW w:w="1134" w:type="dxa"/>
            <w:vAlign w:val="center"/>
          </w:tcPr>
          <w:p w:rsidR="00AA2DEC" w:rsidRDefault="00AA2DEC">
            <w:pPr>
              <w:pStyle w:val="ConsPlusNormal"/>
              <w:jc w:val="center"/>
            </w:pPr>
            <w:r>
              <w:t>9</w:t>
            </w:r>
          </w:p>
        </w:tc>
        <w:tc>
          <w:tcPr>
            <w:tcW w:w="1134" w:type="dxa"/>
            <w:vAlign w:val="center"/>
          </w:tcPr>
          <w:p w:rsidR="00AA2DEC" w:rsidRDefault="00AA2DEC">
            <w:pPr>
              <w:pStyle w:val="ConsPlusNormal"/>
              <w:jc w:val="center"/>
            </w:pPr>
            <w:r>
              <w:t>10</w:t>
            </w:r>
          </w:p>
        </w:tc>
        <w:tc>
          <w:tcPr>
            <w:tcW w:w="1417" w:type="dxa"/>
            <w:vAlign w:val="center"/>
          </w:tcPr>
          <w:p w:rsidR="00AA2DEC" w:rsidRDefault="00AA2DEC">
            <w:pPr>
              <w:pStyle w:val="ConsPlusNormal"/>
              <w:jc w:val="center"/>
            </w:pPr>
            <w:r>
              <w:t>11</w:t>
            </w:r>
          </w:p>
        </w:tc>
        <w:tc>
          <w:tcPr>
            <w:tcW w:w="1417" w:type="dxa"/>
            <w:vAlign w:val="center"/>
          </w:tcPr>
          <w:p w:rsidR="00AA2DEC" w:rsidRDefault="00AA2DEC">
            <w:pPr>
              <w:pStyle w:val="ConsPlusNormal"/>
              <w:jc w:val="center"/>
            </w:pPr>
            <w:r>
              <w:t>12</w:t>
            </w:r>
          </w:p>
        </w:tc>
      </w:tr>
      <w:tr w:rsidR="00AA2DEC">
        <w:tc>
          <w:tcPr>
            <w:tcW w:w="8502" w:type="dxa"/>
            <w:gridSpan w:val="8"/>
          </w:tcPr>
          <w:p w:rsidR="00AA2DEC" w:rsidRDefault="00AA2DEC">
            <w:pPr>
              <w:pStyle w:val="ConsPlusNormal"/>
            </w:pPr>
            <w:r>
              <w:t>Показатели муниципальной программы "Молодежная политика в ЗАТО Северск"</w:t>
            </w:r>
          </w:p>
        </w:tc>
        <w:tc>
          <w:tcPr>
            <w:tcW w:w="5102" w:type="dxa"/>
            <w:gridSpan w:val="4"/>
          </w:tcPr>
          <w:p w:rsidR="00AA2DEC" w:rsidRDefault="00AA2DEC">
            <w:pPr>
              <w:pStyle w:val="ConsPlusNormal"/>
            </w:pPr>
          </w:p>
        </w:tc>
      </w:tr>
      <w:tr w:rsidR="00AA2DEC">
        <w:tc>
          <w:tcPr>
            <w:tcW w:w="567" w:type="dxa"/>
          </w:tcPr>
          <w:p w:rsidR="00AA2DEC" w:rsidRDefault="00AA2DEC">
            <w:pPr>
              <w:pStyle w:val="ConsPlusNormal"/>
              <w:jc w:val="center"/>
            </w:pPr>
            <w:r>
              <w:t>1.</w:t>
            </w:r>
          </w:p>
        </w:tc>
        <w:tc>
          <w:tcPr>
            <w:tcW w:w="2551" w:type="dxa"/>
          </w:tcPr>
          <w:p w:rsidR="00AA2DEC" w:rsidRDefault="00AA2DEC">
            <w:pPr>
              <w:pStyle w:val="ConsPlusNormal"/>
            </w:pPr>
            <w:r>
              <w:t>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w:t>
            </w:r>
          </w:p>
        </w:tc>
        <w:tc>
          <w:tcPr>
            <w:tcW w:w="1134" w:type="dxa"/>
          </w:tcPr>
          <w:p w:rsidR="00AA2DEC" w:rsidRDefault="00AA2DEC">
            <w:pPr>
              <w:pStyle w:val="ConsPlusNormal"/>
              <w:jc w:val="center"/>
            </w:pPr>
            <w:r>
              <w:t>проц</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0</w:t>
            </w:r>
          </w:p>
        </w:tc>
        <w:tc>
          <w:tcPr>
            <w:tcW w:w="1134"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t>2.</w:t>
            </w:r>
          </w:p>
        </w:tc>
        <w:tc>
          <w:tcPr>
            <w:tcW w:w="2551" w:type="dxa"/>
          </w:tcPr>
          <w:p w:rsidR="00AA2DEC" w:rsidRDefault="00AA2DEC">
            <w:pPr>
              <w:pStyle w:val="ConsPlusNormal"/>
            </w:pPr>
            <w:r>
              <w:t>Количество молодых семей, улучшивших жилищные условия при получении социальной выплаты</w:t>
            </w:r>
          </w:p>
        </w:tc>
        <w:tc>
          <w:tcPr>
            <w:tcW w:w="1134" w:type="dxa"/>
          </w:tcPr>
          <w:p w:rsidR="00AA2DEC" w:rsidRDefault="00AA2DEC">
            <w:pPr>
              <w:pStyle w:val="ConsPlusNormal"/>
              <w:jc w:val="center"/>
            </w:pPr>
            <w:r>
              <w:t>ед</w:t>
            </w:r>
          </w:p>
        </w:tc>
        <w:tc>
          <w:tcPr>
            <w:tcW w:w="850" w:type="dxa"/>
          </w:tcPr>
          <w:p w:rsidR="00AA2DEC" w:rsidRDefault="00AA2DEC">
            <w:pPr>
              <w:pStyle w:val="ConsPlusNormal"/>
              <w:jc w:val="center"/>
            </w:pPr>
            <w:r>
              <w:t>22</w:t>
            </w:r>
          </w:p>
        </w:tc>
        <w:tc>
          <w:tcPr>
            <w:tcW w:w="850" w:type="dxa"/>
          </w:tcPr>
          <w:p w:rsidR="00AA2DEC" w:rsidRDefault="00AA2DEC">
            <w:pPr>
              <w:pStyle w:val="ConsPlusNormal"/>
              <w:jc w:val="center"/>
            </w:pPr>
            <w:r>
              <w:t>12</w:t>
            </w:r>
          </w:p>
        </w:tc>
        <w:tc>
          <w:tcPr>
            <w:tcW w:w="850" w:type="dxa"/>
          </w:tcPr>
          <w:p w:rsidR="00AA2DEC" w:rsidRDefault="00AA2DEC">
            <w:pPr>
              <w:pStyle w:val="ConsPlusNormal"/>
              <w:jc w:val="center"/>
            </w:pPr>
            <w:r>
              <w:t>12</w:t>
            </w:r>
          </w:p>
        </w:tc>
        <w:tc>
          <w:tcPr>
            <w:tcW w:w="850" w:type="dxa"/>
          </w:tcPr>
          <w:p w:rsidR="00AA2DEC" w:rsidRDefault="00AA2DEC">
            <w:pPr>
              <w:pStyle w:val="ConsPlusNormal"/>
              <w:jc w:val="center"/>
            </w:pPr>
            <w:r>
              <w:t>6</w:t>
            </w:r>
          </w:p>
        </w:tc>
        <w:tc>
          <w:tcPr>
            <w:tcW w:w="850" w:type="dxa"/>
          </w:tcPr>
          <w:p w:rsidR="00AA2DEC" w:rsidRDefault="00AA2DEC">
            <w:pPr>
              <w:pStyle w:val="ConsPlusNormal"/>
              <w:jc w:val="center"/>
            </w:pPr>
            <w:r>
              <w:t>0</w:t>
            </w:r>
          </w:p>
        </w:tc>
        <w:tc>
          <w:tcPr>
            <w:tcW w:w="1134"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t>3.</w:t>
            </w:r>
          </w:p>
        </w:tc>
        <w:tc>
          <w:tcPr>
            <w:tcW w:w="2551" w:type="dxa"/>
          </w:tcPr>
          <w:p w:rsidR="00AA2DEC" w:rsidRDefault="00AA2DEC">
            <w:pPr>
              <w:pStyle w:val="ConsPlusNormal"/>
            </w:pPr>
            <w:r>
              <w:t>Численность детей школьного возраста, охваченных организованными формами отдыха и оздоровления</w:t>
            </w:r>
          </w:p>
        </w:tc>
        <w:tc>
          <w:tcPr>
            <w:tcW w:w="1134" w:type="dxa"/>
          </w:tcPr>
          <w:p w:rsidR="00AA2DEC" w:rsidRDefault="00AA2DEC">
            <w:pPr>
              <w:pStyle w:val="ConsPlusNormal"/>
              <w:jc w:val="center"/>
            </w:pPr>
            <w:r>
              <w:t>чел</w:t>
            </w:r>
          </w:p>
        </w:tc>
        <w:tc>
          <w:tcPr>
            <w:tcW w:w="850" w:type="dxa"/>
          </w:tcPr>
          <w:p w:rsidR="00AA2DEC" w:rsidRDefault="00AA2DEC">
            <w:pPr>
              <w:pStyle w:val="ConsPlusNormal"/>
              <w:jc w:val="center"/>
            </w:pPr>
            <w:r>
              <w:t>4143</w:t>
            </w:r>
          </w:p>
        </w:tc>
        <w:tc>
          <w:tcPr>
            <w:tcW w:w="850" w:type="dxa"/>
          </w:tcPr>
          <w:p w:rsidR="00AA2DEC" w:rsidRDefault="00AA2DEC">
            <w:pPr>
              <w:pStyle w:val="ConsPlusNormal"/>
              <w:jc w:val="center"/>
            </w:pPr>
            <w:r>
              <w:t>4166</w:t>
            </w:r>
          </w:p>
        </w:tc>
        <w:tc>
          <w:tcPr>
            <w:tcW w:w="850" w:type="dxa"/>
          </w:tcPr>
          <w:p w:rsidR="00AA2DEC" w:rsidRDefault="00AA2DEC">
            <w:pPr>
              <w:pStyle w:val="ConsPlusNormal"/>
              <w:jc w:val="center"/>
            </w:pPr>
            <w:r>
              <w:t>4589</w:t>
            </w:r>
          </w:p>
        </w:tc>
        <w:tc>
          <w:tcPr>
            <w:tcW w:w="850" w:type="dxa"/>
          </w:tcPr>
          <w:p w:rsidR="00AA2DEC" w:rsidRDefault="00AA2DEC">
            <w:pPr>
              <w:pStyle w:val="ConsPlusNormal"/>
              <w:jc w:val="center"/>
            </w:pPr>
            <w:r>
              <w:t>4735</w:t>
            </w:r>
          </w:p>
        </w:tc>
        <w:tc>
          <w:tcPr>
            <w:tcW w:w="850" w:type="dxa"/>
          </w:tcPr>
          <w:p w:rsidR="00AA2DEC" w:rsidRDefault="00AA2DEC">
            <w:pPr>
              <w:pStyle w:val="ConsPlusNormal"/>
              <w:jc w:val="center"/>
            </w:pPr>
            <w:r>
              <w:t>3560</w:t>
            </w:r>
          </w:p>
        </w:tc>
        <w:tc>
          <w:tcPr>
            <w:tcW w:w="1134" w:type="dxa"/>
          </w:tcPr>
          <w:p w:rsidR="00AA2DEC" w:rsidRDefault="00AA2DEC">
            <w:pPr>
              <w:pStyle w:val="ConsPlusNormal"/>
              <w:jc w:val="center"/>
            </w:pPr>
            <w:r>
              <w:t>3560</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lastRenderedPageBreak/>
              <w:t>4.</w:t>
            </w:r>
          </w:p>
        </w:tc>
        <w:tc>
          <w:tcPr>
            <w:tcW w:w="2551" w:type="dxa"/>
          </w:tcPr>
          <w:p w:rsidR="00AA2DEC" w:rsidRDefault="00AA2DEC">
            <w:pPr>
              <w:pStyle w:val="ConsPlusNormal"/>
            </w:pPr>
            <w:r>
              <w:t>Количество участников мероприятий, направленных на возрождение семейных традиций, воспитание у молодежи позитивного отношения к семейным традициям</w:t>
            </w:r>
          </w:p>
        </w:tc>
        <w:tc>
          <w:tcPr>
            <w:tcW w:w="1134" w:type="dxa"/>
          </w:tcPr>
          <w:p w:rsidR="00AA2DEC" w:rsidRDefault="00AA2DEC">
            <w:pPr>
              <w:pStyle w:val="ConsPlusNormal"/>
              <w:jc w:val="center"/>
            </w:pPr>
            <w:r>
              <w:t>чел</w:t>
            </w:r>
          </w:p>
        </w:tc>
        <w:tc>
          <w:tcPr>
            <w:tcW w:w="850" w:type="dxa"/>
          </w:tcPr>
          <w:p w:rsidR="00AA2DEC" w:rsidRDefault="00AA2DEC">
            <w:pPr>
              <w:pStyle w:val="ConsPlusNormal"/>
              <w:jc w:val="center"/>
            </w:pPr>
            <w:r>
              <w:t>1000</w:t>
            </w:r>
          </w:p>
        </w:tc>
        <w:tc>
          <w:tcPr>
            <w:tcW w:w="850" w:type="dxa"/>
          </w:tcPr>
          <w:p w:rsidR="00AA2DEC" w:rsidRDefault="00AA2DEC">
            <w:pPr>
              <w:pStyle w:val="ConsPlusNormal"/>
              <w:jc w:val="center"/>
            </w:pPr>
            <w:r>
              <w:t>1000</w:t>
            </w:r>
          </w:p>
        </w:tc>
        <w:tc>
          <w:tcPr>
            <w:tcW w:w="850" w:type="dxa"/>
          </w:tcPr>
          <w:p w:rsidR="00AA2DEC" w:rsidRDefault="00AA2DEC">
            <w:pPr>
              <w:pStyle w:val="ConsPlusNormal"/>
              <w:jc w:val="center"/>
            </w:pPr>
            <w:r>
              <w:t>1000</w:t>
            </w:r>
          </w:p>
        </w:tc>
        <w:tc>
          <w:tcPr>
            <w:tcW w:w="850" w:type="dxa"/>
          </w:tcPr>
          <w:p w:rsidR="00AA2DEC" w:rsidRDefault="00AA2DEC">
            <w:pPr>
              <w:pStyle w:val="ConsPlusNormal"/>
              <w:jc w:val="center"/>
            </w:pPr>
            <w:r>
              <w:t>1000</w:t>
            </w:r>
          </w:p>
        </w:tc>
        <w:tc>
          <w:tcPr>
            <w:tcW w:w="850" w:type="dxa"/>
          </w:tcPr>
          <w:p w:rsidR="00AA2DEC" w:rsidRDefault="00AA2DEC">
            <w:pPr>
              <w:pStyle w:val="ConsPlusNormal"/>
              <w:jc w:val="center"/>
            </w:pPr>
            <w:r>
              <w:t>1000</w:t>
            </w:r>
          </w:p>
        </w:tc>
        <w:tc>
          <w:tcPr>
            <w:tcW w:w="1134" w:type="dxa"/>
          </w:tcPr>
          <w:p w:rsidR="00AA2DEC" w:rsidRDefault="00AA2DEC">
            <w:pPr>
              <w:pStyle w:val="ConsPlusNormal"/>
              <w:jc w:val="center"/>
            </w:pPr>
            <w:r>
              <w:t>1000</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t>5.</w:t>
            </w:r>
          </w:p>
        </w:tc>
        <w:tc>
          <w:tcPr>
            <w:tcW w:w="2551" w:type="dxa"/>
          </w:tcPr>
          <w:p w:rsidR="00AA2DEC" w:rsidRDefault="00AA2DEC">
            <w:pPr>
              <w:pStyle w:val="ConsPlusNormal"/>
            </w:pPr>
            <w:r>
              <w:t>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w:t>
            </w:r>
          </w:p>
        </w:tc>
        <w:tc>
          <w:tcPr>
            <w:tcW w:w="1134" w:type="dxa"/>
          </w:tcPr>
          <w:p w:rsidR="00AA2DEC" w:rsidRDefault="00AA2DEC">
            <w:pPr>
              <w:pStyle w:val="ConsPlusNormal"/>
              <w:jc w:val="center"/>
            </w:pPr>
            <w:r>
              <w:t>чел</w:t>
            </w:r>
          </w:p>
        </w:tc>
        <w:tc>
          <w:tcPr>
            <w:tcW w:w="850" w:type="dxa"/>
          </w:tcPr>
          <w:p w:rsidR="00AA2DEC" w:rsidRDefault="00AA2DEC">
            <w:pPr>
              <w:pStyle w:val="ConsPlusNormal"/>
              <w:jc w:val="center"/>
            </w:pPr>
            <w:r>
              <w:t>5878</w:t>
            </w:r>
          </w:p>
        </w:tc>
        <w:tc>
          <w:tcPr>
            <w:tcW w:w="850" w:type="dxa"/>
          </w:tcPr>
          <w:p w:rsidR="00AA2DEC" w:rsidRDefault="00AA2DEC">
            <w:pPr>
              <w:pStyle w:val="ConsPlusNormal"/>
              <w:jc w:val="center"/>
            </w:pPr>
            <w:r>
              <w:t>7035</w:t>
            </w:r>
          </w:p>
        </w:tc>
        <w:tc>
          <w:tcPr>
            <w:tcW w:w="850" w:type="dxa"/>
          </w:tcPr>
          <w:p w:rsidR="00AA2DEC" w:rsidRDefault="00AA2DEC">
            <w:pPr>
              <w:pStyle w:val="ConsPlusNormal"/>
              <w:jc w:val="center"/>
            </w:pPr>
            <w:r>
              <w:t>8191</w:t>
            </w:r>
          </w:p>
        </w:tc>
        <w:tc>
          <w:tcPr>
            <w:tcW w:w="850" w:type="dxa"/>
          </w:tcPr>
          <w:p w:rsidR="00AA2DEC" w:rsidRDefault="00AA2DEC">
            <w:pPr>
              <w:pStyle w:val="ConsPlusNormal"/>
              <w:jc w:val="center"/>
            </w:pPr>
            <w:r>
              <w:t>9347</w:t>
            </w:r>
          </w:p>
        </w:tc>
        <w:tc>
          <w:tcPr>
            <w:tcW w:w="850" w:type="dxa"/>
          </w:tcPr>
          <w:p w:rsidR="00AA2DEC" w:rsidRDefault="00AA2DEC">
            <w:pPr>
              <w:pStyle w:val="ConsPlusNormal"/>
              <w:jc w:val="center"/>
            </w:pPr>
            <w:r>
              <w:t>10504</w:t>
            </w:r>
          </w:p>
        </w:tc>
        <w:tc>
          <w:tcPr>
            <w:tcW w:w="1134" w:type="dxa"/>
          </w:tcPr>
          <w:p w:rsidR="00AA2DEC" w:rsidRDefault="00AA2DEC">
            <w:pPr>
              <w:pStyle w:val="ConsPlusNormal"/>
              <w:jc w:val="center"/>
            </w:pPr>
            <w:r>
              <w:t>10504</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13604" w:type="dxa"/>
            <w:gridSpan w:val="12"/>
          </w:tcPr>
          <w:p w:rsidR="00AA2DEC" w:rsidRDefault="00AA2DEC">
            <w:pPr>
              <w:pStyle w:val="ConsPlusNormal"/>
            </w:pPr>
            <w:r>
              <w:t>Показатели задачи 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 Программы</w:t>
            </w:r>
          </w:p>
        </w:tc>
      </w:tr>
      <w:tr w:rsidR="00AA2DEC">
        <w:tc>
          <w:tcPr>
            <w:tcW w:w="567" w:type="dxa"/>
          </w:tcPr>
          <w:p w:rsidR="00AA2DEC" w:rsidRDefault="00AA2DEC">
            <w:pPr>
              <w:pStyle w:val="ConsPlusNormal"/>
              <w:jc w:val="center"/>
            </w:pPr>
            <w:r>
              <w:t>1.1</w:t>
            </w:r>
          </w:p>
        </w:tc>
        <w:tc>
          <w:tcPr>
            <w:tcW w:w="2551" w:type="dxa"/>
          </w:tcPr>
          <w:p w:rsidR="00AA2DEC" w:rsidRDefault="00AA2DEC">
            <w:pPr>
              <w:pStyle w:val="ConsPlusNormal"/>
            </w:pPr>
            <w:r>
              <w:t xml:space="preserve">Доля молодежи, участвующей в деятельности детских и молодежных общественных объединений, от общей численности молодежи </w:t>
            </w:r>
            <w:r>
              <w:lastRenderedPageBreak/>
              <w:t>от 14 до 35 лет</w:t>
            </w:r>
          </w:p>
        </w:tc>
        <w:tc>
          <w:tcPr>
            <w:tcW w:w="1134" w:type="dxa"/>
          </w:tcPr>
          <w:p w:rsidR="00AA2DEC" w:rsidRDefault="00AA2DEC">
            <w:pPr>
              <w:pStyle w:val="ConsPlusNormal"/>
              <w:jc w:val="center"/>
            </w:pPr>
            <w:r>
              <w:lastRenderedPageBreak/>
              <w:t>проц</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0</w:t>
            </w:r>
          </w:p>
        </w:tc>
        <w:tc>
          <w:tcPr>
            <w:tcW w:w="1134"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lastRenderedPageBreak/>
              <w:t>1.2</w:t>
            </w:r>
          </w:p>
        </w:tc>
        <w:tc>
          <w:tcPr>
            <w:tcW w:w="2551" w:type="dxa"/>
          </w:tcPr>
          <w:p w:rsidR="00AA2DEC" w:rsidRDefault="00AA2DEC">
            <w:pPr>
              <w:pStyle w:val="ConsPlusNormal"/>
            </w:pPr>
            <w:r>
              <w:t>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w:t>
            </w:r>
          </w:p>
        </w:tc>
        <w:tc>
          <w:tcPr>
            <w:tcW w:w="1134" w:type="dxa"/>
          </w:tcPr>
          <w:p w:rsidR="00AA2DEC" w:rsidRDefault="00AA2DEC">
            <w:pPr>
              <w:pStyle w:val="ConsPlusNormal"/>
              <w:jc w:val="center"/>
            </w:pPr>
            <w:r>
              <w:t>ед</w:t>
            </w:r>
          </w:p>
        </w:tc>
        <w:tc>
          <w:tcPr>
            <w:tcW w:w="850" w:type="dxa"/>
          </w:tcPr>
          <w:p w:rsidR="00AA2DEC" w:rsidRDefault="00AA2DEC">
            <w:pPr>
              <w:pStyle w:val="ConsPlusNormal"/>
              <w:jc w:val="center"/>
            </w:pPr>
            <w:r>
              <w:t>215</w:t>
            </w:r>
          </w:p>
        </w:tc>
        <w:tc>
          <w:tcPr>
            <w:tcW w:w="850" w:type="dxa"/>
          </w:tcPr>
          <w:p w:rsidR="00AA2DEC" w:rsidRDefault="00AA2DEC">
            <w:pPr>
              <w:pStyle w:val="ConsPlusNormal"/>
              <w:jc w:val="center"/>
            </w:pPr>
            <w:r>
              <w:t>222</w:t>
            </w:r>
          </w:p>
        </w:tc>
        <w:tc>
          <w:tcPr>
            <w:tcW w:w="850" w:type="dxa"/>
          </w:tcPr>
          <w:p w:rsidR="00AA2DEC" w:rsidRDefault="00AA2DEC">
            <w:pPr>
              <w:pStyle w:val="ConsPlusNormal"/>
              <w:jc w:val="center"/>
            </w:pPr>
            <w:r>
              <w:t>283</w:t>
            </w:r>
          </w:p>
        </w:tc>
        <w:tc>
          <w:tcPr>
            <w:tcW w:w="850" w:type="dxa"/>
          </w:tcPr>
          <w:p w:rsidR="00AA2DEC" w:rsidRDefault="00AA2DEC">
            <w:pPr>
              <w:pStyle w:val="ConsPlusNormal"/>
              <w:jc w:val="center"/>
            </w:pPr>
            <w:r>
              <w:t>285</w:t>
            </w:r>
          </w:p>
        </w:tc>
        <w:tc>
          <w:tcPr>
            <w:tcW w:w="850" w:type="dxa"/>
          </w:tcPr>
          <w:p w:rsidR="00AA2DEC" w:rsidRDefault="00AA2DEC">
            <w:pPr>
              <w:pStyle w:val="ConsPlusNormal"/>
              <w:jc w:val="center"/>
            </w:pPr>
            <w:r>
              <w:t>0</w:t>
            </w:r>
          </w:p>
        </w:tc>
        <w:tc>
          <w:tcPr>
            <w:tcW w:w="1134"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t>1.3</w:t>
            </w:r>
          </w:p>
        </w:tc>
        <w:tc>
          <w:tcPr>
            <w:tcW w:w="2551" w:type="dxa"/>
          </w:tcPr>
          <w:p w:rsidR="00AA2DEC" w:rsidRDefault="00AA2DEC">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1134" w:type="dxa"/>
          </w:tcPr>
          <w:p w:rsidR="00AA2DEC" w:rsidRDefault="00AA2DEC">
            <w:pPr>
              <w:pStyle w:val="ConsPlusNormal"/>
              <w:jc w:val="center"/>
            </w:pPr>
            <w:r>
              <w:t>ед</w:t>
            </w:r>
          </w:p>
        </w:tc>
        <w:tc>
          <w:tcPr>
            <w:tcW w:w="850" w:type="dxa"/>
          </w:tcPr>
          <w:p w:rsidR="00AA2DEC" w:rsidRDefault="00AA2DEC">
            <w:pPr>
              <w:pStyle w:val="ConsPlusNormal"/>
              <w:jc w:val="center"/>
            </w:pPr>
            <w:r>
              <w:t>20</w:t>
            </w:r>
          </w:p>
        </w:tc>
        <w:tc>
          <w:tcPr>
            <w:tcW w:w="850" w:type="dxa"/>
          </w:tcPr>
          <w:p w:rsidR="00AA2DEC" w:rsidRDefault="00AA2DEC">
            <w:pPr>
              <w:pStyle w:val="ConsPlusNormal"/>
              <w:jc w:val="center"/>
            </w:pPr>
            <w:r>
              <w:t>11</w:t>
            </w:r>
          </w:p>
        </w:tc>
        <w:tc>
          <w:tcPr>
            <w:tcW w:w="850" w:type="dxa"/>
          </w:tcPr>
          <w:p w:rsidR="00AA2DEC" w:rsidRDefault="00AA2DEC">
            <w:pPr>
              <w:pStyle w:val="ConsPlusNormal"/>
              <w:jc w:val="center"/>
            </w:pPr>
            <w:r>
              <w:t>9</w:t>
            </w:r>
          </w:p>
        </w:tc>
        <w:tc>
          <w:tcPr>
            <w:tcW w:w="850" w:type="dxa"/>
          </w:tcPr>
          <w:p w:rsidR="00AA2DEC" w:rsidRDefault="00AA2DEC">
            <w:pPr>
              <w:pStyle w:val="ConsPlusNormal"/>
              <w:jc w:val="center"/>
            </w:pPr>
            <w:r>
              <w:t>6</w:t>
            </w:r>
          </w:p>
        </w:tc>
        <w:tc>
          <w:tcPr>
            <w:tcW w:w="850" w:type="dxa"/>
          </w:tcPr>
          <w:p w:rsidR="00AA2DEC" w:rsidRDefault="00AA2DEC">
            <w:pPr>
              <w:pStyle w:val="ConsPlusNormal"/>
              <w:jc w:val="center"/>
            </w:pPr>
            <w:r>
              <w:t>0</w:t>
            </w:r>
          </w:p>
        </w:tc>
        <w:tc>
          <w:tcPr>
            <w:tcW w:w="1134"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13604" w:type="dxa"/>
            <w:gridSpan w:val="12"/>
          </w:tcPr>
          <w:p w:rsidR="00AA2DEC" w:rsidRDefault="00AA2DEC">
            <w:pPr>
              <w:pStyle w:val="ConsPlusNormal"/>
            </w:pPr>
            <w:r>
              <w:t>Показатели задачи 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 Программы</w:t>
            </w:r>
          </w:p>
        </w:tc>
      </w:tr>
      <w:tr w:rsidR="00AA2DEC">
        <w:tc>
          <w:tcPr>
            <w:tcW w:w="567" w:type="dxa"/>
          </w:tcPr>
          <w:p w:rsidR="00AA2DEC" w:rsidRDefault="00AA2DEC">
            <w:pPr>
              <w:pStyle w:val="ConsPlusNormal"/>
              <w:jc w:val="center"/>
            </w:pPr>
            <w:r>
              <w:t>2.1</w:t>
            </w:r>
          </w:p>
        </w:tc>
        <w:tc>
          <w:tcPr>
            <w:tcW w:w="2551" w:type="dxa"/>
          </w:tcPr>
          <w:p w:rsidR="00AA2DEC" w:rsidRDefault="00AA2DEC">
            <w:pPr>
              <w:pStyle w:val="ConsPlusNormal"/>
            </w:pPr>
            <w:r>
              <w:t>Количество детских оздоровительных учреждений, улучшивших материально-технические условия</w:t>
            </w:r>
          </w:p>
        </w:tc>
        <w:tc>
          <w:tcPr>
            <w:tcW w:w="1134" w:type="dxa"/>
          </w:tcPr>
          <w:p w:rsidR="00AA2DEC" w:rsidRDefault="00AA2DEC">
            <w:pPr>
              <w:pStyle w:val="ConsPlusNormal"/>
              <w:jc w:val="center"/>
            </w:pPr>
            <w:r>
              <w:t>ед</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1134" w:type="dxa"/>
          </w:tcPr>
          <w:p w:rsidR="00AA2DEC" w:rsidRDefault="00AA2DEC">
            <w:pPr>
              <w:pStyle w:val="ConsPlusNormal"/>
              <w:jc w:val="center"/>
            </w:pPr>
            <w:r>
              <w:t>2</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t>2.2</w:t>
            </w:r>
          </w:p>
        </w:tc>
        <w:tc>
          <w:tcPr>
            <w:tcW w:w="2551" w:type="dxa"/>
          </w:tcPr>
          <w:p w:rsidR="00AA2DEC" w:rsidRDefault="00AA2DEC">
            <w:pPr>
              <w:pStyle w:val="ConsPlusNormal"/>
            </w:pPr>
            <w:r>
              <w:t xml:space="preserve">Количество мероприятий, направленных на </w:t>
            </w:r>
            <w:r>
              <w:lastRenderedPageBreak/>
              <w:t>возрождение семейных традиций, воспитание у молодежи позитивного отношения к семейным традициям</w:t>
            </w:r>
          </w:p>
        </w:tc>
        <w:tc>
          <w:tcPr>
            <w:tcW w:w="1134" w:type="dxa"/>
          </w:tcPr>
          <w:p w:rsidR="00AA2DEC" w:rsidRDefault="00AA2DEC">
            <w:pPr>
              <w:pStyle w:val="ConsPlusNormal"/>
              <w:jc w:val="center"/>
            </w:pPr>
            <w:r>
              <w:lastRenderedPageBreak/>
              <w:t>ед</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5</w:t>
            </w:r>
          </w:p>
        </w:tc>
        <w:tc>
          <w:tcPr>
            <w:tcW w:w="1134" w:type="dxa"/>
          </w:tcPr>
          <w:p w:rsidR="00AA2DEC" w:rsidRDefault="00AA2DEC">
            <w:pPr>
              <w:pStyle w:val="ConsPlusNormal"/>
              <w:jc w:val="center"/>
            </w:pPr>
            <w:r>
              <w:t>5</w:t>
            </w:r>
          </w:p>
        </w:tc>
        <w:tc>
          <w:tcPr>
            <w:tcW w:w="1134"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417" w:type="dxa"/>
          </w:tcPr>
          <w:p w:rsidR="00AA2DEC" w:rsidRDefault="00AA2DEC">
            <w:pPr>
              <w:pStyle w:val="ConsPlusNormal"/>
            </w:pPr>
            <w:r>
              <w:t>УМСП ФКиС Администра</w:t>
            </w:r>
            <w:r>
              <w:lastRenderedPageBreak/>
              <w:t>ции ЗАТО Северск</w:t>
            </w:r>
          </w:p>
        </w:tc>
      </w:tr>
    </w:tbl>
    <w:p w:rsidR="00AA2DEC" w:rsidRDefault="00AA2DEC">
      <w:pPr>
        <w:pStyle w:val="ConsPlusNormal"/>
        <w:sectPr w:rsidR="00AA2DEC">
          <w:pgSz w:w="16840" w:h="11906" w:orient="landscape"/>
          <w:pgMar w:top="1588" w:right="901" w:bottom="567" w:left="295" w:header="0" w:footer="0" w:gutter="0"/>
          <w:cols w:space="720"/>
          <w:titlePg/>
        </w:sectPr>
      </w:pPr>
    </w:p>
    <w:p w:rsidR="00AA2DEC" w:rsidRDefault="00AA2DEC">
      <w:pPr>
        <w:pStyle w:val="ConsPlusNormal"/>
        <w:jc w:val="both"/>
      </w:pPr>
    </w:p>
    <w:p w:rsidR="00AA2DEC" w:rsidRDefault="00AA2DEC">
      <w:pPr>
        <w:pStyle w:val="ConsPlusTitle"/>
        <w:jc w:val="center"/>
        <w:outlineLvl w:val="1"/>
      </w:pPr>
      <w:r>
        <w:t>III. ПОДПРОГРАММЫ</w:t>
      </w:r>
    </w:p>
    <w:p w:rsidR="00AA2DEC" w:rsidRDefault="00AA2DEC">
      <w:pPr>
        <w:pStyle w:val="ConsPlusNormal"/>
        <w:jc w:val="both"/>
      </w:pPr>
    </w:p>
    <w:p w:rsidR="00AA2DEC" w:rsidRDefault="00AA2DEC">
      <w:pPr>
        <w:pStyle w:val="ConsPlusNormal"/>
        <w:ind w:firstLine="540"/>
        <w:jc w:val="both"/>
      </w:pPr>
      <w:r>
        <w:t>Программа включает в себя три подпрограммы:</w:t>
      </w:r>
    </w:p>
    <w:p w:rsidR="00AA2DEC" w:rsidRDefault="00AA2DEC">
      <w:pPr>
        <w:pStyle w:val="ConsPlusNormal"/>
        <w:spacing w:before="240"/>
        <w:ind w:firstLine="540"/>
        <w:jc w:val="both"/>
      </w:pPr>
      <w:hyperlink w:anchor="P1337">
        <w:r>
          <w:rPr>
            <w:color w:val="0000FF"/>
          </w:rPr>
          <w:t>подпрограмму 1</w:t>
        </w:r>
      </w:hyperlink>
      <w:r>
        <w:t xml:space="preserve"> "Молодежь ЗАТО Северск";</w:t>
      </w:r>
    </w:p>
    <w:p w:rsidR="00AA2DEC" w:rsidRDefault="00AA2DEC">
      <w:pPr>
        <w:pStyle w:val="ConsPlusNormal"/>
        <w:spacing w:before="240"/>
        <w:ind w:firstLine="540"/>
        <w:jc w:val="both"/>
      </w:pPr>
      <w:hyperlink w:anchor="P2038">
        <w:r>
          <w:rPr>
            <w:color w:val="0000FF"/>
          </w:rPr>
          <w:t>подпрограмму 2</w:t>
        </w:r>
      </w:hyperlink>
      <w:r>
        <w:t xml:space="preserve"> "Семейная политика ЗАТО Северск";</w:t>
      </w:r>
    </w:p>
    <w:p w:rsidR="00AA2DEC" w:rsidRDefault="00AA2DEC">
      <w:pPr>
        <w:pStyle w:val="ConsPlusNormal"/>
        <w:spacing w:before="240"/>
        <w:ind w:firstLine="540"/>
        <w:jc w:val="both"/>
      </w:pPr>
      <w:hyperlink w:anchor="P499">
        <w:r>
          <w:rPr>
            <w:color w:val="0000FF"/>
          </w:rPr>
          <w:t>подпрограмму 3</w:t>
        </w:r>
      </w:hyperlink>
      <w:r>
        <w:t xml:space="preserve"> "Обеспечивающая подпрограмма".</w:t>
      </w:r>
    </w:p>
    <w:p w:rsidR="00AA2DEC" w:rsidRDefault="00AA2DEC">
      <w:pPr>
        <w:pStyle w:val="ConsPlusNormal"/>
        <w:jc w:val="both"/>
      </w:pPr>
    </w:p>
    <w:p w:rsidR="00AA2DEC" w:rsidRDefault="00AA2DEC">
      <w:pPr>
        <w:pStyle w:val="ConsPlusTitle"/>
        <w:jc w:val="center"/>
        <w:outlineLvl w:val="1"/>
      </w:pPr>
      <w:bookmarkStart w:id="1" w:name="P499"/>
      <w:bookmarkEnd w:id="1"/>
      <w:r>
        <w:t>IV. ОБЕСПЕЧИВАЮЩАЯ ПОДПРОГРАММА</w:t>
      </w:r>
    </w:p>
    <w:p w:rsidR="00AA2DEC" w:rsidRDefault="00AA2DEC">
      <w:pPr>
        <w:pStyle w:val="ConsPlusNormal"/>
        <w:jc w:val="center"/>
      </w:pPr>
    </w:p>
    <w:p w:rsidR="00AA2DEC" w:rsidRDefault="00AA2DEC">
      <w:pPr>
        <w:pStyle w:val="ConsPlusNormal"/>
        <w:jc w:val="center"/>
      </w:pPr>
      <w:r>
        <w:t xml:space="preserve">(в ред. </w:t>
      </w:r>
      <w:hyperlink r:id="rId9">
        <w:r>
          <w:rPr>
            <w:color w:val="0000FF"/>
          </w:rPr>
          <w:t>постановления</w:t>
        </w:r>
      </w:hyperlink>
      <w:r>
        <w:t xml:space="preserve"> Администрации ЗАТО Северск</w:t>
      </w:r>
    </w:p>
    <w:p w:rsidR="00AA2DEC" w:rsidRDefault="00AA2DEC">
      <w:pPr>
        <w:pStyle w:val="ConsPlusNormal"/>
        <w:jc w:val="center"/>
      </w:pPr>
      <w:r>
        <w:t>от 10.11.2025 N 2719-па)</w:t>
      </w:r>
    </w:p>
    <w:p w:rsidR="00AA2DEC" w:rsidRDefault="00AA2DEC">
      <w:pPr>
        <w:pStyle w:val="ConsPlusNormal"/>
        <w:jc w:val="both"/>
      </w:pPr>
    </w:p>
    <w:p w:rsidR="00AA2DEC" w:rsidRDefault="00AA2DEC">
      <w:pPr>
        <w:pStyle w:val="ConsPlusNormal"/>
        <w:ind w:firstLine="540"/>
        <w:jc w:val="both"/>
      </w:pPr>
      <w:r>
        <w:t xml:space="preserve">Подпрограмма 3 "Обеспечивающая подпрограмма" направлена на обеспечение деятельности Управления молодежной и семейной политики, физической культуры и спорта </w:t>
      </w:r>
      <w:proofErr w:type="gramStart"/>
      <w:r>
        <w:t>Администрации</w:t>
      </w:r>
      <w:proofErr w:type="gramEnd"/>
      <w:r>
        <w:t xml:space="preserve"> ЗАТО Северск (далее - УМСП ФКиС Администрации ЗАТО Северск) и достижение целей реализации муниципальных программ, ответственным исполнителем которых является УМСП ФКиС Администрации ЗАТО Северск.</w:t>
      </w:r>
    </w:p>
    <w:p w:rsidR="00AA2DEC" w:rsidRDefault="00AA2DEC">
      <w:pPr>
        <w:pStyle w:val="ConsPlusNormal"/>
        <w:spacing w:before="240"/>
        <w:ind w:firstLine="540"/>
        <w:jc w:val="both"/>
      </w:pPr>
      <w:r>
        <w:t xml:space="preserve">Выполнение подпрограммы 3 "Обеспечивающая подпрограмма" осуществляется в соответствии с годовыми и оперативными планами работы УМСП ФКиС </w:t>
      </w:r>
      <w:proofErr w:type="gramStart"/>
      <w:r>
        <w:t>Администрации</w:t>
      </w:r>
      <w:proofErr w:type="gramEnd"/>
      <w:r>
        <w:t xml:space="preserve"> ЗАТО Северск, которое реализует меры по полному, качественному и своевременному выполнению мероприятий Программы, а также несет ответственность за рациональное использование выделяемых на их реализацию средств.</w:t>
      </w:r>
    </w:p>
    <w:p w:rsidR="00AA2DEC" w:rsidRDefault="00AA2DEC">
      <w:pPr>
        <w:pStyle w:val="ConsPlusNormal"/>
        <w:spacing w:before="240"/>
        <w:ind w:firstLine="540"/>
        <w:jc w:val="both"/>
      </w:pPr>
      <w:r>
        <w:t xml:space="preserve">Финансовое </w:t>
      </w:r>
      <w:hyperlink w:anchor="P512">
        <w:r>
          <w:rPr>
            <w:color w:val="0000FF"/>
          </w:rPr>
          <w:t>обеспечение</w:t>
        </w:r>
      </w:hyperlink>
      <w:r>
        <w:t xml:space="preserve"> деятельности ответственного исполнителя указано в таблице 4.</w:t>
      </w:r>
    </w:p>
    <w:p w:rsidR="00AA2DEC" w:rsidRDefault="00AA2DEC">
      <w:pPr>
        <w:pStyle w:val="ConsPlusNormal"/>
        <w:spacing w:before="240"/>
        <w:ind w:firstLine="540"/>
        <w:jc w:val="both"/>
      </w:pPr>
      <w:hyperlink w:anchor="P543">
        <w:r>
          <w:rPr>
            <w:color w:val="0000FF"/>
          </w:rPr>
          <w:t>Информация</w:t>
        </w:r>
      </w:hyperlink>
      <w:r>
        <w:t xml:space="preserve"> об основных мерах регулирования, в том числе налоговых расходах, в сфере реализации муниципальной Программы представлена в таблице 5.</w:t>
      </w:r>
    </w:p>
    <w:p w:rsidR="00AA2DEC" w:rsidRDefault="00AA2DEC">
      <w:pPr>
        <w:pStyle w:val="ConsPlusNormal"/>
        <w:jc w:val="both"/>
      </w:pPr>
    </w:p>
    <w:p w:rsidR="00AA2DEC" w:rsidRDefault="00AA2DEC">
      <w:pPr>
        <w:pStyle w:val="ConsPlusTitle"/>
        <w:jc w:val="center"/>
        <w:outlineLvl w:val="2"/>
      </w:pPr>
      <w:r>
        <w:t>КОМПЛЕКС ПРОЦЕССНЫХ МЕРОПРИЯТИЙ ПО ОБЕСПЕЧЕНИЮ ДЕЯТЕЛЬНОСТИ</w:t>
      </w:r>
    </w:p>
    <w:p w:rsidR="00AA2DEC" w:rsidRDefault="00AA2DEC">
      <w:pPr>
        <w:pStyle w:val="ConsPlusTitle"/>
        <w:jc w:val="center"/>
      </w:pPr>
      <w:r>
        <w:t xml:space="preserve">УМСП ФКИС </w:t>
      </w:r>
      <w:proofErr w:type="gramStart"/>
      <w:r>
        <w:t>АДМИНИСТРАЦИИ</w:t>
      </w:r>
      <w:proofErr w:type="gramEnd"/>
      <w:r>
        <w:t xml:space="preserve"> ЗАТО СЕВЕРСК</w:t>
      </w:r>
    </w:p>
    <w:p w:rsidR="00AA2DEC" w:rsidRDefault="00AA2DEC">
      <w:pPr>
        <w:pStyle w:val="ConsPlusNormal"/>
        <w:jc w:val="both"/>
      </w:pPr>
    </w:p>
    <w:p w:rsidR="00AA2DEC" w:rsidRDefault="00AA2DEC">
      <w:pPr>
        <w:pStyle w:val="ConsPlusNormal"/>
        <w:jc w:val="center"/>
      </w:pPr>
      <w:bookmarkStart w:id="2" w:name="P512"/>
      <w:bookmarkEnd w:id="2"/>
      <w:r>
        <w:t>Финансовое обеспечение деятельности ответственного</w:t>
      </w:r>
    </w:p>
    <w:p w:rsidR="00AA2DEC" w:rsidRDefault="00AA2DEC">
      <w:pPr>
        <w:pStyle w:val="ConsPlusNormal"/>
        <w:jc w:val="center"/>
      </w:pPr>
      <w:r>
        <w:t>исполнителя (соисполнителя, участника) муниципальной</w:t>
      </w:r>
    </w:p>
    <w:p w:rsidR="00AA2DEC" w:rsidRDefault="00AA2DEC">
      <w:pPr>
        <w:pStyle w:val="ConsPlusNormal"/>
        <w:jc w:val="center"/>
      </w:pPr>
      <w:r>
        <w:t xml:space="preserve">программы "Молодежная 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10">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p w:rsidR="00AA2DEC" w:rsidRDefault="00AA2DEC">
      <w:pPr>
        <w:pStyle w:val="ConsPlusNormal"/>
        <w:jc w:val="right"/>
      </w:pPr>
      <w:r>
        <w:t>Таблица 4</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494"/>
        <w:gridCol w:w="1134"/>
        <w:gridCol w:w="1134"/>
        <w:gridCol w:w="1134"/>
        <w:gridCol w:w="1134"/>
        <w:gridCol w:w="1444"/>
      </w:tblGrid>
      <w:tr w:rsidR="00AA2DEC">
        <w:tc>
          <w:tcPr>
            <w:tcW w:w="567" w:type="dxa"/>
            <w:vMerge w:val="restart"/>
          </w:tcPr>
          <w:p w:rsidR="00AA2DEC" w:rsidRDefault="00AA2DEC">
            <w:pPr>
              <w:pStyle w:val="ConsPlusNormal"/>
              <w:jc w:val="center"/>
            </w:pPr>
            <w:r>
              <w:t>N п/п</w:t>
            </w:r>
          </w:p>
        </w:tc>
        <w:tc>
          <w:tcPr>
            <w:tcW w:w="2494" w:type="dxa"/>
            <w:vMerge w:val="restart"/>
          </w:tcPr>
          <w:p w:rsidR="00AA2DEC" w:rsidRDefault="00AA2DEC">
            <w:pPr>
              <w:pStyle w:val="ConsPlusNormal"/>
              <w:jc w:val="center"/>
            </w:pPr>
            <w:r>
              <w:t>Ответственный исполнитель, соисполнитель, участник</w:t>
            </w:r>
          </w:p>
        </w:tc>
        <w:tc>
          <w:tcPr>
            <w:tcW w:w="5980" w:type="dxa"/>
            <w:gridSpan w:val="5"/>
          </w:tcPr>
          <w:p w:rsidR="00AA2DEC" w:rsidRDefault="00AA2DEC">
            <w:pPr>
              <w:pStyle w:val="ConsPlusNormal"/>
              <w:jc w:val="center"/>
            </w:pPr>
            <w:r>
              <w:t>Распределение объема финансирования</w:t>
            </w:r>
          </w:p>
        </w:tc>
      </w:tr>
      <w:tr w:rsidR="00AA2DEC">
        <w:tc>
          <w:tcPr>
            <w:tcW w:w="567" w:type="dxa"/>
            <w:vMerge/>
          </w:tcPr>
          <w:p w:rsidR="00AA2DEC" w:rsidRDefault="00AA2DEC">
            <w:pPr>
              <w:pStyle w:val="ConsPlusNormal"/>
            </w:pPr>
          </w:p>
        </w:tc>
        <w:tc>
          <w:tcPr>
            <w:tcW w:w="2494" w:type="dxa"/>
            <w:vMerge/>
          </w:tcPr>
          <w:p w:rsidR="00AA2DEC" w:rsidRDefault="00AA2DEC">
            <w:pPr>
              <w:pStyle w:val="ConsPlusNormal"/>
            </w:pPr>
          </w:p>
        </w:tc>
        <w:tc>
          <w:tcPr>
            <w:tcW w:w="1134" w:type="dxa"/>
          </w:tcPr>
          <w:p w:rsidR="00AA2DEC" w:rsidRDefault="00AA2DEC">
            <w:pPr>
              <w:pStyle w:val="ConsPlusNormal"/>
              <w:jc w:val="center"/>
            </w:pPr>
            <w:r>
              <w:t>Всего</w:t>
            </w:r>
          </w:p>
        </w:tc>
        <w:tc>
          <w:tcPr>
            <w:tcW w:w="1134" w:type="dxa"/>
          </w:tcPr>
          <w:p w:rsidR="00AA2DEC" w:rsidRDefault="00AA2DEC">
            <w:pPr>
              <w:pStyle w:val="ConsPlusNormal"/>
              <w:jc w:val="center"/>
            </w:pPr>
            <w:r>
              <w:t>2025 год</w:t>
            </w:r>
          </w:p>
        </w:tc>
        <w:tc>
          <w:tcPr>
            <w:tcW w:w="1134" w:type="dxa"/>
          </w:tcPr>
          <w:p w:rsidR="00AA2DEC" w:rsidRDefault="00AA2DEC">
            <w:pPr>
              <w:pStyle w:val="ConsPlusNormal"/>
              <w:jc w:val="center"/>
            </w:pPr>
            <w:r>
              <w:t>2026 год</w:t>
            </w:r>
          </w:p>
        </w:tc>
        <w:tc>
          <w:tcPr>
            <w:tcW w:w="1134" w:type="dxa"/>
          </w:tcPr>
          <w:p w:rsidR="00AA2DEC" w:rsidRDefault="00AA2DEC">
            <w:pPr>
              <w:pStyle w:val="ConsPlusNormal"/>
              <w:jc w:val="center"/>
            </w:pPr>
            <w:r>
              <w:t>2027 год</w:t>
            </w:r>
          </w:p>
        </w:tc>
        <w:tc>
          <w:tcPr>
            <w:tcW w:w="1444" w:type="dxa"/>
          </w:tcPr>
          <w:p w:rsidR="00AA2DEC" w:rsidRDefault="00AA2DEC">
            <w:pPr>
              <w:pStyle w:val="ConsPlusNormal"/>
              <w:jc w:val="center"/>
            </w:pPr>
            <w:r>
              <w:t>2028 год (прогнозный период)</w:t>
            </w:r>
          </w:p>
        </w:tc>
      </w:tr>
      <w:tr w:rsidR="00AA2DEC">
        <w:tc>
          <w:tcPr>
            <w:tcW w:w="567" w:type="dxa"/>
            <w:vAlign w:val="center"/>
          </w:tcPr>
          <w:p w:rsidR="00AA2DEC" w:rsidRDefault="00AA2DEC">
            <w:pPr>
              <w:pStyle w:val="ConsPlusNormal"/>
              <w:jc w:val="center"/>
            </w:pPr>
            <w:r>
              <w:t>1.</w:t>
            </w:r>
          </w:p>
        </w:tc>
        <w:tc>
          <w:tcPr>
            <w:tcW w:w="2494" w:type="dxa"/>
            <w:vAlign w:val="center"/>
          </w:tcPr>
          <w:p w:rsidR="00AA2DEC" w:rsidRDefault="00AA2DEC">
            <w:pPr>
              <w:pStyle w:val="ConsPlusNormal"/>
            </w:pPr>
            <w:r>
              <w:t>УМСП ФКиС Администрации ЗАТО Северск</w:t>
            </w:r>
          </w:p>
        </w:tc>
        <w:tc>
          <w:tcPr>
            <w:tcW w:w="1134" w:type="dxa"/>
            <w:vAlign w:val="center"/>
          </w:tcPr>
          <w:p w:rsidR="00AA2DEC" w:rsidRDefault="00AA2DEC">
            <w:pPr>
              <w:pStyle w:val="ConsPlusNormal"/>
              <w:jc w:val="right"/>
            </w:pPr>
            <w:r>
              <w:t>68529,49</w:t>
            </w:r>
          </w:p>
        </w:tc>
        <w:tc>
          <w:tcPr>
            <w:tcW w:w="1134" w:type="dxa"/>
            <w:vAlign w:val="center"/>
          </w:tcPr>
          <w:p w:rsidR="00AA2DEC" w:rsidRDefault="00AA2DEC">
            <w:pPr>
              <w:pStyle w:val="ConsPlusNormal"/>
              <w:jc w:val="right"/>
            </w:pPr>
            <w:r>
              <w:t>23267,93</w:t>
            </w:r>
          </w:p>
        </w:tc>
        <w:tc>
          <w:tcPr>
            <w:tcW w:w="1134" w:type="dxa"/>
            <w:vAlign w:val="center"/>
          </w:tcPr>
          <w:p w:rsidR="00AA2DEC" w:rsidRDefault="00AA2DEC">
            <w:pPr>
              <w:pStyle w:val="ConsPlusNormal"/>
              <w:jc w:val="right"/>
            </w:pPr>
            <w:r>
              <w:t>24121,40</w:t>
            </w:r>
          </w:p>
        </w:tc>
        <w:tc>
          <w:tcPr>
            <w:tcW w:w="1134" w:type="dxa"/>
            <w:vAlign w:val="center"/>
          </w:tcPr>
          <w:p w:rsidR="00AA2DEC" w:rsidRDefault="00AA2DEC">
            <w:pPr>
              <w:pStyle w:val="ConsPlusNormal"/>
              <w:jc w:val="right"/>
            </w:pPr>
            <w:r>
              <w:t>21140,16</w:t>
            </w:r>
          </w:p>
        </w:tc>
        <w:tc>
          <w:tcPr>
            <w:tcW w:w="1444" w:type="dxa"/>
            <w:vAlign w:val="center"/>
          </w:tcPr>
          <w:p w:rsidR="00AA2DEC" w:rsidRDefault="00AA2DEC">
            <w:pPr>
              <w:pStyle w:val="ConsPlusNormal"/>
              <w:jc w:val="right"/>
            </w:pPr>
            <w:r>
              <w:t>21140,16</w:t>
            </w:r>
          </w:p>
        </w:tc>
      </w:tr>
      <w:tr w:rsidR="00AA2DEC">
        <w:tc>
          <w:tcPr>
            <w:tcW w:w="3061" w:type="dxa"/>
            <w:gridSpan w:val="2"/>
            <w:vAlign w:val="center"/>
          </w:tcPr>
          <w:p w:rsidR="00AA2DEC" w:rsidRDefault="00AA2DEC">
            <w:pPr>
              <w:pStyle w:val="ConsPlusNormal"/>
            </w:pPr>
            <w:r>
              <w:t xml:space="preserve">Итого объем </w:t>
            </w:r>
            <w:r>
              <w:lastRenderedPageBreak/>
              <w:t>финансирования по комплексу процессных мероприятий, тыс. руб.</w:t>
            </w:r>
          </w:p>
        </w:tc>
        <w:tc>
          <w:tcPr>
            <w:tcW w:w="1134" w:type="dxa"/>
            <w:vAlign w:val="center"/>
          </w:tcPr>
          <w:p w:rsidR="00AA2DEC" w:rsidRDefault="00AA2DEC">
            <w:pPr>
              <w:pStyle w:val="ConsPlusNormal"/>
              <w:jc w:val="right"/>
            </w:pPr>
            <w:r>
              <w:lastRenderedPageBreak/>
              <w:t>68529,49</w:t>
            </w:r>
          </w:p>
        </w:tc>
        <w:tc>
          <w:tcPr>
            <w:tcW w:w="1134" w:type="dxa"/>
            <w:vAlign w:val="center"/>
          </w:tcPr>
          <w:p w:rsidR="00AA2DEC" w:rsidRDefault="00AA2DEC">
            <w:pPr>
              <w:pStyle w:val="ConsPlusNormal"/>
              <w:jc w:val="right"/>
            </w:pPr>
            <w:r>
              <w:t>23267,93</w:t>
            </w:r>
          </w:p>
        </w:tc>
        <w:tc>
          <w:tcPr>
            <w:tcW w:w="1134" w:type="dxa"/>
            <w:vAlign w:val="center"/>
          </w:tcPr>
          <w:p w:rsidR="00AA2DEC" w:rsidRDefault="00AA2DEC">
            <w:pPr>
              <w:pStyle w:val="ConsPlusNormal"/>
              <w:jc w:val="right"/>
            </w:pPr>
            <w:r>
              <w:t>24121,40</w:t>
            </w:r>
          </w:p>
        </w:tc>
        <w:tc>
          <w:tcPr>
            <w:tcW w:w="1134" w:type="dxa"/>
            <w:vAlign w:val="center"/>
          </w:tcPr>
          <w:p w:rsidR="00AA2DEC" w:rsidRDefault="00AA2DEC">
            <w:pPr>
              <w:pStyle w:val="ConsPlusNormal"/>
              <w:jc w:val="right"/>
            </w:pPr>
            <w:r>
              <w:t>21140,16</w:t>
            </w:r>
          </w:p>
        </w:tc>
        <w:tc>
          <w:tcPr>
            <w:tcW w:w="1444" w:type="dxa"/>
            <w:vAlign w:val="center"/>
          </w:tcPr>
          <w:p w:rsidR="00AA2DEC" w:rsidRDefault="00AA2DEC">
            <w:pPr>
              <w:pStyle w:val="ConsPlusNormal"/>
              <w:jc w:val="right"/>
            </w:pPr>
            <w:r>
              <w:t>21140,16</w:t>
            </w:r>
          </w:p>
        </w:tc>
      </w:tr>
    </w:tbl>
    <w:p w:rsidR="00AA2DEC" w:rsidRDefault="00AA2DEC">
      <w:pPr>
        <w:pStyle w:val="ConsPlusNormal"/>
        <w:jc w:val="both"/>
      </w:pPr>
    </w:p>
    <w:p w:rsidR="00AA2DEC" w:rsidRDefault="00AA2DEC">
      <w:pPr>
        <w:pStyle w:val="ConsPlusNormal"/>
        <w:jc w:val="center"/>
      </w:pPr>
      <w:bookmarkStart w:id="3" w:name="P543"/>
      <w:bookmarkEnd w:id="3"/>
      <w:r>
        <w:t>Информация об основных мерах регулирования,</w:t>
      </w:r>
    </w:p>
    <w:p w:rsidR="00AA2DEC" w:rsidRDefault="00AA2DEC">
      <w:pPr>
        <w:pStyle w:val="ConsPlusNormal"/>
        <w:jc w:val="center"/>
      </w:pPr>
      <w:r>
        <w:t>в том числе налоговых расходах, в сфере</w:t>
      </w:r>
    </w:p>
    <w:p w:rsidR="00AA2DEC" w:rsidRDefault="00AA2DEC">
      <w:pPr>
        <w:pStyle w:val="ConsPlusNormal"/>
        <w:jc w:val="center"/>
      </w:pPr>
      <w:r>
        <w:t>реализации муниципальной программы</w:t>
      </w:r>
    </w:p>
    <w:p w:rsidR="00AA2DEC" w:rsidRDefault="00AA2DEC">
      <w:pPr>
        <w:pStyle w:val="ConsPlusNormal"/>
        <w:jc w:val="both"/>
      </w:pPr>
    </w:p>
    <w:p w:rsidR="00AA2DEC" w:rsidRDefault="00AA2DEC">
      <w:pPr>
        <w:pStyle w:val="ConsPlusNormal"/>
        <w:jc w:val="right"/>
      </w:pPr>
      <w:r>
        <w:t>Таблица 5</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28"/>
        <w:gridCol w:w="2254"/>
        <w:gridCol w:w="850"/>
        <w:gridCol w:w="1264"/>
        <w:gridCol w:w="2268"/>
      </w:tblGrid>
      <w:tr w:rsidR="00AA2DEC">
        <w:tc>
          <w:tcPr>
            <w:tcW w:w="454" w:type="dxa"/>
          </w:tcPr>
          <w:p w:rsidR="00AA2DEC" w:rsidRDefault="00AA2DEC">
            <w:pPr>
              <w:pStyle w:val="ConsPlusNormal"/>
              <w:jc w:val="center"/>
            </w:pPr>
            <w:r>
              <w:t>N п/п</w:t>
            </w:r>
          </w:p>
        </w:tc>
        <w:tc>
          <w:tcPr>
            <w:tcW w:w="1928" w:type="dxa"/>
          </w:tcPr>
          <w:p w:rsidR="00AA2DEC" w:rsidRDefault="00AA2DEC">
            <w:pPr>
              <w:pStyle w:val="ConsPlusNormal"/>
              <w:jc w:val="center"/>
            </w:pPr>
            <w:r>
              <w:t>Наименование меры (бюджетной, правовой, иной), налоговой льготы</w:t>
            </w:r>
          </w:p>
        </w:tc>
        <w:tc>
          <w:tcPr>
            <w:tcW w:w="2254" w:type="dxa"/>
          </w:tcPr>
          <w:p w:rsidR="00AA2DEC" w:rsidRDefault="00AA2DEC">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850" w:type="dxa"/>
          </w:tcPr>
          <w:p w:rsidR="00AA2DEC" w:rsidRDefault="00AA2DEC">
            <w:pPr>
              <w:pStyle w:val="ConsPlusNormal"/>
              <w:jc w:val="center"/>
            </w:pPr>
            <w:r>
              <w:t>Срок действия меры, налоговой льготы</w:t>
            </w:r>
          </w:p>
        </w:tc>
        <w:tc>
          <w:tcPr>
            <w:tcW w:w="1264" w:type="dxa"/>
          </w:tcPr>
          <w:p w:rsidR="00AA2DEC" w:rsidRDefault="00AA2DEC">
            <w:pPr>
              <w:pStyle w:val="ConsPlusNormal"/>
              <w:jc w:val="center"/>
            </w:pPr>
            <w:r>
              <w:t>Куратор налогового расхода</w:t>
            </w:r>
          </w:p>
        </w:tc>
        <w:tc>
          <w:tcPr>
            <w:tcW w:w="2268" w:type="dxa"/>
          </w:tcPr>
          <w:p w:rsidR="00AA2DEC" w:rsidRDefault="00AA2DEC">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AA2DEC">
        <w:tc>
          <w:tcPr>
            <w:tcW w:w="454" w:type="dxa"/>
          </w:tcPr>
          <w:p w:rsidR="00AA2DEC" w:rsidRDefault="00AA2DEC">
            <w:pPr>
              <w:pStyle w:val="ConsPlusNormal"/>
              <w:jc w:val="center"/>
            </w:pPr>
            <w:r>
              <w:t>1</w:t>
            </w:r>
          </w:p>
        </w:tc>
        <w:tc>
          <w:tcPr>
            <w:tcW w:w="1928" w:type="dxa"/>
          </w:tcPr>
          <w:p w:rsidR="00AA2DEC" w:rsidRDefault="00AA2DEC">
            <w:pPr>
              <w:pStyle w:val="ConsPlusNormal"/>
              <w:jc w:val="center"/>
            </w:pPr>
            <w:r>
              <w:t>2</w:t>
            </w:r>
          </w:p>
        </w:tc>
        <w:tc>
          <w:tcPr>
            <w:tcW w:w="2254" w:type="dxa"/>
          </w:tcPr>
          <w:p w:rsidR="00AA2DEC" w:rsidRDefault="00AA2DEC">
            <w:pPr>
              <w:pStyle w:val="ConsPlusNormal"/>
              <w:jc w:val="center"/>
            </w:pPr>
            <w:r>
              <w:t>3</w:t>
            </w:r>
          </w:p>
        </w:tc>
        <w:tc>
          <w:tcPr>
            <w:tcW w:w="850" w:type="dxa"/>
          </w:tcPr>
          <w:p w:rsidR="00AA2DEC" w:rsidRDefault="00AA2DEC">
            <w:pPr>
              <w:pStyle w:val="ConsPlusNormal"/>
              <w:jc w:val="center"/>
            </w:pPr>
            <w:r>
              <w:t>4</w:t>
            </w:r>
          </w:p>
        </w:tc>
        <w:tc>
          <w:tcPr>
            <w:tcW w:w="1264" w:type="dxa"/>
          </w:tcPr>
          <w:p w:rsidR="00AA2DEC" w:rsidRDefault="00AA2DEC">
            <w:pPr>
              <w:pStyle w:val="ConsPlusNormal"/>
              <w:jc w:val="center"/>
            </w:pPr>
            <w:r>
              <w:t>5</w:t>
            </w:r>
          </w:p>
        </w:tc>
        <w:tc>
          <w:tcPr>
            <w:tcW w:w="2268" w:type="dxa"/>
          </w:tcPr>
          <w:p w:rsidR="00AA2DEC" w:rsidRDefault="00AA2DEC">
            <w:pPr>
              <w:pStyle w:val="ConsPlusNormal"/>
              <w:jc w:val="center"/>
            </w:pPr>
            <w:r>
              <w:t>6</w:t>
            </w:r>
          </w:p>
        </w:tc>
      </w:tr>
      <w:tr w:rsidR="00AA2DEC">
        <w:tc>
          <w:tcPr>
            <w:tcW w:w="454" w:type="dxa"/>
          </w:tcPr>
          <w:p w:rsidR="00AA2DEC" w:rsidRDefault="00AA2DEC">
            <w:pPr>
              <w:pStyle w:val="ConsPlusNormal"/>
              <w:jc w:val="center"/>
            </w:pPr>
            <w:r>
              <w:t>1.</w:t>
            </w:r>
          </w:p>
        </w:tc>
        <w:tc>
          <w:tcPr>
            <w:tcW w:w="1928" w:type="dxa"/>
          </w:tcPr>
          <w:p w:rsidR="00AA2DEC" w:rsidRDefault="00AA2DEC">
            <w:pPr>
              <w:pStyle w:val="ConsPlusNormal"/>
            </w:pPr>
            <w:r>
              <w:t>Своевременное внесение соответствующих изменений в правовые акты, касающиеся реализации мероприятий муниципальной программы</w:t>
            </w:r>
          </w:p>
        </w:tc>
        <w:tc>
          <w:tcPr>
            <w:tcW w:w="2254" w:type="dxa"/>
          </w:tcPr>
          <w:p w:rsidR="00AA2DEC" w:rsidRDefault="00AA2DEC">
            <w:pPr>
              <w:pStyle w:val="ConsPlusNormal"/>
            </w:pPr>
            <w:r>
              <w:t>Правовые акты, касающиеся реализации мероприятий Программы</w:t>
            </w:r>
          </w:p>
        </w:tc>
        <w:tc>
          <w:tcPr>
            <w:tcW w:w="850" w:type="dxa"/>
          </w:tcPr>
          <w:p w:rsidR="00AA2DEC" w:rsidRDefault="00AA2DEC">
            <w:pPr>
              <w:pStyle w:val="ConsPlusNormal"/>
              <w:jc w:val="center"/>
            </w:pPr>
            <w:r>
              <w:t>2025 - 2027 годы</w:t>
            </w:r>
          </w:p>
        </w:tc>
        <w:tc>
          <w:tcPr>
            <w:tcW w:w="1264" w:type="dxa"/>
          </w:tcPr>
          <w:p w:rsidR="00AA2DEC" w:rsidRDefault="00AA2DEC">
            <w:pPr>
              <w:pStyle w:val="ConsPlusNormal"/>
            </w:pPr>
            <w:r>
              <w:t>-</w:t>
            </w:r>
          </w:p>
        </w:tc>
        <w:tc>
          <w:tcPr>
            <w:tcW w:w="2268" w:type="dxa"/>
          </w:tcPr>
          <w:p w:rsidR="00AA2DEC" w:rsidRDefault="00AA2DEC">
            <w:pPr>
              <w:pStyle w:val="ConsPlusNormal"/>
            </w:pPr>
            <w:r>
              <w:t>Создание эффективной системы управления Программой, реализация в полном объеме мероприятий и достижение ее целей и задач</w:t>
            </w:r>
          </w:p>
        </w:tc>
      </w:tr>
      <w:tr w:rsidR="00AA2DEC">
        <w:tc>
          <w:tcPr>
            <w:tcW w:w="454" w:type="dxa"/>
          </w:tcPr>
          <w:p w:rsidR="00AA2DEC" w:rsidRDefault="00AA2DEC">
            <w:pPr>
              <w:pStyle w:val="ConsPlusNormal"/>
              <w:jc w:val="center"/>
            </w:pPr>
            <w:r>
              <w:t>2.</w:t>
            </w:r>
          </w:p>
        </w:tc>
        <w:tc>
          <w:tcPr>
            <w:tcW w:w="1928" w:type="dxa"/>
          </w:tcPr>
          <w:p w:rsidR="00AA2DEC" w:rsidRDefault="00AA2DEC">
            <w:pPr>
              <w:pStyle w:val="ConsPlusNormal"/>
            </w:pPr>
            <w: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2254" w:type="dxa"/>
          </w:tcPr>
          <w:p w:rsidR="00AA2DEC" w:rsidRDefault="00AA2DEC">
            <w:pPr>
              <w:pStyle w:val="ConsPlusNormal"/>
              <w:jc w:val="both"/>
            </w:pPr>
            <w:r>
              <w:t>Система управления реализацией Программы</w:t>
            </w:r>
          </w:p>
        </w:tc>
        <w:tc>
          <w:tcPr>
            <w:tcW w:w="850" w:type="dxa"/>
          </w:tcPr>
          <w:p w:rsidR="00AA2DEC" w:rsidRDefault="00AA2DEC">
            <w:pPr>
              <w:pStyle w:val="ConsPlusNormal"/>
              <w:jc w:val="center"/>
            </w:pPr>
            <w:r>
              <w:t>2025 - 2027 годы</w:t>
            </w:r>
          </w:p>
        </w:tc>
        <w:tc>
          <w:tcPr>
            <w:tcW w:w="1264" w:type="dxa"/>
          </w:tcPr>
          <w:p w:rsidR="00AA2DEC" w:rsidRDefault="00AA2DEC">
            <w:pPr>
              <w:pStyle w:val="ConsPlusNormal"/>
            </w:pPr>
            <w:r>
              <w:t>-</w:t>
            </w:r>
          </w:p>
        </w:tc>
        <w:tc>
          <w:tcPr>
            <w:tcW w:w="2268" w:type="dxa"/>
          </w:tcPr>
          <w:p w:rsidR="00AA2DEC" w:rsidRDefault="00AA2DEC">
            <w:pPr>
              <w:pStyle w:val="ConsPlusNormal"/>
            </w:pPr>
            <w:r>
              <w:t>Создание эффективной системы управления Программой, реализация в полном объеме мероприятий и достижение ее целей и задач</w:t>
            </w:r>
          </w:p>
        </w:tc>
      </w:tr>
      <w:tr w:rsidR="00AA2DEC">
        <w:tc>
          <w:tcPr>
            <w:tcW w:w="454" w:type="dxa"/>
          </w:tcPr>
          <w:p w:rsidR="00AA2DEC" w:rsidRDefault="00AA2DEC">
            <w:pPr>
              <w:pStyle w:val="ConsPlusNormal"/>
              <w:jc w:val="center"/>
            </w:pPr>
            <w:r>
              <w:t>3.</w:t>
            </w:r>
          </w:p>
        </w:tc>
        <w:tc>
          <w:tcPr>
            <w:tcW w:w="1928" w:type="dxa"/>
          </w:tcPr>
          <w:p w:rsidR="00AA2DEC" w:rsidRDefault="00AA2DEC">
            <w:pPr>
              <w:pStyle w:val="ConsPlusNormal"/>
            </w:pPr>
            <w:r>
              <w:t xml:space="preserve">Мониторинг </w:t>
            </w:r>
            <w:r>
              <w:lastRenderedPageBreak/>
              <w:t>выполнения мероприятий Программы, постоянный анализ, при необходимости ежегодная корректировка показателей и мероприятий Программы</w:t>
            </w:r>
          </w:p>
        </w:tc>
        <w:tc>
          <w:tcPr>
            <w:tcW w:w="2254" w:type="dxa"/>
          </w:tcPr>
          <w:p w:rsidR="00AA2DEC" w:rsidRDefault="00AA2DEC">
            <w:pPr>
              <w:pStyle w:val="ConsPlusNormal"/>
            </w:pPr>
            <w:r>
              <w:lastRenderedPageBreak/>
              <w:t xml:space="preserve">Мониторинг </w:t>
            </w:r>
            <w:r>
              <w:lastRenderedPageBreak/>
              <w:t>выполнения мероприятий Программы</w:t>
            </w:r>
          </w:p>
        </w:tc>
        <w:tc>
          <w:tcPr>
            <w:tcW w:w="850" w:type="dxa"/>
          </w:tcPr>
          <w:p w:rsidR="00AA2DEC" w:rsidRDefault="00AA2DEC">
            <w:pPr>
              <w:pStyle w:val="ConsPlusNormal"/>
              <w:jc w:val="center"/>
            </w:pPr>
            <w:r>
              <w:lastRenderedPageBreak/>
              <w:t xml:space="preserve">2025 - </w:t>
            </w:r>
            <w:r>
              <w:lastRenderedPageBreak/>
              <w:t>2027 годы</w:t>
            </w:r>
          </w:p>
        </w:tc>
        <w:tc>
          <w:tcPr>
            <w:tcW w:w="1264" w:type="dxa"/>
          </w:tcPr>
          <w:p w:rsidR="00AA2DEC" w:rsidRDefault="00AA2DEC">
            <w:pPr>
              <w:pStyle w:val="ConsPlusNormal"/>
            </w:pPr>
            <w:r>
              <w:lastRenderedPageBreak/>
              <w:t>-</w:t>
            </w:r>
          </w:p>
        </w:tc>
        <w:tc>
          <w:tcPr>
            <w:tcW w:w="2268" w:type="dxa"/>
          </w:tcPr>
          <w:p w:rsidR="00AA2DEC" w:rsidRDefault="00AA2DEC">
            <w:pPr>
              <w:pStyle w:val="ConsPlusNormal"/>
            </w:pPr>
            <w:r>
              <w:t xml:space="preserve">Обеспечение </w:t>
            </w:r>
            <w:r>
              <w:lastRenderedPageBreak/>
              <w:t>достижения целей, решения задач и выполнения показателей Программы</w:t>
            </w:r>
          </w:p>
        </w:tc>
      </w:tr>
      <w:tr w:rsidR="00AA2DEC">
        <w:tc>
          <w:tcPr>
            <w:tcW w:w="454" w:type="dxa"/>
          </w:tcPr>
          <w:p w:rsidR="00AA2DEC" w:rsidRDefault="00AA2DEC">
            <w:pPr>
              <w:pStyle w:val="ConsPlusNormal"/>
              <w:jc w:val="center"/>
            </w:pPr>
            <w:r>
              <w:lastRenderedPageBreak/>
              <w:t>4.</w:t>
            </w:r>
          </w:p>
        </w:tc>
        <w:tc>
          <w:tcPr>
            <w:tcW w:w="1928" w:type="dxa"/>
          </w:tcPr>
          <w:p w:rsidR="00AA2DEC" w:rsidRDefault="00AA2DEC">
            <w:pPr>
              <w:pStyle w:val="ConsPlusNormal"/>
            </w:pPr>
            <w:r>
              <w:t>Уточнение объемов финансирования в зависимости от динамики и темпов решения поставленных задач</w:t>
            </w:r>
          </w:p>
        </w:tc>
        <w:tc>
          <w:tcPr>
            <w:tcW w:w="2254" w:type="dxa"/>
          </w:tcPr>
          <w:p w:rsidR="00AA2DEC" w:rsidRDefault="00AA2DEC">
            <w:pPr>
              <w:pStyle w:val="ConsPlusNormal"/>
            </w:pPr>
            <w:r>
              <w:t>Исполнение мероприятий Программы</w:t>
            </w:r>
          </w:p>
        </w:tc>
        <w:tc>
          <w:tcPr>
            <w:tcW w:w="850" w:type="dxa"/>
          </w:tcPr>
          <w:p w:rsidR="00AA2DEC" w:rsidRDefault="00AA2DEC">
            <w:pPr>
              <w:pStyle w:val="ConsPlusNormal"/>
              <w:jc w:val="center"/>
            </w:pPr>
            <w:r>
              <w:t>2025 - 2027 годы</w:t>
            </w:r>
          </w:p>
        </w:tc>
        <w:tc>
          <w:tcPr>
            <w:tcW w:w="1264" w:type="dxa"/>
          </w:tcPr>
          <w:p w:rsidR="00AA2DEC" w:rsidRDefault="00AA2DEC">
            <w:pPr>
              <w:pStyle w:val="ConsPlusNormal"/>
            </w:pPr>
            <w:r>
              <w:t>-</w:t>
            </w:r>
          </w:p>
        </w:tc>
        <w:tc>
          <w:tcPr>
            <w:tcW w:w="2268" w:type="dxa"/>
          </w:tcPr>
          <w:p w:rsidR="00AA2DEC" w:rsidRDefault="00AA2DEC">
            <w:pPr>
              <w:pStyle w:val="ConsPlusNormal"/>
            </w:pPr>
            <w:r>
              <w:t>Исполнение мероприятий Программы в соответствии с объемом запланированных к исполнению бюджетных ассигнований</w:t>
            </w:r>
          </w:p>
        </w:tc>
      </w:tr>
      <w:tr w:rsidR="00AA2DEC">
        <w:tc>
          <w:tcPr>
            <w:tcW w:w="454" w:type="dxa"/>
          </w:tcPr>
          <w:p w:rsidR="00AA2DEC" w:rsidRDefault="00AA2DEC">
            <w:pPr>
              <w:pStyle w:val="ConsPlusNormal"/>
              <w:jc w:val="center"/>
            </w:pPr>
            <w:r>
              <w:t>5.</w:t>
            </w:r>
          </w:p>
        </w:tc>
        <w:tc>
          <w:tcPr>
            <w:tcW w:w="1928" w:type="dxa"/>
          </w:tcPr>
          <w:p w:rsidR="00AA2DEC" w:rsidRDefault="00AA2DEC">
            <w:pPr>
              <w:pStyle w:val="ConsPlusNormal"/>
            </w:pPr>
            <w:r>
              <w:t xml:space="preserve">Освобождение от уплаты налога на доходы физических лиц в соответствии с </w:t>
            </w:r>
            <w:hyperlink r:id="rId11">
              <w:r>
                <w:rPr>
                  <w:color w:val="0000FF"/>
                </w:rPr>
                <w:t>пунктом 6.4 статьи 217</w:t>
              </w:r>
            </w:hyperlink>
            <w:r>
              <w:t xml:space="preserve"> Налогового кодекса Российской Федерации в отношении доходов, полученных гражданами в виде ежегодной премии Администрации ЗАТО Северск в области молодежной политики</w:t>
            </w:r>
          </w:p>
        </w:tc>
        <w:tc>
          <w:tcPr>
            <w:tcW w:w="2254" w:type="dxa"/>
          </w:tcPr>
          <w:p w:rsidR="00AA2DEC" w:rsidRDefault="00AA2DEC">
            <w:pPr>
              <w:pStyle w:val="ConsPlusNormal"/>
            </w:pPr>
            <w:r>
              <w:t>Стимулирование творческой деятельности в целях реализации Программы</w:t>
            </w:r>
          </w:p>
        </w:tc>
        <w:tc>
          <w:tcPr>
            <w:tcW w:w="850" w:type="dxa"/>
          </w:tcPr>
          <w:p w:rsidR="00AA2DEC" w:rsidRDefault="00AA2DEC">
            <w:pPr>
              <w:pStyle w:val="ConsPlusNormal"/>
              <w:jc w:val="center"/>
            </w:pPr>
            <w:r>
              <w:t>2025 - 2027 годы</w:t>
            </w:r>
          </w:p>
        </w:tc>
        <w:tc>
          <w:tcPr>
            <w:tcW w:w="1264" w:type="dxa"/>
          </w:tcPr>
          <w:p w:rsidR="00AA2DEC" w:rsidRDefault="00AA2DEC">
            <w:pPr>
              <w:pStyle w:val="ConsPlusNormal"/>
            </w:pPr>
            <w:r>
              <w:t>УМСП ФКиС Администрации ЗАТО Северск</w:t>
            </w:r>
          </w:p>
        </w:tc>
        <w:tc>
          <w:tcPr>
            <w:tcW w:w="2268" w:type="dxa"/>
          </w:tcPr>
          <w:p w:rsidR="00AA2DEC" w:rsidRDefault="00AA2DEC">
            <w:pPr>
              <w:pStyle w:val="ConsPlusNormal"/>
            </w:pPr>
            <w:r>
              <w:t>Обеспечение достижения целей, решения задач и выполнения показателей Программы</w:t>
            </w:r>
          </w:p>
        </w:tc>
      </w:tr>
    </w:tbl>
    <w:p w:rsidR="00AA2DEC" w:rsidRDefault="00AA2DEC">
      <w:pPr>
        <w:pStyle w:val="ConsPlusNormal"/>
        <w:jc w:val="both"/>
      </w:pPr>
    </w:p>
    <w:p w:rsidR="00AA2DEC" w:rsidRDefault="00AA2DEC">
      <w:pPr>
        <w:pStyle w:val="ConsPlusTitle"/>
        <w:jc w:val="center"/>
        <w:outlineLvl w:val="1"/>
      </w:pPr>
      <w:r>
        <w:t>V. СИСТЕМА МЕРОПРИЯТИЙ ПРОГРАММЫ</w:t>
      </w:r>
    </w:p>
    <w:p w:rsidR="00AA2DEC" w:rsidRDefault="00AA2DEC">
      <w:pPr>
        <w:pStyle w:val="ConsPlusTitle"/>
        <w:jc w:val="center"/>
      </w:pPr>
      <w:r>
        <w:t>И ЕЕ РЕСУРСНОЕ ОБЕСПЕЧЕНИЕ</w:t>
      </w:r>
    </w:p>
    <w:p w:rsidR="00AA2DEC" w:rsidRDefault="00AA2DEC">
      <w:pPr>
        <w:pStyle w:val="ConsPlusNormal"/>
        <w:jc w:val="both"/>
      </w:pPr>
    </w:p>
    <w:p w:rsidR="00AA2DEC" w:rsidRDefault="00AA2DEC">
      <w:pPr>
        <w:pStyle w:val="ConsPlusNormal"/>
        <w:ind w:firstLine="540"/>
        <w:jc w:val="both"/>
      </w:pPr>
      <w:r>
        <w:t>Программные мероприятия определены исходя из цели и задач Программы</w:t>
      </w:r>
    </w:p>
    <w:p w:rsidR="00AA2DEC" w:rsidRDefault="00AA2DEC">
      <w:pPr>
        <w:pStyle w:val="ConsPlusNormal"/>
        <w:spacing w:before="240"/>
        <w:ind w:firstLine="540"/>
        <w:jc w:val="both"/>
      </w:pPr>
      <w:r>
        <w:t xml:space="preserve">Мероприятия Программы реализуются за счет средств федерального, областного бюджетов, </w:t>
      </w:r>
      <w:proofErr w:type="gramStart"/>
      <w:r>
        <w:t>бюджета</w:t>
      </w:r>
      <w:proofErr w:type="gramEnd"/>
      <w:r>
        <w:t xml:space="preserve"> ЗАТО Северск.</w:t>
      </w:r>
    </w:p>
    <w:p w:rsidR="00AA2DEC" w:rsidRDefault="00AA2DEC">
      <w:pPr>
        <w:pStyle w:val="ConsPlusNormal"/>
        <w:spacing w:before="240"/>
        <w:ind w:firstLine="540"/>
        <w:jc w:val="both"/>
      </w:pPr>
      <w:r>
        <w:t>Софинансирование Программы из областного и федерального бюджетов осуществляется:</w:t>
      </w:r>
    </w:p>
    <w:p w:rsidR="00AA2DEC" w:rsidRDefault="00AA2DEC">
      <w:pPr>
        <w:pStyle w:val="ConsPlusNormal"/>
        <w:spacing w:before="240"/>
        <w:ind w:firstLine="540"/>
        <w:jc w:val="both"/>
      </w:pPr>
      <w:r>
        <w:t xml:space="preserve">в соответствии с </w:t>
      </w:r>
      <w:hyperlink r:id="rId12">
        <w:r>
          <w:rPr>
            <w:color w:val="0000FF"/>
          </w:rPr>
          <w:t>постановлением</w:t>
        </w:r>
      </w:hyperlink>
      <w:r>
        <w:t xml:space="preserve"> Администрации Томской области от 26.04.2011 N 118а </w:t>
      </w:r>
      <w:r>
        <w:lastRenderedPageBreak/>
        <w:t xml:space="preserve">"О реализации на территории Томской области мероприятий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 </w:t>
      </w:r>
      <w:hyperlink r:id="rId13">
        <w:r>
          <w:rPr>
            <w:color w:val="0000FF"/>
          </w:rPr>
          <w:t>подпрограммы</w:t>
        </w:r>
      </w:hyperlink>
      <w:r>
        <w:t xml:space="preserve">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утвержденной постановлением Администрации Томской области от 25.09.2019 N 337а, в форме субсидий на софинансирование расходных обязательств муниципального образования на предоставление социальных выплат молодым семьям для приобретения (строительства) жилья;</w:t>
      </w:r>
    </w:p>
    <w:p w:rsidR="00AA2DEC" w:rsidRDefault="00AA2DEC">
      <w:pPr>
        <w:pStyle w:val="ConsPlusNormal"/>
        <w:spacing w:before="240"/>
        <w:ind w:firstLine="540"/>
        <w:jc w:val="both"/>
      </w:pPr>
      <w:r>
        <w:t xml:space="preserve">в соответствии с </w:t>
      </w:r>
      <w:hyperlink r:id="rId14">
        <w:r>
          <w:rPr>
            <w:color w:val="0000FF"/>
          </w:rPr>
          <w:t>Порядком</w:t>
        </w:r>
      </w:hyperlink>
      <w:r>
        <w:t xml:space="preserve">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N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w:t>
      </w:r>
      <w:proofErr w:type="gramStart"/>
      <w:r>
        <w:t>бюджету</w:t>
      </w:r>
      <w:proofErr w:type="gramEnd"/>
      <w:r>
        <w:t xml:space="preserve"> ЗАТО Северск Томской области за счет субсидии из областного бюджета.</w:t>
      </w:r>
    </w:p>
    <w:p w:rsidR="00AA2DEC" w:rsidRDefault="00AA2DEC">
      <w:pPr>
        <w:pStyle w:val="ConsPlusNormal"/>
        <w:spacing w:before="240"/>
        <w:ind w:firstLine="540"/>
        <w:jc w:val="both"/>
      </w:pPr>
      <w:r>
        <w:t xml:space="preserve">Информация о ресурсном </w:t>
      </w:r>
      <w:hyperlink w:anchor="P604">
        <w:r>
          <w:rPr>
            <w:color w:val="0000FF"/>
          </w:rPr>
          <w:t>обеспечении</w:t>
        </w:r>
      </w:hyperlink>
      <w:r>
        <w:t xml:space="preserve"> реализации мероприятий Программы в целом и распределении по подпрограммам представлена в таблице 6.</w:t>
      </w:r>
    </w:p>
    <w:p w:rsidR="00AA2DEC" w:rsidRDefault="00AA2DEC">
      <w:pPr>
        <w:pStyle w:val="ConsPlusNormal"/>
        <w:spacing w:before="240"/>
        <w:ind w:firstLine="540"/>
        <w:jc w:val="both"/>
      </w:pPr>
      <w:r>
        <w:t xml:space="preserve">Информация о ресурсном </w:t>
      </w:r>
      <w:hyperlink w:anchor="P768">
        <w:r>
          <w:rPr>
            <w:color w:val="0000FF"/>
          </w:rPr>
          <w:t>обеспечении</w:t>
        </w:r>
      </w:hyperlink>
      <w:r>
        <w:t xml:space="preserve"> реализации мероприятий Программы в разрезе главных распорядителей средств бюджета ЗАТО Северск представлена в таблице 7.</w:t>
      </w:r>
    </w:p>
    <w:p w:rsidR="00AA2DEC" w:rsidRDefault="00AA2DEC">
      <w:pPr>
        <w:pStyle w:val="ConsPlusNormal"/>
        <w:spacing w:before="240"/>
        <w:ind w:firstLine="540"/>
        <w:jc w:val="both"/>
      </w:pPr>
      <w:r>
        <w:t xml:space="preserve">Общая </w:t>
      </w:r>
      <w:hyperlink w:anchor="P2838">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AA2DEC" w:rsidRDefault="00AA2DEC">
      <w:pPr>
        <w:pStyle w:val="ConsPlusNormal"/>
        <w:jc w:val="both"/>
      </w:pPr>
    </w:p>
    <w:p w:rsidR="00AA2DEC" w:rsidRDefault="00AA2DEC">
      <w:pPr>
        <w:pStyle w:val="ConsPlusNormal"/>
        <w:jc w:val="center"/>
      </w:pPr>
      <w:bookmarkStart w:id="4" w:name="P604"/>
      <w:bookmarkEnd w:id="4"/>
      <w:r>
        <w:t>Ресурсное обеспечение муниципальной программы</w:t>
      </w:r>
    </w:p>
    <w:p w:rsidR="00AA2DEC" w:rsidRDefault="00AA2DEC">
      <w:pPr>
        <w:pStyle w:val="ConsPlusNormal"/>
        <w:jc w:val="center"/>
      </w:pPr>
      <w:r>
        <w:t xml:space="preserve">"Молодежная 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15">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p w:rsidR="00AA2DEC" w:rsidRDefault="00AA2DEC">
      <w:pPr>
        <w:pStyle w:val="ConsPlusNormal"/>
        <w:jc w:val="right"/>
      </w:pPr>
      <w:r>
        <w:t>Таблица 6</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134"/>
        <w:gridCol w:w="1134"/>
        <w:gridCol w:w="1144"/>
        <w:gridCol w:w="904"/>
        <w:gridCol w:w="1024"/>
        <w:gridCol w:w="1144"/>
        <w:gridCol w:w="1144"/>
        <w:gridCol w:w="850"/>
      </w:tblGrid>
      <w:tr w:rsidR="00AA2DEC">
        <w:tc>
          <w:tcPr>
            <w:tcW w:w="567" w:type="dxa"/>
            <w:vMerge w:val="restart"/>
          </w:tcPr>
          <w:p w:rsidR="00AA2DEC" w:rsidRDefault="00AA2DEC">
            <w:pPr>
              <w:pStyle w:val="ConsPlusNormal"/>
              <w:jc w:val="center"/>
            </w:pPr>
            <w:r>
              <w:t>N п/п</w:t>
            </w:r>
          </w:p>
        </w:tc>
        <w:tc>
          <w:tcPr>
            <w:tcW w:w="1134" w:type="dxa"/>
            <w:vMerge w:val="restart"/>
          </w:tcPr>
          <w:p w:rsidR="00AA2DEC" w:rsidRDefault="00AA2DEC">
            <w:pPr>
              <w:pStyle w:val="ConsPlusNormal"/>
              <w:jc w:val="center"/>
            </w:pPr>
            <w:r>
              <w:t>Наименование подпрограммы муниципальной программы</w:t>
            </w:r>
          </w:p>
        </w:tc>
        <w:tc>
          <w:tcPr>
            <w:tcW w:w="1134" w:type="dxa"/>
            <w:vMerge w:val="restart"/>
          </w:tcPr>
          <w:p w:rsidR="00AA2DEC" w:rsidRDefault="00AA2DEC">
            <w:pPr>
              <w:pStyle w:val="ConsPlusNormal"/>
              <w:jc w:val="center"/>
            </w:pPr>
            <w:r>
              <w:t>Срок реализации, год</w:t>
            </w:r>
          </w:p>
        </w:tc>
        <w:tc>
          <w:tcPr>
            <w:tcW w:w="1144" w:type="dxa"/>
            <w:vMerge w:val="restart"/>
          </w:tcPr>
          <w:p w:rsidR="00AA2DEC" w:rsidRDefault="00AA2DEC">
            <w:pPr>
              <w:pStyle w:val="ConsPlusNormal"/>
              <w:jc w:val="center"/>
            </w:pPr>
            <w:r>
              <w:t>Объем финансирования, тыс. руб.</w:t>
            </w:r>
          </w:p>
        </w:tc>
        <w:tc>
          <w:tcPr>
            <w:tcW w:w="4216" w:type="dxa"/>
            <w:gridSpan w:val="4"/>
          </w:tcPr>
          <w:p w:rsidR="00AA2DEC" w:rsidRDefault="00AA2DEC">
            <w:pPr>
              <w:pStyle w:val="ConsPlusNormal"/>
              <w:jc w:val="center"/>
            </w:pPr>
            <w:r>
              <w:t>В том числе за счет средств</w:t>
            </w:r>
          </w:p>
        </w:tc>
        <w:tc>
          <w:tcPr>
            <w:tcW w:w="850" w:type="dxa"/>
            <w:vMerge w:val="restart"/>
          </w:tcPr>
          <w:p w:rsidR="00AA2DEC" w:rsidRDefault="00AA2DEC">
            <w:pPr>
              <w:pStyle w:val="ConsPlusNormal"/>
              <w:jc w:val="center"/>
            </w:pPr>
            <w:r>
              <w:t>Соисполнители</w:t>
            </w: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904" w:type="dxa"/>
          </w:tcPr>
          <w:p w:rsidR="00AA2DEC" w:rsidRDefault="00AA2DEC">
            <w:pPr>
              <w:pStyle w:val="ConsPlusNormal"/>
              <w:jc w:val="center"/>
            </w:pPr>
            <w:r>
              <w:t>федерального бюджета (по согласованию (прогноз)</w:t>
            </w:r>
          </w:p>
        </w:tc>
        <w:tc>
          <w:tcPr>
            <w:tcW w:w="1024" w:type="dxa"/>
          </w:tcPr>
          <w:p w:rsidR="00AA2DEC" w:rsidRDefault="00AA2DEC">
            <w:pPr>
              <w:pStyle w:val="ConsPlusNormal"/>
              <w:jc w:val="center"/>
            </w:pPr>
            <w:r>
              <w:t>областного бюджета (по согласованию (прогноз)</w:t>
            </w:r>
          </w:p>
        </w:tc>
        <w:tc>
          <w:tcPr>
            <w:tcW w:w="1144" w:type="dxa"/>
          </w:tcPr>
          <w:p w:rsidR="00AA2DEC" w:rsidRDefault="00AA2DEC">
            <w:pPr>
              <w:pStyle w:val="ConsPlusNormal"/>
              <w:jc w:val="center"/>
            </w:pPr>
            <w:r>
              <w:t>местного бюджета</w:t>
            </w:r>
          </w:p>
        </w:tc>
        <w:tc>
          <w:tcPr>
            <w:tcW w:w="1144" w:type="dxa"/>
          </w:tcPr>
          <w:p w:rsidR="00AA2DEC" w:rsidRDefault="00AA2DEC">
            <w:pPr>
              <w:pStyle w:val="ConsPlusNormal"/>
              <w:jc w:val="center"/>
            </w:pPr>
            <w:r>
              <w:t>внебюджетных источников (по согласованию (прогноз)</w:t>
            </w:r>
          </w:p>
        </w:tc>
        <w:tc>
          <w:tcPr>
            <w:tcW w:w="850" w:type="dxa"/>
            <w:vMerge/>
          </w:tcPr>
          <w:p w:rsidR="00AA2DEC" w:rsidRDefault="00AA2DEC">
            <w:pPr>
              <w:pStyle w:val="ConsPlusNormal"/>
            </w:pPr>
          </w:p>
        </w:tc>
      </w:tr>
      <w:tr w:rsidR="00AA2DEC">
        <w:tc>
          <w:tcPr>
            <w:tcW w:w="567" w:type="dxa"/>
          </w:tcPr>
          <w:p w:rsidR="00AA2DEC" w:rsidRDefault="00AA2DEC">
            <w:pPr>
              <w:pStyle w:val="ConsPlusNormal"/>
              <w:jc w:val="center"/>
            </w:pPr>
            <w:r>
              <w:t>1</w:t>
            </w:r>
          </w:p>
        </w:tc>
        <w:tc>
          <w:tcPr>
            <w:tcW w:w="1134" w:type="dxa"/>
          </w:tcPr>
          <w:p w:rsidR="00AA2DEC" w:rsidRDefault="00AA2DEC">
            <w:pPr>
              <w:pStyle w:val="ConsPlusNormal"/>
              <w:jc w:val="center"/>
            </w:pPr>
            <w:r>
              <w:t>2</w:t>
            </w:r>
          </w:p>
        </w:tc>
        <w:tc>
          <w:tcPr>
            <w:tcW w:w="1134" w:type="dxa"/>
          </w:tcPr>
          <w:p w:rsidR="00AA2DEC" w:rsidRDefault="00AA2DEC">
            <w:pPr>
              <w:pStyle w:val="ConsPlusNormal"/>
              <w:jc w:val="center"/>
            </w:pPr>
            <w:r>
              <w:t>3</w:t>
            </w:r>
          </w:p>
        </w:tc>
        <w:tc>
          <w:tcPr>
            <w:tcW w:w="1144" w:type="dxa"/>
          </w:tcPr>
          <w:p w:rsidR="00AA2DEC" w:rsidRDefault="00AA2DEC">
            <w:pPr>
              <w:pStyle w:val="ConsPlusNormal"/>
              <w:jc w:val="center"/>
            </w:pPr>
            <w:r>
              <w:t>4</w:t>
            </w:r>
          </w:p>
        </w:tc>
        <w:tc>
          <w:tcPr>
            <w:tcW w:w="904" w:type="dxa"/>
          </w:tcPr>
          <w:p w:rsidR="00AA2DEC" w:rsidRDefault="00AA2DEC">
            <w:pPr>
              <w:pStyle w:val="ConsPlusNormal"/>
              <w:jc w:val="center"/>
            </w:pPr>
            <w:r>
              <w:t>5</w:t>
            </w:r>
          </w:p>
        </w:tc>
        <w:tc>
          <w:tcPr>
            <w:tcW w:w="1024" w:type="dxa"/>
          </w:tcPr>
          <w:p w:rsidR="00AA2DEC" w:rsidRDefault="00AA2DEC">
            <w:pPr>
              <w:pStyle w:val="ConsPlusNormal"/>
              <w:jc w:val="center"/>
            </w:pPr>
            <w:r>
              <w:t>6</w:t>
            </w:r>
          </w:p>
        </w:tc>
        <w:tc>
          <w:tcPr>
            <w:tcW w:w="1144" w:type="dxa"/>
          </w:tcPr>
          <w:p w:rsidR="00AA2DEC" w:rsidRDefault="00AA2DEC">
            <w:pPr>
              <w:pStyle w:val="ConsPlusNormal"/>
              <w:jc w:val="center"/>
            </w:pPr>
            <w:r>
              <w:t>7</w:t>
            </w:r>
          </w:p>
        </w:tc>
        <w:tc>
          <w:tcPr>
            <w:tcW w:w="1144" w:type="dxa"/>
          </w:tcPr>
          <w:p w:rsidR="00AA2DEC" w:rsidRDefault="00AA2DEC">
            <w:pPr>
              <w:pStyle w:val="ConsPlusNormal"/>
              <w:jc w:val="center"/>
            </w:pPr>
            <w:r>
              <w:t>8</w:t>
            </w:r>
          </w:p>
        </w:tc>
        <w:tc>
          <w:tcPr>
            <w:tcW w:w="850" w:type="dxa"/>
          </w:tcPr>
          <w:p w:rsidR="00AA2DEC" w:rsidRDefault="00AA2DEC">
            <w:pPr>
              <w:pStyle w:val="ConsPlusNormal"/>
              <w:jc w:val="center"/>
            </w:pPr>
            <w:r>
              <w:t>9</w:t>
            </w:r>
          </w:p>
        </w:tc>
      </w:tr>
      <w:tr w:rsidR="00AA2DEC">
        <w:tc>
          <w:tcPr>
            <w:tcW w:w="567" w:type="dxa"/>
            <w:vMerge w:val="restart"/>
          </w:tcPr>
          <w:p w:rsidR="00AA2DEC" w:rsidRDefault="00AA2DEC">
            <w:pPr>
              <w:pStyle w:val="ConsPlusNormal"/>
              <w:jc w:val="center"/>
            </w:pPr>
            <w:r>
              <w:t>1.</w:t>
            </w:r>
          </w:p>
        </w:tc>
        <w:tc>
          <w:tcPr>
            <w:tcW w:w="1134" w:type="dxa"/>
            <w:vMerge w:val="restart"/>
          </w:tcPr>
          <w:p w:rsidR="00AA2DEC" w:rsidRDefault="00AA2DEC">
            <w:pPr>
              <w:pStyle w:val="ConsPlusNormal"/>
            </w:pPr>
            <w:hyperlink w:anchor="P1337">
              <w:r>
                <w:rPr>
                  <w:color w:val="0000FF"/>
                </w:rPr>
                <w:t>Подпрограмма 1</w:t>
              </w:r>
            </w:hyperlink>
            <w:r>
              <w:t xml:space="preserve"> "Молодежь ЗАТО </w:t>
            </w:r>
            <w:r>
              <w:lastRenderedPageBreak/>
              <w:t>Северск"</w:t>
            </w:r>
          </w:p>
        </w:tc>
        <w:tc>
          <w:tcPr>
            <w:tcW w:w="113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136809,92</w:t>
            </w:r>
          </w:p>
        </w:tc>
        <w:tc>
          <w:tcPr>
            <w:tcW w:w="904" w:type="dxa"/>
          </w:tcPr>
          <w:p w:rsidR="00AA2DEC" w:rsidRDefault="00AA2DEC">
            <w:pPr>
              <w:pStyle w:val="ConsPlusNormal"/>
              <w:jc w:val="right"/>
            </w:pPr>
            <w:r>
              <w:t>2104,95</w:t>
            </w:r>
          </w:p>
        </w:tc>
        <w:tc>
          <w:tcPr>
            <w:tcW w:w="1024" w:type="dxa"/>
          </w:tcPr>
          <w:p w:rsidR="00AA2DEC" w:rsidRDefault="00AA2DEC">
            <w:pPr>
              <w:pStyle w:val="ConsPlusNormal"/>
              <w:jc w:val="right"/>
            </w:pPr>
            <w:r>
              <w:t>1009,17</w:t>
            </w:r>
          </w:p>
        </w:tc>
        <w:tc>
          <w:tcPr>
            <w:tcW w:w="1144" w:type="dxa"/>
          </w:tcPr>
          <w:p w:rsidR="00AA2DEC" w:rsidRDefault="00AA2DEC">
            <w:pPr>
              <w:pStyle w:val="ConsPlusNormal"/>
              <w:jc w:val="right"/>
            </w:pPr>
            <w:r>
              <w:t>13311,29</w:t>
            </w:r>
          </w:p>
        </w:tc>
        <w:tc>
          <w:tcPr>
            <w:tcW w:w="1144" w:type="dxa"/>
          </w:tcPr>
          <w:p w:rsidR="00AA2DEC" w:rsidRDefault="00AA2DEC">
            <w:pPr>
              <w:pStyle w:val="ConsPlusNormal"/>
              <w:jc w:val="right"/>
            </w:pPr>
            <w:r>
              <w:t>120384,52</w:t>
            </w:r>
          </w:p>
        </w:tc>
        <w:tc>
          <w:tcPr>
            <w:tcW w:w="850" w:type="dxa"/>
            <w:vMerge w:val="restart"/>
          </w:tcPr>
          <w:p w:rsidR="00AA2DEC" w:rsidRDefault="00AA2DEC">
            <w:pPr>
              <w:pStyle w:val="ConsPlusNormal"/>
              <w:jc w:val="center"/>
            </w:pPr>
            <w:r>
              <w:t>Отсутствуют</w:t>
            </w: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49136,00</w:t>
            </w:r>
          </w:p>
        </w:tc>
        <w:tc>
          <w:tcPr>
            <w:tcW w:w="904" w:type="dxa"/>
          </w:tcPr>
          <w:p w:rsidR="00AA2DEC" w:rsidRDefault="00AA2DEC">
            <w:pPr>
              <w:pStyle w:val="ConsPlusNormal"/>
              <w:jc w:val="right"/>
            </w:pPr>
            <w:r>
              <w:t>2104,95</w:t>
            </w:r>
          </w:p>
        </w:tc>
        <w:tc>
          <w:tcPr>
            <w:tcW w:w="1024" w:type="dxa"/>
          </w:tcPr>
          <w:p w:rsidR="00AA2DEC" w:rsidRDefault="00AA2DEC">
            <w:pPr>
              <w:pStyle w:val="ConsPlusNormal"/>
              <w:jc w:val="right"/>
            </w:pPr>
            <w:r>
              <w:t>1009,17</w:t>
            </w:r>
          </w:p>
        </w:tc>
        <w:tc>
          <w:tcPr>
            <w:tcW w:w="1144" w:type="dxa"/>
          </w:tcPr>
          <w:p w:rsidR="00AA2DEC" w:rsidRDefault="00AA2DEC">
            <w:pPr>
              <w:pStyle w:val="ConsPlusNormal"/>
              <w:jc w:val="right"/>
            </w:pPr>
            <w:r>
              <w:t>5875,25</w:t>
            </w:r>
          </w:p>
        </w:tc>
        <w:tc>
          <w:tcPr>
            <w:tcW w:w="1144" w:type="dxa"/>
          </w:tcPr>
          <w:p w:rsidR="00AA2DEC" w:rsidRDefault="00AA2DEC">
            <w:pPr>
              <w:pStyle w:val="ConsPlusNormal"/>
              <w:jc w:val="right"/>
            </w:pPr>
            <w:r>
              <w:t>40146,64</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2026</w:t>
            </w:r>
          </w:p>
        </w:tc>
        <w:tc>
          <w:tcPr>
            <w:tcW w:w="1144" w:type="dxa"/>
          </w:tcPr>
          <w:p w:rsidR="00AA2DEC" w:rsidRDefault="00AA2DEC">
            <w:pPr>
              <w:pStyle w:val="ConsPlusNormal"/>
              <w:jc w:val="right"/>
            </w:pPr>
            <w:r>
              <w:t>47554,98</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7436,04</w:t>
            </w:r>
          </w:p>
        </w:tc>
        <w:tc>
          <w:tcPr>
            <w:tcW w:w="1144" w:type="dxa"/>
          </w:tcPr>
          <w:p w:rsidR="00AA2DEC" w:rsidRDefault="00AA2DEC">
            <w:pPr>
              <w:pStyle w:val="ConsPlusNormal"/>
              <w:jc w:val="right"/>
            </w:pPr>
            <w:r>
              <w:t>40118,94</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2027</w:t>
            </w:r>
          </w:p>
        </w:tc>
        <w:tc>
          <w:tcPr>
            <w:tcW w:w="1144" w:type="dxa"/>
          </w:tcPr>
          <w:p w:rsidR="00AA2DEC" w:rsidRDefault="00AA2DEC">
            <w:pPr>
              <w:pStyle w:val="ConsPlusNormal"/>
              <w:jc w:val="right"/>
            </w:pPr>
            <w:r>
              <w:t>40118,94</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40118,94</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40118,94</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40118,94</w:t>
            </w:r>
          </w:p>
        </w:tc>
        <w:tc>
          <w:tcPr>
            <w:tcW w:w="850" w:type="dxa"/>
            <w:vMerge/>
          </w:tcPr>
          <w:p w:rsidR="00AA2DEC" w:rsidRDefault="00AA2DEC">
            <w:pPr>
              <w:pStyle w:val="ConsPlusNormal"/>
            </w:pPr>
          </w:p>
        </w:tc>
      </w:tr>
      <w:tr w:rsidR="00AA2DEC">
        <w:tc>
          <w:tcPr>
            <w:tcW w:w="567" w:type="dxa"/>
            <w:vMerge w:val="restart"/>
          </w:tcPr>
          <w:p w:rsidR="00AA2DEC" w:rsidRDefault="00AA2DEC">
            <w:pPr>
              <w:pStyle w:val="ConsPlusNormal"/>
              <w:jc w:val="center"/>
            </w:pPr>
            <w:r>
              <w:t>2.</w:t>
            </w:r>
          </w:p>
        </w:tc>
        <w:tc>
          <w:tcPr>
            <w:tcW w:w="1134" w:type="dxa"/>
            <w:vMerge w:val="restart"/>
          </w:tcPr>
          <w:p w:rsidR="00AA2DEC" w:rsidRDefault="00AA2DEC">
            <w:pPr>
              <w:pStyle w:val="ConsPlusNormal"/>
            </w:pPr>
            <w:hyperlink w:anchor="P2038">
              <w:r>
                <w:rPr>
                  <w:color w:val="0000FF"/>
                </w:rPr>
                <w:t>Подпрограмма 2</w:t>
              </w:r>
            </w:hyperlink>
            <w:r>
              <w:t xml:space="preserve"> "Семейная политика ЗАТО Северск"</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359875,52</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83740,60</w:t>
            </w:r>
          </w:p>
        </w:tc>
        <w:tc>
          <w:tcPr>
            <w:tcW w:w="1144" w:type="dxa"/>
          </w:tcPr>
          <w:p w:rsidR="00AA2DEC" w:rsidRDefault="00AA2DEC">
            <w:pPr>
              <w:pStyle w:val="ConsPlusNormal"/>
              <w:jc w:val="right"/>
            </w:pPr>
            <w:r>
              <w:t>276134,92</w:t>
            </w:r>
          </w:p>
        </w:tc>
        <w:tc>
          <w:tcPr>
            <w:tcW w:w="1144" w:type="dxa"/>
          </w:tcPr>
          <w:p w:rsidR="00AA2DEC" w:rsidRDefault="00AA2DEC">
            <w:pPr>
              <w:pStyle w:val="ConsPlusNormal"/>
              <w:jc w:val="right"/>
            </w:pPr>
            <w:r>
              <w:t>0,00</w:t>
            </w:r>
          </w:p>
        </w:tc>
        <w:tc>
          <w:tcPr>
            <w:tcW w:w="850" w:type="dxa"/>
            <w:vMerge w:val="restart"/>
          </w:tcPr>
          <w:p w:rsidR="00AA2DEC" w:rsidRDefault="00AA2DEC">
            <w:pPr>
              <w:pStyle w:val="ConsPlusNormal"/>
              <w:jc w:val="center"/>
            </w:pPr>
            <w:r>
              <w:t>Отсутствуют</w:t>
            </w: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121789,46</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27855,20</w:t>
            </w:r>
          </w:p>
        </w:tc>
        <w:tc>
          <w:tcPr>
            <w:tcW w:w="1144" w:type="dxa"/>
          </w:tcPr>
          <w:p w:rsidR="00AA2DEC" w:rsidRDefault="00AA2DEC">
            <w:pPr>
              <w:pStyle w:val="ConsPlusNormal"/>
              <w:jc w:val="right"/>
            </w:pPr>
            <w:r>
              <w:t>93934,26</w:t>
            </w:r>
          </w:p>
        </w:tc>
        <w:tc>
          <w:tcPr>
            <w:tcW w:w="1144" w:type="dxa"/>
          </w:tcPr>
          <w:p w:rsidR="00AA2DEC" w:rsidRDefault="00AA2DEC">
            <w:pPr>
              <w:pStyle w:val="ConsPlusNormal"/>
              <w:jc w:val="right"/>
            </w:pPr>
            <w:r>
              <w:t>0,00</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2026</w:t>
            </w:r>
          </w:p>
        </w:tc>
        <w:tc>
          <w:tcPr>
            <w:tcW w:w="1144" w:type="dxa"/>
          </w:tcPr>
          <w:p w:rsidR="00AA2DEC" w:rsidRDefault="00AA2DEC">
            <w:pPr>
              <w:pStyle w:val="ConsPlusNormal"/>
              <w:jc w:val="right"/>
            </w:pPr>
            <w:r>
              <w:t>143743,12</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27942,70</w:t>
            </w:r>
          </w:p>
        </w:tc>
        <w:tc>
          <w:tcPr>
            <w:tcW w:w="1144" w:type="dxa"/>
          </w:tcPr>
          <w:p w:rsidR="00AA2DEC" w:rsidRDefault="00AA2DEC">
            <w:pPr>
              <w:pStyle w:val="ConsPlusNormal"/>
              <w:jc w:val="right"/>
            </w:pPr>
            <w:r>
              <w:t>115800,42</w:t>
            </w:r>
          </w:p>
        </w:tc>
        <w:tc>
          <w:tcPr>
            <w:tcW w:w="1144" w:type="dxa"/>
          </w:tcPr>
          <w:p w:rsidR="00AA2DEC" w:rsidRDefault="00AA2DEC">
            <w:pPr>
              <w:pStyle w:val="ConsPlusNormal"/>
              <w:jc w:val="right"/>
            </w:pPr>
            <w:r>
              <w:t>0,00</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2027</w:t>
            </w:r>
          </w:p>
        </w:tc>
        <w:tc>
          <w:tcPr>
            <w:tcW w:w="1144" w:type="dxa"/>
          </w:tcPr>
          <w:p w:rsidR="00AA2DEC" w:rsidRDefault="00AA2DEC">
            <w:pPr>
              <w:pStyle w:val="ConsPlusNormal"/>
              <w:jc w:val="right"/>
            </w:pPr>
            <w:r>
              <w:t>94342,94</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27942,70</w:t>
            </w:r>
          </w:p>
        </w:tc>
        <w:tc>
          <w:tcPr>
            <w:tcW w:w="1144" w:type="dxa"/>
          </w:tcPr>
          <w:p w:rsidR="00AA2DEC" w:rsidRDefault="00AA2DEC">
            <w:pPr>
              <w:pStyle w:val="ConsPlusNormal"/>
              <w:jc w:val="right"/>
            </w:pPr>
            <w:r>
              <w:t>66400,24</w:t>
            </w:r>
          </w:p>
        </w:tc>
        <w:tc>
          <w:tcPr>
            <w:tcW w:w="1144" w:type="dxa"/>
          </w:tcPr>
          <w:p w:rsidR="00AA2DEC" w:rsidRDefault="00AA2DEC">
            <w:pPr>
              <w:pStyle w:val="ConsPlusNormal"/>
              <w:jc w:val="right"/>
            </w:pPr>
            <w:r>
              <w:t>0,00</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94342,94</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27942,70</w:t>
            </w:r>
          </w:p>
        </w:tc>
        <w:tc>
          <w:tcPr>
            <w:tcW w:w="1144" w:type="dxa"/>
          </w:tcPr>
          <w:p w:rsidR="00AA2DEC" w:rsidRDefault="00AA2DEC">
            <w:pPr>
              <w:pStyle w:val="ConsPlusNormal"/>
              <w:jc w:val="right"/>
            </w:pPr>
            <w:r>
              <w:t>66400,24</w:t>
            </w:r>
          </w:p>
        </w:tc>
        <w:tc>
          <w:tcPr>
            <w:tcW w:w="1144" w:type="dxa"/>
          </w:tcPr>
          <w:p w:rsidR="00AA2DEC" w:rsidRDefault="00AA2DEC">
            <w:pPr>
              <w:pStyle w:val="ConsPlusNormal"/>
              <w:jc w:val="right"/>
            </w:pPr>
            <w:r>
              <w:t>0,00</w:t>
            </w:r>
          </w:p>
        </w:tc>
        <w:tc>
          <w:tcPr>
            <w:tcW w:w="850" w:type="dxa"/>
            <w:vMerge/>
          </w:tcPr>
          <w:p w:rsidR="00AA2DEC" w:rsidRDefault="00AA2DEC">
            <w:pPr>
              <w:pStyle w:val="ConsPlusNormal"/>
            </w:pPr>
          </w:p>
        </w:tc>
      </w:tr>
      <w:tr w:rsidR="00AA2DEC">
        <w:tc>
          <w:tcPr>
            <w:tcW w:w="567" w:type="dxa"/>
            <w:vMerge w:val="restart"/>
          </w:tcPr>
          <w:p w:rsidR="00AA2DEC" w:rsidRDefault="00AA2DEC">
            <w:pPr>
              <w:pStyle w:val="ConsPlusNormal"/>
              <w:jc w:val="center"/>
            </w:pPr>
            <w:r>
              <w:t>3.</w:t>
            </w:r>
          </w:p>
        </w:tc>
        <w:tc>
          <w:tcPr>
            <w:tcW w:w="1134" w:type="dxa"/>
            <w:vMerge w:val="restart"/>
          </w:tcPr>
          <w:p w:rsidR="00AA2DEC" w:rsidRDefault="00AA2DEC">
            <w:pPr>
              <w:pStyle w:val="ConsPlusNormal"/>
            </w:pPr>
            <w:hyperlink w:anchor="P499">
              <w:r>
                <w:rPr>
                  <w:color w:val="0000FF"/>
                </w:rPr>
                <w:t>Подпрограмма 3</w:t>
              </w:r>
            </w:hyperlink>
            <w:r>
              <w:t xml:space="preserve"> "Обеспечивающая подпрограмма"</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68529,49</w:t>
            </w:r>
          </w:p>
        </w:tc>
        <w:tc>
          <w:tcPr>
            <w:tcW w:w="904" w:type="dxa"/>
          </w:tcPr>
          <w:p w:rsidR="00AA2DEC" w:rsidRDefault="00AA2DEC">
            <w:pPr>
              <w:pStyle w:val="ConsPlusNormal"/>
              <w:jc w:val="right"/>
            </w:pPr>
            <w:r>
              <w:t>138,09</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68391,40</w:t>
            </w:r>
          </w:p>
        </w:tc>
        <w:tc>
          <w:tcPr>
            <w:tcW w:w="1144" w:type="dxa"/>
          </w:tcPr>
          <w:p w:rsidR="00AA2DEC" w:rsidRDefault="00AA2DEC">
            <w:pPr>
              <w:pStyle w:val="ConsPlusNormal"/>
              <w:jc w:val="right"/>
            </w:pPr>
            <w:r>
              <w:t>0,00</w:t>
            </w:r>
          </w:p>
        </w:tc>
        <w:tc>
          <w:tcPr>
            <w:tcW w:w="850" w:type="dxa"/>
            <w:vMerge w:val="restart"/>
          </w:tcPr>
          <w:p w:rsidR="00AA2DEC" w:rsidRDefault="00AA2DEC">
            <w:pPr>
              <w:pStyle w:val="ConsPlusNormal"/>
              <w:jc w:val="center"/>
            </w:pPr>
            <w:r>
              <w:t>Отсутствуют</w:t>
            </w: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23267,93</w:t>
            </w:r>
          </w:p>
        </w:tc>
        <w:tc>
          <w:tcPr>
            <w:tcW w:w="904" w:type="dxa"/>
          </w:tcPr>
          <w:p w:rsidR="00AA2DEC" w:rsidRDefault="00AA2DEC">
            <w:pPr>
              <w:pStyle w:val="ConsPlusNormal"/>
              <w:jc w:val="right"/>
            </w:pPr>
            <w:r>
              <w:t>138,09</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23129,84</w:t>
            </w:r>
          </w:p>
        </w:tc>
        <w:tc>
          <w:tcPr>
            <w:tcW w:w="1144" w:type="dxa"/>
          </w:tcPr>
          <w:p w:rsidR="00AA2DEC" w:rsidRDefault="00AA2DEC">
            <w:pPr>
              <w:pStyle w:val="ConsPlusNormal"/>
              <w:jc w:val="right"/>
            </w:pPr>
            <w:r>
              <w:t>0,00</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2026</w:t>
            </w:r>
          </w:p>
        </w:tc>
        <w:tc>
          <w:tcPr>
            <w:tcW w:w="1144" w:type="dxa"/>
          </w:tcPr>
          <w:p w:rsidR="00AA2DEC" w:rsidRDefault="00AA2DEC">
            <w:pPr>
              <w:pStyle w:val="ConsPlusNormal"/>
              <w:jc w:val="right"/>
            </w:pPr>
            <w:r>
              <w:t>24121,40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24121,40</w:t>
            </w:r>
          </w:p>
        </w:tc>
        <w:tc>
          <w:tcPr>
            <w:tcW w:w="1144" w:type="dxa"/>
          </w:tcPr>
          <w:p w:rsidR="00AA2DEC" w:rsidRDefault="00AA2DEC">
            <w:pPr>
              <w:pStyle w:val="ConsPlusNormal"/>
              <w:jc w:val="right"/>
            </w:pPr>
            <w:r>
              <w:t>0,00</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2027</w:t>
            </w:r>
          </w:p>
        </w:tc>
        <w:tc>
          <w:tcPr>
            <w:tcW w:w="1144" w:type="dxa"/>
          </w:tcPr>
          <w:p w:rsidR="00AA2DEC" w:rsidRDefault="00AA2DEC">
            <w:pPr>
              <w:pStyle w:val="ConsPlusNormal"/>
              <w:jc w:val="right"/>
            </w:pPr>
            <w:r>
              <w:t>21140,16</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21140,16</w:t>
            </w:r>
          </w:p>
        </w:tc>
        <w:tc>
          <w:tcPr>
            <w:tcW w:w="1144" w:type="dxa"/>
          </w:tcPr>
          <w:p w:rsidR="00AA2DEC" w:rsidRDefault="00AA2DEC">
            <w:pPr>
              <w:pStyle w:val="ConsPlusNormal"/>
              <w:jc w:val="right"/>
            </w:pPr>
            <w:r>
              <w:t>0,00</w:t>
            </w:r>
          </w:p>
        </w:tc>
        <w:tc>
          <w:tcPr>
            <w:tcW w:w="850" w:type="dxa"/>
            <w:vMerge/>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21140,16</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21140,16</w:t>
            </w:r>
          </w:p>
        </w:tc>
        <w:tc>
          <w:tcPr>
            <w:tcW w:w="1144" w:type="dxa"/>
          </w:tcPr>
          <w:p w:rsidR="00AA2DEC" w:rsidRDefault="00AA2DEC">
            <w:pPr>
              <w:pStyle w:val="ConsPlusNormal"/>
              <w:jc w:val="right"/>
            </w:pPr>
            <w:r>
              <w:t>0,00</w:t>
            </w:r>
          </w:p>
        </w:tc>
        <w:tc>
          <w:tcPr>
            <w:tcW w:w="850" w:type="dxa"/>
            <w:vMerge/>
          </w:tcPr>
          <w:p w:rsidR="00AA2DEC" w:rsidRDefault="00AA2DEC">
            <w:pPr>
              <w:pStyle w:val="ConsPlusNormal"/>
            </w:pPr>
          </w:p>
        </w:tc>
      </w:tr>
      <w:tr w:rsidR="00AA2DEC">
        <w:tc>
          <w:tcPr>
            <w:tcW w:w="567" w:type="dxa"/>
            <w:vMerge w:val="restart"/>
          </w:tcPr>
          <w:p w:rsidR="00AA2DEC" w:rsidRDefault="00AA2DEC">
            <w:pPr>
              <w:pStyle w:val="ConsPlusNormal"/>
            </w:pPr>
          </w:p>
        </w:tc>
        <w:tc>
          <w:tcPr>
            <w:tcW w:w="1134" w:type="dxa"/>
            <w:vMerge w:val="restart"/>
          </w:tcPr>
          <w:p w:rsidR="00AA2DEC" w:rsidRDefault="00AA2DEC">
            <w:pPr>
              <w:pStyle w:val="ConsPlusNormal"/>
            </w:pPr>
            <w:r>
              <w:t>Итого по Программе</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565214,93</w:t>
            </w:r>
          </w:p>
        </w:tc>
        <w:tc>
          <w:tcPr>
            <w:tcW w:w="904" w:type="dxa"/>
          </w:tcPr>
          <w:p w:rsidR="00AA2DEC" w:rsidRDefault="00AA2DEC">
            <w:pPr>
              <w:pStyle w:val="ConsPlusNormal"/>
              <w:jc w:val="right"/>
            </w:pPr>
            <w:r>
              <w:t>2243,04</w:t>
            </w:r>
          </w:p>
        </w:tc>
        <w:tc>
          <w:tcPr>
            <w:tcW w:w="1024" w:type="dxa"/>
          </w:tcPr>
          <w:p w:rsidR="00AA2DEC" w:rsidRDefault="00AA2DEC">
            <w:pPr>
              <w:pStyle w:val="ConsPlusNormal"/>
              <w:jc w:val="right"/>
            </w:pPr>
            <w:r>
              <w:t>84749,77</w:t>
            </w:r>
          </w:p>
        </w:tc>
        <w:tc>
          <w:tcPr>
            <w:tcW w:w="1144" w:type="dxa"/>
          </w:tcPr>
          <w:p w:rsidR="00AA2DEC" w:rsidRDefault="00AA2DEC">
            <w:pPr>
              <w:pStyle w:val="ConsPlusNormal"/>
              <w:jc w:val="right"/>
            </w:pPr>
            <w:r>
              <w:t>357837,61</w:t>
            </w:r>
          </w:p>
        </w:tc>
        <w:tc>
          <w:tcPr>
            <w:tcW w:w="1144" w:type="dxa"/>
          </w:tcPr>
          <w:p w:rsidR="00AA2DEC" w:rsidRDefault="00AA2DEC">
            <w:pPr>
              <w:pStyle w:val="ConsPlusNormal"/>
              <w:jc w:val="right"/>
            </w:pPr>
            <w:r>
              <w:t>120384,52</w:t>
            </w:r>
          </w:p>
        </w:tc>
        <w:tc>
          <w:tcPr>
            <w:tcW w:w="850" w:type="dxa"/>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194193,39</w:t>
            </w:r>
          </w:p>
        </w:tc>
        <w:tc>
          <w:tcPr>
            <w:tcW w:w="904" w:type="dxa"/>
          </w:tcPr>
          <w:p w:rsidR="00AA2DEC" w:rsidRDefault="00AA2DEC">
            <w:pPr>
              <w:pStyle w:val="ConsPlusNormal"/>
              <w:jc w:val="right"/>
            </w:pPr>
            <w:r>
              <w:t>2243,04</w:t>
            </w:r>
          </w:p>
        </w:tc>
        <w:tc>
          <w:tcPr>
            <w:tcW w:w="1024" w:type="dxa"/>
          </w:tcPr>
          <w:p w:rsidR="00AA2DEC" w:rsidRDefault="00AA2DEC">
            <w:pPr>
              <w:pStyle w:val="ConsPlusNormal"/>
              <w:jc w:val="right"/>
            </w:pPr>
            <w:r>
              <w:t>28864,37</w:t>
            </w:r>
          </w:p>
        </w:tc>
        <w:tc>
          <w:tcPr>
            <w:tcW w:w="1144" w:type="dxa"/>
          </w:tcPr>
          <w:p w:rsidR="00AA2DEC" w:rsidRDefault="00AA2DEC">
            <w:pPr>
              <w:pStyle w:val="ConsPlusNormal"/>
              <w:jc w:val="right"/>
            </w:pPr>
            <w:r>
              <w:t>122939,35</w:t>
            </w:r>
          </w:p>
        </w:tc>
        <w:tc>
          <w:tcPr>
            <w:tcW w:w="1144" w:type="dxa"/>
          </w:tcPr>
          <w:p w:rsidR="00AA2DEC" w:rsidRDefault="00AA2DEC">
            <w:pPr>
              <w:pStyle w:val="ConsPlusNormal"/>
              <w:jc w:val="right"/>
            </w:pPr>
            <w:r>
              <w:t>40146,64</w:t>
            </w:r>
          </w:p>
        </w:tc>
        <w:tc>
          <w:tcPr>
            <w:tcW w:w="850" w:type="dxa"/>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2026</w:t>
            </w:r>
          </w:p>
        </w:tc>
        <w:tc>
          <w:tcPr>
            <w:tcW w:w="1144" w:type="dxa"/>
          </w:tcPr>
          <w:p w:rsidR="00AA2DEC" w:rsidRDefault="00AA2DEC">
            <w:pPr>
              <w:pStyle w:val="ConsPlusNormal"/>
              <w:jc w:val="right"/>
            </w:pPr>
            <w:r>
              <w:t>215419,50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27942,70</w:t>
            </w:r>
          </w:p>
        </w:tc>
        <w:tc>
          <w:tcPr>
            <w:tcW w:w="1144" w:type="dxa"/>
          </w:tcPr>
          <w:p w:rsidR="00AA2DEC" w:rsidRDefault="00AA2DEC">
            <w:pPr>
              <w:pStyle w:val="ConsPlusNormal"/>
              <w:jc w:val="right"/>
            </w:pPr>
            <w:r>
              <w:t>147357,86</w:t>
            </w:r>
          </w:p>
        </w:tc>
        <w:tc>
          <w:tcPr>
            <w:tcW w:w="1144" w:type="dxa"/>
          </w:tcPr>
          <w:p w:rsidR="00AA2DEC" w:rsidRDefault="00AA2DEC">
            <w:pPr>
              <w:pStyle w:val="ConsPlusNormal"/>
              <w:jc w:val="right"/>
            </w:pPr>
            <w:r>
              <w:t>40118,94</w:t>
            </w:r>
          </w:p>
        </w:tc>
        <w:tc>
          <w:tcPr>
            <w:tcW w:w="850" w:type="dxa"/>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2027</w:t>
            </w:r>
          </w:p>
        </w:tc>
        <w:tc>
          <w:tcPr>
            <w:tcW w:w="1144" w:type="dxa"/>
          </w:tcPr>
          <w:p w:rsidR="00AA2DEC" w:rsidRDefault="00AA2DEC">
            <w:pPr>
              <w:pStyle w:val="ConsPlusNormal"/>
              <w:jc w:val="right"/>
            </w:pPr>
            <w:r>
              <w:t>155602,04</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27942,70</w:t>
            </w:r>
          </w:p>
        </w:tc>
        <w:tc>
          <w:tcPr>
            <w:tcW w:w="1144" w:type="dxa"/>
          </w:tcPr>
          <w:p w:rsidR="00AA2DEC" w:rsidRDefault="00AA2DEC">
            <w:pPr>
              <w:pStyle w:val="ConsPlusNormal"/>
              <w:jc w:val="right"/>
            </w:pPr>
            <w:r>
              <w:t>87540,40</w:t>
            </w:r>
          </w:p>
        </w:tc>
        <w:tc>
          <w:tcPr>
            <w:tcW w:w="1144" w:type="dxa"/>
          </w:tcPr>
          <w:p w:rsidR="00AA2DEC" w:rsidRDefault="00AA2DEC">
            <w:pPr>
              <w:pStyle w:val="ConsPlusNormal"/>
              <w:jc w:val="right"/>
            </w:pPr>
            <w:r>
              <w:t>40118,94</w:t>
            </w:r>
          </w:p>
        </w:tc>
        <w:tc>
          <w:tcPr>
            <w:tcW w:w="850" w:type="dxa"/>
          </w:tcPr>
          <w:p w:rsidR="00AA2DEC" w:rsidRDefault="00AA2DEC">
            <w:pPr>
              <w:pStyle w:val="ConsPlusNormal"/>
            </w:pPr>
          </w:p>
        </w:tc>
      </w:tr>
      <w:tr w:rsidR="00AA2DEC">
        <w:tc>
          <w:tcPr>
            <w:tcW w:w="567" w:type="dxa"/>
            <w:vMerge/>
          </w:tcPr>
          <w:p w:rsidR="00AA2DEC" w:rsidRDefault="00AA2DEC">
            <w:pPr>
              <w:pStyle w:val="ConsPlusNormal"/>
            </w:pPr>
          </w:p>
        </w:tc>
        <w:tc>
          <w:tcPr>
            <w:tcW w:w="1134"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155602,04</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27942,70</w:t>
            </w:r>
          </w:p>
        </w:tc>
        <w:tc>
          <w:tcPr>
            <w:tcW w:w="1144" w:type="dxa"/>
          </w:tcPr>
          <w:p w:rsidR="00AA2DEC" w:rsidRDefault="00AA2DEC">
            <w:pPr>
              <w:pStyle w:val="ConsPlusNormal"/>
              <w:jc w:val="right"/>
            </w:pPr>
            <w:r>
              <w:t>87540,40</w:t>
            </w:r>
          </w:p>
        </w:tc>
        <w:tc>
          <w:tcPr>
            <w:tcW w:w="1144" w:type="dxa"/>
          </w:tcPr>
          <w:p w:rsidR="00AA2DEC" w:rsidRDefault="00AA2DEC">
            <w:pPr>
              <w:pStyle w:val="ConsPlusNormal"/>
              <w:jc w:val="right"/>
            </w:pPr>
            <w:r>
              <w:t>40118,94</w:t>
            </w:r>
          </w:p>
        </w:tc>
        <w:tc>
          <w:tcPr>
            <w:tcW w:w="850" w:type="dxa"/>
          </w:tcPr>
          <w:p w:rsidR="00AA2DEC" w:rsidRDefault="00AA2DEC">
            <w:pPr>
              <w:pStyle w:val="ConsPlusNormal"/>
            </w:pPr>
          </w:p>
        </w:tc>
      </w:tr>
    </w:tbl>
    <w:p w:rsidR="00AA2DEC" w:rsidRDefault="00AA2DEC">
      <w:pPr>
        <w:pStyle w:val="ConsPlusNormal"/>
        <w:jc w:val="both"/>
      </w:pPr>
    </w:p>
    <w:p w:rsidR="00AA2DEC" w:rsidRDefault="00AA2DEC">
      <w:pPr>
        <w:pStyle w:val="ConsPlusNormal"/>
        <w:jc w:val="center"/>
      </w:pPr>
      <w:bookmarkStart w:id="5" w:name="P768"/>
      <w:bookmarkEnd w:id="5"/>
      <w:r>
        <w:t>Ресурсное обеспечение реализации муниципальной программы</w:t>
      </w:r>
    </w:p>
    <w:p w:rsidR="00AA2DEC" w:rsidRDefault="00AA2DEC">
      <w:pPr>
        <w:pStyle w:val="ConsPlusNormal"/>
        <w:jc w:val="center"/>
      </w:pPr>
      <w:r>
        <w:t xml:space="preserve">"Молодежная политика </w:t>
      </w:r>
      <w:proofErr w:type="gramStart"/>
      <w:r>
        <w:t>в</w:t>
      </w:r>
      <w:proofErr w:type="gramEnd"/>
      <w:r>
        <w:t xml:space="preserve"> ЗАТО Северск" за счет средств бюджета</w:t>
      </w:r>
    </w:p>
    <w:p w:rsidR="00AA2DEC" w:rsidRDefault="00AA2DEC">
      <w:pPr>
        <w:pStyle w:val="ConsPlusNormal"/>
        <w:jc w:val="center"/>
      </w:pPr>
      <w:r>
        <w:t>ЗАТО Северск по главным распорядителям бюджетных средств</w:t>
      </w:r>
    </w:p>
    <w:p w:rsidR="00AA2DEC" w:rsidRDefault="00AA2DEC">
      <w:pPr>
        <w:pStyle w:val="ConsPlusNormal"/>
        <w:jc w:val="center"/>
      </w:pPr>
    </w:p>
    <w:p w:rsidR="00AA2DEC" w:rsidRDefault="00AA2DEC">
      <w:pPr>
        <w:pStyle w:val="ConsPlusNormal"/>
        <w:jc w:val="center"/>
      </w:pPr>
      <w:r>
        <w:t xml:space="preserve">(в ред. </w:t>
      </w:r>
      <w:hyperlink r:id="rId16">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p w:rsidR="00AA2DEC" w:rsidRDefault="00AA2DEC">
      <w:pPr>
        <w:pStyle w:val="ConsPlusNormal"/>
        <w:jc w:val="right"/>
      </w:pPr>
      <w:r>
        <w:t>Таблица 7</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2551"/>
        <w:gridCol w:w="1444"/>
        <w:gridCol w:w="1144"/>
        <w:gridCol w:w="1024"/>
        <w:gridCol w:w="1144"/>
        <w:gridCol w:w="1024"/>
      </w:tblGrid>
      <w:tr w:rsidR="00AA2DEC">
        <w:tc>
          <w:tcPr>
            <w:tcW w:w="724" w:type="dxa"/>
            <w:vMerge w:val="restart"/>
          </w:tcPr>
          <w:p w:rsidR="00AA2DEC" w:rsidRDefault="00AA2DEC">
            <w:pPr>
              <w:pStyle w:val="ConsPlusNormal"/>
              <w:jc w:val="center"/>
            </w:pPr>
            <w:r>
              <w:t>N п/п</w:t>
            </w:r>
          </w:p>
        </w:tc>
        <w:tc>
          <w:tcPr>
            <w:tcW w:w="2551" w:type="dxa"/>
            <w:vMerge w:val="restart"/>
          </w:tcPr>
          <w:p w:rsidR="00AA2DEC" w:rsidRDefault="00AA2DEC">
            <w:pPr>
              <w:pStyle w:val="ConsPlusNormal"/>
              <w:jc w:val="center"/>
            </w:pPr>
            <w:r>
              <w:t xml:space="preserve">Наименование муниципальной программы, </w:t>
            </w:r>
            <w:r>
              <w:lastRenderedPageBreak/>
              <w:t>подпрограммы, структурного элемента</w:t>
            </w:r>
          </w:p>
        </w:tc>
        <w:tc>
          <w:tcPr>
            <w:tcW w:w="1444" w:type="dxa"/>
            <w:vMerge w:val="restart"/>
          </w:tcPr>
          <w:p w:rsidR="00AA2DEC" w:rsidRDefault="00AA2DEC">
            <w:pPr>
              <w:pStyle w:val="ConsPlusNormal"/>
              <w:jc w:val="center"/>
            </w:pPr>
            <w:r>
              <w:lastRenderedPageBreak/>
              <w:t>Срок реализации, год</w:t>
            </w:r>
          </w:p>
        </w:tc>
        <w:tc>
          <w:tcPr>
            <w:tcW w:w="1144" w:type="dxa"/>
            <w:vMerge w:val="restart"/>
          </w:tcPr>
          <w:p w:rsidR="00AA2DEC" w:rsidRDefault="00AA2DEC">
            <w:pPr>
              <w:pStyle w:val="ConsPlusNormal"/>
              <w:jc w:val="center"/>
            </w:pPr>
            <w:r>
              <w:t xml:space="preserve">Объем бюджетных </w:t>
            </w:r>
            <w:r>
              <w:lastRenderedPageBreak/>
              <w:t>ассигнований, тыс. руб.</w:t>
            </w:r>
          </w:p>
        </w:tc>
        <w:tc>
          <w:tcPr>
            <w:tcW w:w="3192" w:type="dxa"/>
            <w:gridSpan w:val="3"/>
          </w:tcPr>
          <w:p w:rsidR="00AA2DEC" w:rsidRDefault="00AA2DEC">
            <w:pPr>
              <w:pStyle w:val="ConsPlusNormal"/>
              <w:jc w:val="center"/>
            </w:pPr>
            <w:r>
              <w:lastRenderedPageBreak/>
              <w:t xml:space="preserve">Главные распорядители бюджетных средств (ГРБС) - ответственный исполнитель, </w:t>
            </w:r>
            <w:r>
              <w:lastRenderedPageBreak/>
              <w:t>соисполнитель, участник</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vMerge/>
          </w:tcPr>
          <w:p w:rsidR="00AA2DEC" w:rsidRDefault="00AA2DEC">
            <w:pPr>
              <w:pStyle w:val="ConsPlusNormal"/>
            </w:pPr>
          </w:p>
        </w:tc>
        <w:tc>
          <w:tcPr>
            <w:tcW w:w="1144" w:type="dxa"/>
            <w:vMerge/>
          </w:tcPr>
          <w:p w:rsidR="00AA2DEC" w:rsidRDefault="00AA2DEC">
            <w:pPr>
              <w:pStyle w:val="ConsPlusNormal"/>
            </w:pPr>
          </w:p>
        </w:tc>
        <w:tc>
          <w:tcPr>
            <w:tcW w:w="1024" w:type="dxa"/>
          </w:tcPr>
          <w:p w:rsidR="00AA2DEC" w:rsidRDefault="00AA2DEC">
            <w:pPr>
              <w:pStyle w:val="ConsPlusNormal"/>
              <w:jc w:val="center"/>
            </w:pPr>
            <w:r>
              <w:t>Управление образования</w:t>
            </w:r>
          </w:p>
        </w:tc>
        <w:tc>
          <w:tcPr>
            <w:tcW w:w="1144" w:type="dxa"/>
          </w:tcPr>
          <w:p w:rsidR="00AA2DEC" w:rsidRDefault="00AA2DEC">
            <w:pPr>
              <w:pStyle w:val="ConsPlusNormal"/>
              <w:jc w:val="center"/>
            </w:pPr>
            <w:r>
              <w:t>УМСП ФКиС Администрации ЗАТО Северск</w:t>
            </w:r>
          </w:p>
        </w:tc>
        <w:tc>
          <w:tcPr>
            <w:tcW w:w="1024" w:type="dxa"/>
          </w:tcPr>
          <w:p w:rsidR="00AA2DEC" w:rsidRDefault="00AA2DEC">
            <w:pPr>
              <w:pStyle w:val="ConsPlusNormal"/>
              <w:jc w:val="center"/>
            </w:pPr>
            <w:r>
              <w:t>УКС Администрации ЗАТО Северск</w:t>
            </w:r>
          </w:p>
        </w:tc>
      </w:tr>
      <w:tr w:rsidR="00AA2DEC">
        <w:tc>
          <w:tcPr>
            <w:tcW w:w="724" w:type="dxa"/>
          </w:tcPr>
          <w:p w:rsidR="00AA2DEC" w:rsidRDefault="00AA2DEC">
            <w:pPr>
              <w:pStyle w:val="ConsPlusNormal"/>
              <w:jc w:val="center"/>
            </w:pPr>
            <w:r>
              <w:t>1</w:t>
            </w:r>
          </w:p>
        </w:tc>
        <w:tc>
          <w:tcPr>
            <w:tcW w:w="2551" w:type="dxa"/>
          </w:tcPr>
          <w:p w:rsidR="00AA2DEC" w:rsidRDefault="00AA2DEC">
            <w:pPr>
              <w:pStyle w:val="ConsPlusNormal"/>
              <w:jc w:val="center"/>
            </w:pPr>
            <w:r>
              <w:t>2</w:t>
            </w:r>
          </w:p>
        </w:tc>
        <w:tc>
          <w:tcPr>
            <w:tcW w:w="1444" w:type="dxa"/>
          </w:tcPr>
          <w:p w:rsidR="00AA2DEC" w:rsidRDefault="00AA2DEC">
            <w:pPr>
              <w:pStyle w:val="ConsPlusNormal"/>
              <w:jc w:val="center"/>
            </w:pPr>
            <w:r>
              <w:t>3</w:t>
            </w:r>
          </w:p>
        </w:tc>
        <w:tc>
          <w:tcPr>
            <w:tcW w:w="1144" w:type="dxa"/>
          </w:tcPr>
          <w:p w:rsidR="00AA2DEC" w:rsidRDefault="00AA2DEC">
            <w:pPr>
              <w:pStyle w:val="ConsPlusNormal"/>
              <w:jc w:val="center"/>
            </w:pPr>
            <w:r>
              <w:t>4</w:t>
            </w:r>
          </w:p>
        </w:tc>
        <w:tc>
          <w:tcPr>
            <w:tcW w:w="1024" w:type="dxa"/>
          </w:tcPr>
          <w:p w:rsidR="00AA2DEC" w:rsidRDefault="00AA2DEC">
            <w:pPr>
              <w:pStyle w:val="ConsPlusNormal"/>
              <w:jc w:val="center"/>
            </w:pPr>
            <w:r>
              <w:t>5</w:t>
            </w:r>
          </w:p>
        </w:tc>
        <w:tc>
          <w:tcPr>
            <w:tcW w:w="1144" w:type="dxa"/>
          </w:tcPr>
          <w:p w:rsidR="00AA2DEC" w:rsidRDefault="00AA2DEC">
            <w:pPr>
              <w:pStyle w:val="ConsPlusNormal"/>
              <w:jc w:val="center"/>
            </w:pPr>
            <w:r>
              <w:t>6</w:t>
            </w:r>
          </w:p>
        </w:tc>
        <w:tc>
          <w:tcPr>
            <w:tcW w:w="1024" w:type="dxa"/>
          </w:tcPr>
          <w:p w:rsidR="00AA2DEC" w:rsidRDefault="00AA2DEC">
            <w:pPr>
              <w:pStyle w:val="ConsPlusNormal"/>
              <w:jc w:val="center"/>
            </w:pPr>
            <w:r>
              <w:t>7</w:t>
            </w:r>
          </w:p>
        </w:tc>
      </w:tr>
      <w:tr w:rsidR="00AA2DEC">
        <w:tc>
          <w:tcPr>
            <w:tcW w:w="3275" w:type="dxa"/>
            <w:gridSpan w:val="2"/>
            <w:vMerge w:val="restart"/>
          </w:tcPr>
          <w:p w:rsidR="00AA2DEC" w:rsidRDefault="00AA2DEC">
            <w:pPr>
              <w:pStyle w:val="ConsPlusNormal"/>
            </w:pPr>
            <w:r>
              <w:t>Муниципальная программа "Молодежная политика в ЗАТО Северск"</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444830,41</w:t>
            </w:r>
          </w:p>
        </w:tc>
        <w:tc>
          <w:tcPr>
            <w:tcW w:w="1024" w:type="dxa"/>
          </w:tcPr>
          <w:p w:rsidR="00AA2DEC" w:rsidRDefault="00AA2DEC">
            <w:pPr>
              <w:pStyle w:val="ConsPlusNormal"/>
              <w:jc w:val="right"/>
            </w:pPr>
            <w:r>
              <w:t>12413,94</w:t>
            </w:r>
          </w:p>
        </w:tc>
        <w:tc>
          <w:tcPr>
            <w:tcW w:w="1144" w:type="dxa"/>
          </w:tcPr>
          <w:p w:rsidR="00AA2DEC" w:rsidRDefault="00AA2DEC">
            <w:pPr>
              <w:pStyle w:val="ConsPlusNormal"/>
              <w:jc w:val="right"/>
            </w:pPr>
            <w:r>
              <w:t>413075,88</w:t>
            </w:r>
          </w:p>
        </w:tc>
        <w:tc>
          <w:tcPr>
            <w:tcW w:w="1024" w:type="dxa"/>
          </w:tcPr>
          <w:p w:rsidR="00AA2DEC" w:rsidRDefault="00AA2DEC">
            <w:pPr>
              <w:pStyle w:val="ConsPlusNormal"/>
              <w:jc w:val="right"/>
            </w:pPr>
            <w:r>
              <w:t>19340,59</w:t>
            </w:r>
          </w:p>
        </w:tc>
      </w:tr>
      <w:tr w:rsidR="00AA2DEC">
        <w:tc>
          <w:tcPr>
            <w:tcW w:w="3275" w:type="dxa"/>
            <w:gridSpan w:val="2"/>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154046,75</w:t>
            </w:r>
          </w:p>
        </w:tc>
        <w:tc>
          <w:tcPr>
            <w:tcW w:w="1024" w:type="dxa"/>
          </w:tcPr>
          <w:p w:rsidR="00AA2DEC" w:rsidRDefault="00AA2DEC">
            <w:pPr>
              <w:pStyle w:val="ConsPlusNormal"/>
              <w:jc w:val="right"/>
            </w:pPr>
            <w:r>
              <w:t>4117,30</w:t>
            </w:r>
          </w:p>
        </w:tc>
        <w:tc>
          <w:tcPr>
            <w:tcW w:w="1144" w:type="dxa"/>
          </w:tcPr>
          <w:p w:rsidR="00AA2DEC" w:rsidRDefault="00AA2DEC">
            <w:pPr>
              <w:pStyle w:val="ConsPlusNormal"/>
              <w:jc w:val="right"/>
            </w:pPr>
            <w:r>
              <w:t>145588,86</w:t>
            </w:r>
          </w:p>
        </w:tc>
        <w:tc>
          <w:tcPr>
            <w:tcW w:w="1024" w:type="dxa"/>
          </w:tcPr>
          <w:p w:rsidR="00AA2DEC" w:rsidRDefault="00AA2DEC">
            <w:pPr>
              <w:pStyle w:val="ConsPlusNormal"/>
              <w:jc w:val="right"/>
            </w:pPr>
            <w:r>
              <w:t>4340,59</w:t>
            </w:r>
          </w:p>
        </w:tc>
      </w:tr>
      <w:tr w:rsidR="00AA2DEC">
        <w:tc>
          <w:tcPr>
            <w:tcW w:w="3275" w:type="dxa"/>
            <w:gridSpan w:val="2"/>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175300,56</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156152,24</w:t>
            </w:r>
          </w:p>
        </w:tc>
        <w:tc>
          <w:tcPr>
            <w:tcW w:w="1024" w:type="dxa"/>
          </w:tcPr>
          <w:p w:rsidR="00AA2DEC" w:rsidRDefault="00AA2DEC">
            <w:pPr>
              <w:pStyle w:val="ConsPlusNormal"/>
              <w:jc w:val="right"/>
            </w:pPr>
            <w:r>
              <w:t>15000,00</w:t>
            </w:r>
          </w:p>
        </w:tc>
      </w:tr>
      <w:tr w:rsidR="00AA2DEC">
        <w:tc>
          <w:tcPr>
            <w:tcW w:w="3275" w:type="dxa"/>
            <w:gridSpan w:val="2"/>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115483,10</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111334,78</w:t>
            </w:r>
          </w:p>
        </w:tc>
        <w:tc>
          <w:tcPr>
            <w:tcW w:w="1024" w:type="dxa"/>
          </w:tcPr>
          <w:p w:rsidR="00AA2DEC" w:rsidRDefault="00AA2DEC">
            <w:pPr>
              <w:pStyle w:val="ConsPlusNormal"/>
              <w:jc w:val="right"/>
            </w:pPr>
            <w:r>
              <w:t>0,00</w:t>
            </w:r>
          </w:p>
        </w:tc>
      </w:tr>
      <w:tr w:rsidR="00AA2DEC">
        <w:tc>
          <w:tcPr>
            <w:tcW w:w="3275" w:type="dxa"/>
            <w:gridSpan w:val="2"/>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115483,10</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111334,78</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w:t>
            </w:r>
          </w:p>
        </w:tc>
        <w:tc>
          <w:tcPr>
            <w:tcW w:w="2551" w:type="dxa"/>
            <w:vMerge w:val="restart"/>
          </w:tcPr>
          <w:p w:rsidR="00AA2DEC" w:rsidRDefault="00AA2DEC">
            <w:pPr>
              <w:pStyle w:val="ConsPlusNormal"/>
            </w:pPr>
            <w:hyperlink w:anchor="P1337">
              <w:r>
                <w:rPr>
                  <w:color w:val="0000FF"/>
                </w:rPr>
                <w:t>Подпрограмма 1</w:t>
              </w:r>
            </w:hyperlink>
            <w:r>
              <w:t xml:space="preserve"> "Молодежь ЗАТО Северск"</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16425,41</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16425,41</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8989,37</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8989,37</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7436,04</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7436,04</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1.1</w:t>
            </w:r>
          </w:p>
        </w:tc>
        <w:tc>
          <w:tcPr>
            <w:tcW w:w="2551" w:type="dxa"/>
            <w:vMerge w:val="restart"/>
          </w:tcPr>
          <w:p w:rsidR="00AA2DEC" w:rsidRDefault="00AA2DEC">
            <w:pPr>
              <w:pStyle w:val="ConsPlusNormal"/>
            </w:pPr>
            <w:r>
              <w:t>КПМ "Реализация молодежной политики ЗАТО Северск"</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1486,10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1486,10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743,05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743,05</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743,05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743,05</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1.2</w:t>
            </w:r>
          </w:p>
        </w:tc>
        <w:tc>
          <w:tcPr>
            <w:tcW w:w="2551" w:type="dxa"/>
            <w:vMerge w:val="restart"/>
          </w:tcPr>
          <w:p w:rsidR="00AA2DEC" w:rsidRDefault="00AA2DEC">
            <w:pPr>
              <w:pStyle w:val="ConsPlusNormal"/>
            </w:pPr>
            <w: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(до 31.12.2025), в т.ч.:</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4093,35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4093,35</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4093,35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4093,35</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1.2.1</w:t>
            </w:r>
          </w:p>
        </w:tc>
        <w:tc>
          <w:tcPr>
            <w:tcW w:w="2551" w:type="dxa"/>
            <w:vMerge w:val="restart"/>
          </w:tcPr>
          <w:p w:rsidR="00AA2DEC" w:rsidRDefault="00AA2DEC">
            <w:pPr>
              <w:pStyle w:val="ConsPlusNormal"/>
            </w:pPr>
            <w:r>
              <w:t xml:space="preserve">Организация и </w:t>
            </w:r>
            <w:r>
              <w:lastRenderedPageBreak/>
              <w:t>проведение профориентационных мероприятий</w:t>
            </w:r>
          </w:p>
        </w:tc>
        <w:tc>
          <w:tcPr>
            <w:tcW w:w="144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lastRenderedPageBreak/>
              <w:t>1.2.2</w:t>
            </w:r>
          </w:p>
        </w:tc>
        <w:tc>
          <w:tcPr>
            <w:tcW w:w="2551" w:type="dxa"/>
            <w:vMerge w:val="restart"/>
          </w:tcPr>
          <w:p w:rsidR="00AA2DEC" w:rsidRDefault="00AA2DEC">
            <w:pPr>
              <w:pStyle w:val="ConsPlusNormal"/>
            </w:pPr>
            <w:r>
              <w:t>Организация временной занятости подростков от 14 до 18 лет в каникулярное время</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4093,35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4093,35</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4093,35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4093,35</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1.2</w:t>
            </w:r>
          </w:p>
        </w:tc>
        <w:tc>
          <w:tcPr>
            <w:tcW w:w="2551" w:type="dxa"/>
            <w:vMerge w:val="restart"/>
          </w:tcPr>
          <w:p w:rsidR="00AA2DEC" w:rsidRDefault="00AA2DEC">
            <w:pPr>
              <w:pStyle w:val="ConsPlusNormal"/>
            </w:pPr>
            <w:r>
              <w:t>КПМ "Обеспечение временной занятости и трудоустройства несовершеннолетних в возрасте от 14 до 18 лет" (с 01.01.2026)</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4971,00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4971,00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4971,00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4971,00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1.3</w:t>
            </w:r>
          </w:p>
        </w:tc>
        <w:tc>
          <w:tcPr>
            <w:tcW w:w="2551" w:type="dxa"/>
            <w:vMerge w:val="restart"/>
          </w:tcPr>
          <w:p w:rsidR="00AA2DEC" w:rsidRDefault="00AA2DEC">
            <w:pPr>
              <w:pStyle w:val="ConsPlusNormal"/>
            </w:pPr>
            <w:r>
              <w:t>Основное мероприятие. Предоставление молодым семьям в установленном порядке социальных выплат на приобретение (строительство) жилья (до 31.12.2025), в т.ч.:</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4152,97</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4152,97</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4152,97</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4152,97</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1.3.1</w:t>
            </w:r>
          </w:p>
        </w:tc>
        <w:tc>
          <w:tcPr>
            <w:tcW w:w="2551" w:type="dxa"/>
            <w:vMerge w:val="restart"/>
          </w:tcPr>
          <w:p w:rsidR="00AA2DEC" w:rsidRDefault="00AA2DEC">
            <w:pPr>
              <w:pStyle w:val="ConsPlusNormal"/>
            </w:pPr>
            <w:r>
              <w:t>Предоставление молодым семьям в установленном порядке социальных выплат на приобретение (строительство) жилья</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4152,97</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4152,97</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4152,97</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4152,97</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1.3.2</w:t>
            </w:r>
          </w:p>
        </w:tc>
        <w:tc>
          <w:tcPr>
            <w:tcW w:w="2551" w:type="dxa"/>
            <w:vMerge w:val="restart"/>
          </w:tcPr>
          <w:p w:rsidR="00AA2DEC" w:rsidRDefault="00AA2DEC">
            <w:pPr>
              <w:pStyle w:val="ConsPlusNormal"/>
            </w:pPr>
            <w:r>
              <w:t>Предоставление молодым семьям дополнительной социальной выплаты при рождении (усыновлении) одного ребенка</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1.3</w:t>
            </w:r>
          </w:p>
        </w:tc>
        <w:tc>
          <w:tcPr>
            <w:tcW w:w="2551" w:type="dxa"/>
            <w:vMerge w:val="restart"/>
          </w:tcPr>
          <w:p w:rsidR="00AA2DEC" w:rsidRDefault="00AA2DEC">
            <w:pPr>
              <w:pStyle w:val="ConsPlusNormal"/>
            </w:pPr>
            <w:r>
              <w:t xml:space="preserve">КПМ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w:t>
            </w:r>
            <w:r>
              <w:lastRenderedPageBreak/>
              <w:t>жилого дома экономкласса" (с 01.01.2026)</w:t>
            </w:r>
          </w:p>
        </w:tc>
        <w:tc>
          <w:tcPr>
            <w:tcW w:w="144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1721,99</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1721,99</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1721,99</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1721,99</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lastRenderedPageBreak/>
              <w:t>2.</w:t>
            </w:r>
          </w:p>
        </w:tc>
        <w:tc>
          <w:tcPr>
            <w:tcW w:w="2551" w:type="dxa"/>
            <w:vMerge w:val="restart"/>
          </w:tcPr>
          <w:p w:rsidR="00AA2DEC" w:rsidRDefault="00AA2DEC">
            <w:pPr>
              <w:pStyle w:val="ConsPlusNormal"/>
            </w:pPr>
            <w:hyperlink w:anchor="P2038">
              <w:r>
                <w:rPr>
                  <w:color w:val="0000FF"/>
                </w:rPr>
                <w:t>Подпрограмма 2</w:t>
              </w:r>
            </w:hyperlink>
            <w:r>
              <w:t xml:space="preserve"> "Семейная политика ЗАТО Северск"</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359875,52</w:t>
            </w:r>
          </w:p>
        </w:tc>
        <w:tc>
          <w:tcPr>
            <w:tcW w:w="1024" w:type="dxa"/>
          </w:tcPr>
          <w:p w:rsidR="00AA2DEC" w:rsidRDefault="00AA2DEC">
            <w:pPr>
              <w:pStyle w:val="ConsPlusNormal"/>
              <w:jc w:val="right"/>
            </w:pPr>
            <w:r>
              <w:t>12413,94</w:t>
            </w:r>
          </w:p>
        </w:tc>
        <w:tc>
          <w:tcPr>
            <w:tcW w:w="1144" w:type="dxa"/>
          </w:tcPr>
          <w:p w:rsidR="00AA2DEC" w:rsidRDefault="00AA2DEC">
            <w:pPr>
              <w:pStyle w:val="ConsPlusNormal"/>
              <w:jc w:val="right"/>
            </w:pPr>
            <w:r>
              <w:t>328120,99</w:t>
            </w:r>
          </w:p>
        </w:tc>
        <w:tc>
          <w:tcPr>
            <w:tcW w:w="1024" w:type="dxa"/>
          </w:tcPr>
          <w:p w:rsidR="00AA2DEC" w:rsidRDefault="00AA2DEC">
            <w:pPr>
              <w:pStyle w:val="ConsPlusNormal"/>
              <w:jc w:val="right"/>
            </w:pPr>
            <w:r>
              <w:t>19340,59</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121789,46</w:t>
            </w:r>
          </w:p>
        </w:tc>
        <w:tc>
          <w:tcPr>
            <w:tcW w:w="1024" w:type="dxa"/>
          </w:tcPr>
          <w:p w:rsidR="00AA2DEC" w:rsidRDefault="00AA2DEC">
            <w:pPr>
              <w:pStyle w:val="ConsPlusNormal"/>
              <w:jc w:val="right"/>
            </w:pPr>
            <w:r>
              <w:t>4117,30</w:t>
            </w:r>
          </w:p>
        </w:tc>
        <w:tc>
          <w:tcPr>
            <w:tcW w:w="1144" w:type="dxa"/>
          </w:tcPr>
          <w:p w:rsidR="00AA2DEC" w:rsidRDefault="00AA2DEC">
            <w:pPr>
              <w:pStyle w:val="ConsPlusNormal"/>
              <w:jc w:val="right"/>
            </w:pPr>
            <w:r>
              <w:t>113331,57</w:t>
            </w:r>
          </w:p>
        </w:tc>
        <w:tc>
          <w:tcPr>
            <w:tcW w:w="1024" w:type="dxa"/>
          </w:tcPr>
          <w:p w:rsidR="00AA2DEC" w:rsidRDefault="00AA2DEC">
            <w:pPr>
              <w:pStyle w:val="ConsPlusNormal"/>
              <w:jc w:val="right"/>
            </w:pPr>
            <w:r>
              <w:t>4340,59</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143743,12</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124594,80</w:t>
            </w:r>
          </w:p>
        </w:tc>
        <w:tc>
          <w:tcPr>
            <w:tcW w:w="1024" w:type="dxa"/>
          </w:tcPr>
          <w:p w:rsidR="00AA2DEC" w:rsidRDefault="00AA2DEC">
            <w:pPr>
              <w:pStyle w:val="ConsPlusNormal"/>
              <w:jc w:val="right"/>
            </w:pPr>
            <w:r>
              <w:t>15000,00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94342,94</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90194,62</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94342,94</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90194,62</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2.1</w:t>
            </w:r>
          </w:p>
        </w:tc>
        <w:tc>
          <w:tcPr>
            <w:tcW w:w="2551" w:type="dxa"/>
            <w:vMerge w:val="restart"/>
          </w:tcPr>
          <w:p w:rsidR="00AA2DEC" w:rsidRDefault="00AA2DEC">
            <w:pPr>
              <w:pStyle w:val="ConsPlusNormal"/>
            </w:pPr>
            <w:r>
              <w:t>КПМ "Реализация семейной политики ЗАТО Северск"</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w:t>
            </w:r>
          </w:p>
        </w:tc>
        <w:tc>
          <w:tcPr>
            <w:tcW w:w="2551" w:type="dxa"/>
            <w:vMerge w:val="restart"/>
          </w:tcPr>
          <w:p w:rsidR="00AA2DEC" w:rsidRDefault="00AA2DEC">
            <w:pPr>
              <w:pStyle w:val="ConsPlusNormal"/>
            </w:pPr>
            <w:r>
              <w:t>Основное мероприятие. Обеспечение отдыха и оздоровления детей ЗАТО Северск, организация функционирования детских оздоровительных лагерей (до 31.12.2025), в т.ч.:</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121789,46</w:t>
            </w:r>
          </w:p>
        </w:tc>
        <w:tc>
          <w:tcPr>
            <w:tcW w:w="1024" w:type="dxa"/>
          </w:tcPr>
          <w:p w:rsidR="00AA2DEC" w:rsidRDefault="00AA2DEC">
            <w:pPr>
              <w:pStyle w:val="ConsPlusNormal"/>
              <w:jc w:val="right"/>
            </w:pPr>
            <w:r>
              <w:t>4117,30</w:t>
            </w:r>
          </w:p>
        </w:tc>
        <w:tc>
          <w:tcPr>
            <w:tcW w:w="1144" w:type="dxa"/>
          </w:tcPr>
          <w:p w:rsidR="00AA2DEC" w:rsidRDefault="00AA2DEC">
            <w:pPr>
              <w:pStyle w:val="ConsPlusNormal"/>
              <w:jc w:val="right"/>
            </w:pPr>
            <w:r>
              <w:t>113331,57</w:t>
            </w:r>
          </w:p>
        </w:tc>
        <w:tc>
          <w:tcPr>
            <w:tcW w:w="1024" w:type="dxa"/>
          </w:tcPr>
          <w:p w:rsidR="00AA2DEC" w:rsidRDefault="00AA2DEC">
            <w:pPr>
              <w:pStyle w:val="ConsPlusNormal"/>
              <w:jc w:val="right"/>
            </w:pPr>
            <w:r>
              <w:t>4340,59</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121789,46</w:t>
            </w:r>
          </w:p>
        </w:tc>
        <w:tc>
          <w:tcPr>
            <w:tcW w:w="1024" w:type="dxa"/>
          </w:tcPr>
          <w:p w:rsidR="00AA2DEC" w:rsidRDefault="00AA2DEC">
            <w:pPr>
              <w:pStyle w:val="ConsPlusNormal"/>
              <w:jc w:val="right"/>
            </w:pPr>
            <w:r>
              <w:t>4117,30</w:t>
            </w:r>
          </w:p>
        </w:tc>
        <w:tc>
          <w:tcPr>
            <w:tcW w:w="1144" w:type="dxa"/>
          </w:tcPr>
          <w:p w:rsidR="00AA2DEC" w:rsidRDefault="00AA2DEC">
            <w:pPr>
              <w:pStyle w:val="ConsPlusNormal"/>
              <w:jc w:val="right"/>
            </w:pPr>
            <w:r>
              <w:t>113331,57</w:t>
            </w:r>
          </w:p>
        </w:tc>
        <w:tc>
          <w:tcPr>
            <w:tcW w:w="1024" w:type="dxa"/>
          </w:tcPr>
          <w:p w:rsidR="00AA2DEC" w:rsidRDefault="00AA2DEC">
            <w:pPr>
              <w:pStyle w:val="ConsPlusNormal"/>
              <w:jc w:val="right"/>
            </w:pPr>
            <w:r>
              <w:t>4340,59</w:t>
            </w:r>
          </w:p>
        </w:tc>
      </w:tr>
      <w:tr w:rsidR="00AA2DEC">
        <w:tc>
          <w:tcPr>
            <w:tcW w:w="724" w:type="dxa"/>
            <w:vMerge w:val="restart"/>
          </w:tcPr>
          <w:p w:rsidR="00AA2DEC" w:rsidRDefault="00AA2DEC">
            <w:pPr>
              <w:pStyle w:val="ConsPlusNormal"/>
              <w:jc w:val="center"/>
            </w:pPr>
            <w:r>
              <w:t>2.2.1</w:t>
            </w:r>
          </w:p>
        </w:tc>
        <w:tc>
          <w:tcPr>
            <w:tcW w:w="2551" w:type="dxa"/>
            <w:vMerge w:val="restart"/>
          </w:tcPr>
          <w:p w:rsidR="00AA2DEC" w:rsidRDefault="00AA2DEC">
            <w:pPr>
              <w:pStyle w:val="ConsPlusNormal"/>
            </w:pPr>
            <w:r>
              <w:t>Организация каникулярного отдыха детей ЗАТО Северск</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36668,95</w:t>
            </w:r>
          </w:p>
        </w:tc>
        <w:tc>
          <w:tcPr>
            <w:tcW w:w="1024" w:type="dxa"/>
          </w:tcPr>
          <w:p w:rsidR="00AA2DEC" w:rsidRDefault="00AA2DEC">
            <w:pPr>
              <w:pStyle w:val="ConsPlusNormal"/>
              <w:jc w:val="right"/>
            </w:pPr>
            <w:r>
              <w:t>4117,30</w:t>
            </w:r>
          </w:p>
        </w:tc>
        <w:tc>
          <w:tcPr>
            <w:tcW w:w="1144" w:type="dxa"/>
          </w:tcPr>
          <w:p w:rsidR="00AA2DEC" w:rsidRDefault="00AA2DEC">
            <w:pPr>
              <w:pStyle w:val="ConsPlusNormal"/>
              <w:jc w:val="right"/>
            </w:pPr>
            <w:r>
              <w:t>32551,65</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36668,95</w:t>
            </w:r>
          </w:p>
        </w:tc>
        <w:tc>
          <w:tcPr>
            <w:tcW w:w="1024" w:type="dxa"/>
          </w:tcPr>
          <w:p w:rsidR="00AA2DEC" w:rsidRDefault="00AA2DEC">
            <w:pPr>
              <w:pStyle w:val="ConsPlusNormal"/>
              <w:jc w:val="right"/>
            </w:pPr>
            <w:r>
              <w:t>4117,30</w:t>
            </w:r>
          </w:p>
        </w:tc>
        <w:tc>
          <w:tcPr>
            <w:tcW w:w="1144" w:type="dxa"/>
          </w:tcPr>
          <w:p w:rsidR="00AA2DEC" w:rsidRDefault="00AA2DEC">
            <w:pPr>
              <w:pStyle w:val="ConsPlusNormal"/>
              <w:jc w:val="right"/>
            </w:pPr>
            <w:r>
              <w:t>32551,65</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2.2.2</w:t>
            </w:r>
          </w:p>
        </w:tc>
        <w:tc>
          <w:tcPr>
            <w:tcW w:w="2551" w:type="dxa"/>
            <w:vMerge w:val="restart"/>
          </w:tcPr>
          <w:p w:rsidR="00AA2DEC" w:rsidRDefault="00AA2DEC">
            <w:pPr>
              <w:pStyle w:val="ConsPlusNormal"/>
            </w:pPr>
            <w:r>
              <w:t>Организация функционирования детских лагерей</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62339,43</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62339,43</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62339,43</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62339,43</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2.2.3</w:t>
            </w:r>
          </w:p>
        </w:tc>
        <w:tc>
          <w:tcPr>
            <w:tcW w:w="2551" w:type="dxa"/>
            <w:vMerge w:val="restart"/>
          </w:tcPr>
          <w:p w:rsidR="00AA2DEC" w:rsidRDefault="00AA2DEC">
            <w:pPr>
              <w:pStyle w:val="ConsPlusNormal"/>
            </w:pPr>
            <w:r>
              <w:t>Текущие ремонты ДОЛ "Березка" МАУ ЗАТО Северск ДОЛ "Зеленый мыс"</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6665,14</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6665,14</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6665,14</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6665,14</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2.2.4</w:t>
            </w:r>
          </w:p>
        </w:tc>
        <w:tc>
          <w:tcPr>
            <w:tcW w:w="2551" w:type="dxa"/>
            <w:vMerge w:val="restart"/>
          </w:tcPr>
          <w:p w:rsidR="00AA2DEC" w:rsidRDefault="00AA2DEC">
            <w:pPr>
              <w:pStyle w:val="ConsPlusNormal"/>
            </w:pPr>
            <w:r>
              <w:t>Текущие ремонты ДОЛ "Зеленый мыс" МАУ ЗАТО Северск ДОЛ "Зеленый мыс"</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4843,75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4843,75</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4843,75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4843,75</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2.2.5</w:t>
            </w:r>
          </w:p>
        </w:tc>
        <w:tc>
          <w:tcPr>
            <w:tcW w:w="2551" w:type="dxa"/>
            <w:vMerge w:val="restart"/>
          </w:tcPr>
          <w:p w:rsidR="00AA2DEC" w:rsidRDefault="00AA2DEC">
            <w:pPr>
              <w:pStyle w:val="ConsPlusNormal"/>
            </w:pPr>
            <w:r>
              <w:t xml:space="preserve">Текущие ремонты ДОЛ </w:t>
            </w:r>
            <w:r>
              <w:lastRenderedPageBreak/>
              <w:t>"Восход" МАУ ЗАТО Северск ДОЛ "Восход"</w:t>
            </w:r>
          </w:p>
        </w:tc>
        <w:tc>
          <w:tcPr>
            <w:tcW w:w="144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2682,50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2682,50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2682,50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2682,50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lastRenderedPageBreak/>
              <w:t>2.2.6</w:t>
            </w:r>
          </w:p>
        </w:tc>
        <w:tc>
          <w:tcPr>
            <w:tcW w:w="2551" w:type="dxa"/>
            <w:vMerge w:val="restart"/>
          </w:tcPr>
          <w:p w:rsidR="00AA2DEC" w:rsidRDefault="00AA2DEC">
            <w:pPr>
              <w:pStyle w:val="ConsPlusNormal"/>
            </w:pPr>
            <w:r>
              <w:t>Текущие ремонты СЛ "Юность" МАУ ЗАТО Северск ДОЛ "Восход"</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2.2.7</w:t>
            </w:r>
          </w:p>
        </w:tc>
        <w:tc>
          <w:tcPr>
            <w:tcW w:w="2551" w:type="dxa"/>
            <w:vMerge w:val="restart"/>
          </w:tcPr>
          <w:p w:rsidR="00AA2DEC" w:rsidRDefault="00AA2DEC">
            <w:pPr>
              <w:pStyle w:val="ConsPlusNormal"/>
            </w:pPr>
            <w:r>
              <w:t>Строительство столовой в СЛ "Юность" МАУ ЗАТО Северск ДОЛ "Восход"</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2.2.8</w:t>
            </w:r>
          </w:p>
        </w:tc>
        <w:tc>
          <w:tcPr>
            <w:tcW w:w="2551" w:type="dxa"/>
            <w:vMerge w:val="restart"/>
          </w:tcPr>
          <w:p w:rsidR="00AA2DEC" w:rsidRDefault="00AA2DEC">
            <w:pPr>
              <w:pStyle w:val="ConsPlusNormal"/>
            </w:pPr>
            <w:r>
              <w:t>Строительство жилого корпуса в СЛ "Юность" МАУ ЗАТО Северск ДОЛ "Восход"</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2.2.9</w:t>
            </w:r>
          </w:p>
        </w:tc>
        <w:tc>
          <w:tcPr>
            <w:tcW w:w="2551" w:type="dxa"/>
            <w:vMerge w:val="restart"/>
          </w:tcPr>
          <w:p w:rsidR="00AA2DEC" w:rsidRDefault="00AA2DEC">
            <w:pPr>
              <w:pStyle w:val="ConsPlusNormal"/>
            </w:pPr>
            <w:r>
              <w:t>Текущий ремонт здания школы МАУ ЗАТО Северск ДОЛ "Восход"</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2.2.10</w:t>
            </w:r>
          </w:p>
        </w:tc>
        <w:tc>
          <w:tcPr>
            <w:tcW w:w="2551" w:type="dxa"/>
            <w:vMerge w:val="restart"/>
          </w:tcPr>
          <w:p w:rsidR="00AA2DEC" w:rsidRDefault="00AA2DEC">
            <w:pPr>
              <w:pStyle w:val="ConsPlusNormal"/>
            </w:pPr>
            <w:r>
              <w:t>Капитальный ремонт овощехранилища МАУ ЗАТО Северск ДОЛ "Восход"</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2.2.11</w:t>
            </w:r>
          </w:p>
        </w:tc>
        <w:tc>
          <w:tcPr>
            <w:tcW w:w="2551" w:type="dxa"/>
            <w:vMerge w:val="restart"/>
          </w:tcPr>
          <w:p w:rsidR="00AA2DEC" w:rsidRDefault="00AA2DEC">
            <w:pPr>
              <w:pStyle w:val="ConsPlusNormal"/>
            </w:pPr>
            <w:r>
              <w:t>Строительство открытого летнего бассейна МАУ ЗАТО Северск ДОЛ "Восход"</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2.2.12</w:t>
            </w:r>
          </w:p>
        </w:tc>
        <w:tc>
          <w:tcPr>
            <w:tcW w:w="2551" w:type="dxa"/>
            <w:vMerge w:val="restart"/>
          </w:tcPr>
          <w:p w:rsidR="00AA2DEC" w:rsidRDefault="00AA2DEC">
            <w:pPr>
              <w:pStyle w:val="ConsPlusNormal"/>
            </w:pPr>
            <w:r>
              <w:t>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4340,59</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4340,59</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4340,59</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4340,59</w:t>
            </w:r>
          </w:p>
        </w:tc>
      </w:tr>
      <w:tr w:rsidR="00AA2DEC">
        <w:tc>
          <w:tcPr>
            <w:tcW w:w="724" w:type="dxa"/>
            <w:vMerge w:val="restart"/>
          </w:tcPr>
          <w:p w:rsidR="00AA2DEC" w:rsidRDefault="00AA2DEC">
            <w:pPr>
              <w:pStyle w:val="ConsPlusNormal"/>
              <w:jc w:val="center"/>
            </w:pPr>
            <w:r>
              <w:t>2.2.13</w:t>
            </w:r>
          </w:p>
        </w:tc>
        <w:tc>
          <w:tcPr>
            <w:tcW w:w="2551" w:type="dxa"/>
            <w:vMerge w:val="restart"/>
          </w:tcPr>
          <w:p w:rsidR="00AA2DEC" w:rsidRDefault="00AA2DEC">
            <w:pPr>
              <w:pStyle w:val="ConsPlusNormal"/>
            </w:pPr>
            <w:r>
              <w:t>Обеспечение пожарной безопасности в зданиях детских оздоровительных лагерей</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2500,00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2500,00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2500,00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2500,00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2.2.14</w:t>
            </w:r>
          </w:p>
        </w:tc>
        <w:tc>
          <w:tcPr>
            <w:tcW w:w="2551" w:type="dxa"/>
            <w:vMerge w:val="restart"/>
          </w:tcPr>
          <w:p w:rsidR="00AA2DEC" w:rsidRDefault="00AA2DEC">
            <w:pPr>
              <w:pStyle w:val="ConsPlusNormal"/>
            </w:pPr>
            <w:r>
              <w:t xml:space="preserve">Создание некапитальных объектов (быстровозводимых конструкций) для отдыха детей на территории ДОЛ "Зеленый мыс" МАУ </w:t>
            </w:r>
            <w:r>
              <w:lastRenderedPageBreak/>
              <w:t>ЗАТО Северск ДОЛ "Зеленый мыс"</w:t>
            </w:r>
          </w:p>
        </w:tc>
        <w:tc>
          <w:tcPr>
            <w:tcW w:w="144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lastRenderedPageBreak/>
              <w:t>2.2.15</w:t>
            </w:r>
          </w:p>
        </w:tc>
        <w:tc>
          <w:tcPr>
            <w:tcW w:w="2551" w:type="dxa"/>
            <w:vMerge w:val="restart"/>
          </w:tcPr>
          <w:p w:rsidR="00AA2DEC" w:rsidRDefault="00AA2DEC">
            <w:pPr>
              <w:pStyle w:val="ConsPlusNormal"/>
            </w:pPr>
            <w:r>
              <w:t>Оснащение ДОЛ материально-техническим оборудованием</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1749,10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1749,10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1749,10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1749,10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2.2</w:t>
            </w:r>
          </w:p>
        </w:tc>
        <w:tc>
          <w:tcPr>
            <w:tcW w:w="2551" w:type="dxa"/>
            <w:vMerge w:val="restart"/>
          </w:tcPr>
          <w:p w:rsidR="00AA2DEC" w:rsidRDefault="00AA2DEC">
            <w:pPr>
              <w:pStyle w:val="ConsPlusNormal"/>
            </w:pPr>
            <w:r>
              <w:t>КПМ "Обеспечение отдыха и оздоровления детей ЗАТО Северск" (с 01.01.2026)</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223086,06</w:t>
            </w:r>
          </w:p>
        </w:tc>
        <w:tc>
          <w:tcPr>
            <w:tcW w:w="1024" w:type="dxa"/>
          </w:tcPr>
          <w:p w:rsidR="00AA2DEC" w:rsidRDefault="00AA2DEC">
            <w:pPr>
              <w:pStyle w:val="ConsPlusNormal"/>
              <w:jc w:val="right"/>
            </w:pPr>
            <w:r>
              <w:t>8296,64</w:t>
            </w:r>
          </w:p>
        </w:tc>
        <w:tc>
          <w:tcPr>
            <w:tcW w:w="1144" w:type="dxa"/>
          </w:tcPr>
          <w:p w:rsidR="00AA2DEC" w:rsidRDefault="00AA2DEC">
            <w:pPr>
              <w:pStyle w:val="ConsPlusNormal"/>
              <w:jc w:val="right"/>
            </w:pPr>
            <w:r>
              <w:t>214789,42</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128743,12</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124594,80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94342,94</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90194,62</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94342,94</w:t>
            </w:r>
          </w:p>
        </w:tc>
        <w:tc>
          <w:tcPr>
            <w:tcW w:w="1024" w:type="dxa"/>
          </w:tcPr>
          <w:p w:rsidR="00AA2DEC" w:rsidRDefault="00AA2DEC">
            <w:pPr>
              <w:pStyle w:val="ConsPlusNormal"/>
              <w:jc w:val="right"/>
            </w:pPr>
            <w:r>
              <w:t>4148,32</w:t>
            </w:r>
          </w:p>
        </w:tc>
        <w:tc>
          <w:tcPr>
            <w:tcW w:w="1144" w:type="dxa"/>
          </w:tcPr>
          <w:p w:rsidR="00AA2DEC" w:rsidRDefault="00AA2DEC">
            <w:pPr>
              <w:pStyle w:val="ConsPlusNormal"/>
              <w:jc w:val="right"/>
            </w:pPr>
            <w:r>
              <w:t>90194,62</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2.3</w:t>
            </w:r>
          </w:p>
        </w:tc>
        <w:tc>
          <w:tcPr>
            <w:tcW w:w="2551" w:type="dxa"/>
            <w:vMerge w:val="restart"/>
          </w:tcPr>
          <w:p w:rsidR="00AA2DEC" w:rsidRDefault="00AA2DEC">
            <w:pPr>
              <w:pStyle w:val="ConsPlusNormal"/>
            </w:pPr>
            <w:r>
              <w:t>Проект "Развитие инфраструктуры детского отдыха и оздоровления" (с 01.01.2026)</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15000,00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15000,00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15000,00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15000,00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r>
      <w:tr w:rsidR="00AA2DEC">
        <w:tc>
          <w:tcPr>
            <w:tcW w:w="724" w:type="dxa"/>
            <w:vMerge w:val="restart"/>
          </w:tcPr>
          <w:p w:rsidR="00AA2DEC" w:rsidRDefault="00AA2DEC">
            <w:pPr>
              <w:pStyle w:val="ConsPlusNormal"/>
              <w:jc w:val="center"/>
            </w:pPr>
            <w:r>
              <w:t>3.</w:t>
            </w:r>
          </w:p>
        </w:tc>
        <w:tc>
          <w:tcPr>
            <w:tcW w:w="2551" w:type="dxa"/>
            <w:vMerge w:val="restart"/>
          </w:tcPr>
          <w:p w:rsidR="00AA2DEC" w:rsidRDefault="00AA2DEC">
            <w:pPr>
              <w:pStyle w:val="ConsPlusNormal"/>
            </w:pPr>
            <w:hyperlink w:anchor="P499">
              <w:r>
                <w:rPr>
                  <w:color w:val="0000FF"/>
                </w:rPr>
                <w:t>Подпрограмма 3</w:t>
              </w:r>
            </w:hyperlink>
            <w:r>
              <w:t xml:space="preserve"> "Обеспечивающая подпрограмма"</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68529,49</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68529,49</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23267,93</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23267,93</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24121,40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24121,40</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21140,16</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21140,16</w:t>
            </w:r>
          </w:p>
        </w:tc>
        <w:tc>
          <w:tcPr>
            <w:tcW w:w="1024" w:type="dxa"/>
          </w:tcPr>
          <w:p w:rsidR="00AA2DEC" w:rsidRDefault="00AA2DEC">
            <w:pPr>
              <w:pStyle w:val="ConsPlusNormal"/>
              <w:jc w:val="right"/>
            </w:pPr>
            <w:r>
              <w:t>0,00</w:t>
            </w:r>
          </w:p>
        </w:tc>
      </w:tr>
      <w:tr w:rsidR="00AA2DEC">
        <w:tc>
          <w:tcPr>
            <w:tcW w:w="724" w:type="dxa"/>
            <w:vMerge/>
          </w:tcPr>
          <w:p w:rsidR="00AA2DEC" w:rsidRDefault="00AA2DEC">
            <w:pPr>
              <w:pStyle w:val="ConsPlusNormal"/>
            </w:pPr>
          </w:p>
        </w:tc>
        <w:tc>
          <w:tcPr>
            <w:tcW w:w="2551"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21140,16</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21140,16</w:t>
            </w:r>
          </w:p>
        </w:tc>
        <w:tc>
          <w:tcPr>
            <w:tcW w:w="1024" w:type="dxa"/>
          </w:tcPr>
          <w:p w:rsidR="00AA2DEC" w:rsidRDefault="00AA2DEC">
            <w:pPr>
              <w:pStyle w:val="ConsPlusNormal"/>
              <w:jc w:val="right"/>
            </w:pPr>
            <w:r>
              <w:t>0,00</w:t>
            </w:r>
          </w:p>
        </w:tc>
      </w:tr>
    </w:tbl>
    <w:p w:rsidR="00AA2DEC" w:rsidRDefault="00AA2DEC">
      <w:pPr>
        <w:pStyle w:val="ConsPlusNormal"/>
        <w:jc w:val="both"/>
      </w:pPr>
    </w:p>
    <w:p w:rsidR="00AA2DEC" w:rsidRDefault="00AA2DEC">
      <w:pPr>
        <w:pStyle w:val="ConsPlusTitle"/>
        <w:jc w:val="center"/>
        <w:outlineLvl w:val="1"/>
      </w:pPr>
      <w:r>
        <w:t>VI. УПРАВЛЕНИЕ ПРОГРАММОЙ И КОНТРОЛЬ ЕЕ РЕАЛИЗАЦИИ</w:t>
      </w:r>
    </w:p>
    <w:p w:rsidR="00AA2DEC" w:rsidRDefault="00AA2DEC">
      <w:pPr>
        <w:pStyle w:val="ConsPlusNormal"/>
        <w:jc w:val="both"/>
      </w:pPr>
    </w:p>
    <w:p w:rsidR="00AA2DEC" w:rsidRDefault="00AA2DEC">
      <w:pPr>
        <w:pStyle w:val="ConsPlusNormal"/>
        <w:ind w:firstLine="540"/>
        <w:jc w:val="both"/>
      </w:pPr>
      <w:r>
        <w:t>Текущее управление реализацией Программы осуществляется в порядке, установленном настоящим разделом.</w:t>
      </w:r>
    </w:p>
    <w:p w:rsidR="00AA2DEC" w:rsidRDefault="00AA2DEC">
      <w:pPr>
        <w:pStyle w:val="ConsPlusNormal"/>
        <w:spacing w:before="240"/>
        <w:ind w:firstLine="540"/>
        <w:jc w:val="both"/>
      </w:pPr>
      <w:r>
        <w:t xml:space="preserve">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w:t>
      </w:r>
      <w:proofErr w:type="gramStart"/>
      <w:r>
        <w:t>актами</w:t>
      </w:r>
      <w:proofErr w:type="gramEnd"/>
      <w:r>
        <w:t xml:space="preserve"> ЗАТО Северск, оформляются договорами (соглашениями). Механизм реализации Программы предполагает оказание содействия в процессе реализации потенциала молодежи, создание условий для включения молодежи в социально-экономическую, политическую и культурную жизнь общества.</w:t>
      </w:r>
    </w:p>
    <w:p w:rsidR="00AA2DEC" w:rsidRDefault="00AA2DEC">
      <w:pPr>
        <w:pStyle w:val="ConsPlusNormal"/>
        <w:spacing w:before="240"/>
        <w:ind w:firstLine="540"/>
        <w:jc w:val="both"/>
      </w:pPr>
      <w:r>
        <w:t>Участниками Программы являются:</w:t>
      </w:r>
    </w:p>
    <w:p w:rsidR="00AA2DEC" w:rsidRDefault="00AA2DEC">
      <w:pPr>
        <w:pStyle w:val="ConsPlusNormal"/>
        <w:spacing w:before="240"/>
        <w:ind w:firstLine="540"/>
        <w:jc w:val="both"/>
      </w:pPr>
      <w:r>
        <w:t xml:space="preserve">1) Управление молодежной и семейной политики, физической культуры и спорта </w:t>
      </w:r>
      <w:proofErr w:type="gramStart"/>
      <w:r>
        <w:t>Администрации</w:t>
      </w:r>
      <w:proofErr w:type="gramEnd"/>
      <w:r>
        <w:t xml:space="preserve"> ЗАТО Северск;</w:t>
      </w:r>
    </w:p>
    <w:p w:rsidR="00AA2DEC" w:rsidRDefault="00AA2DEC">
      <w:pPr>
        <w:pStyle w:val="ConsPlusNormal"/>
        <w:spacing w:before="240"/>
        <w:ind w:firstLine="540"/>
        <w:jc w:val="both"/>
      </w:pPr>
      <w:r>
        <w:lastRenderedPageBreak/>
        <w:t xml:space="preserve">2) Управление образования </w:t>
      </w:r>
      <w:proofErr w:type="gramStart"/>
      <w:r>
        <w:t>Администрации</w:t>
      </w:r>
      <w:proofErr w:type="gramEnd"/>
      <w:r>
        <w:t xml:space="preserve"> ЗАТО Северск;</w:t>
      </w:r>
    </w:p>
    <w:p w:rsidR="00AA2DEC" w:rsidRDefault="00AA2DEC">
      <w:pPr>
        <w:pStyle w:val="ConsPlusNormal"/>
        <w:spacing w:before="240"/>
        <w:ind w:firstLine="540"/>
        <w:jc w:val="both"/>
      </w:pPr>
      <w:r>
        <w:t xml:space="preserve">3) Управление капитального строительства </w:t>
      </w:r>
      <w:proofErr w:type="gramStart"/>
      <w:r>
        <w:t>Администрации</w:t>
      </w:r>
      <w:proofErr w:type="gramEnd"/>
      <w:r>
        <w:t xml:space="preserve"> ЗАТО Северск.</w:t>
      </w:r>
    </w:p>
    <w:p w:rsidR="00AA2DEC" w:rsidRDefault="00AA2DEC">
      <w:pPr>
        <w:pStyle w:val="ConsPlusNormal"/>
        <w:spacing w:before="240"/>
        <w:ind w:firstLine="540"/>
        <w:jc w:val="both"/>
      </w:pPr>
      <w:r>
        <w:t xml:space="preserve">Участниками мероприятий Программы являются </w:t>
      </w:r>
      <w:proofErr w:type="gramStart"/>
      <w:r>
        <w:t>ОГКУ ЦЗН</w:t>
      </w:r>
      <w:proofErr w:type="gramEnd"/>
      <w:r>
        <w:t xml:space="preserve"> ЗАТО город Северск, муниципальные бюджетные и автономные учреждения дополнительного образования физкультурно-спортивной направленности, образовательные учреждения, молодежные и детские общественные объединения, молодые семьи, семейные клубы, муниципальные загородные детские оздоровительные учреждения.</w:t>
      </w:r>
    </w:p>
    <w:p w:rsidR="00AA2DEC" w:rsidRDefault="00AA2DEC">
      <w:pPr>
        <w:pStyle w:val="ConsPlusNormal"/>
        <w:spacing w:before="24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молодежной и семейной политики.</w:t>
      </w:r>
    </w:p>
    <w:p w:rsidR="00AA2DEC" w:rsidRDefault="00AA2DEC">
      <w:pPr>
        <w:pStyle w:val="ConsPlusNormal"/>
        <w:spacing w:before="240"/>
        <w:ind w:firstLine="540"/>
        <w:jc w:val="both"/>
      </w:pPr>
      <w:r>
        <w:t>При реализации настоящей Программы и для достижения поставленных ею целей необходимо учитывать возможные макроэкономические, социальные, операционные и прочие риски.</w:t>
      </w:r>
    </w:p>
    <w:p w:rsidR="00AA2DEC" w:rsidRDefault="00AA2DEC">
      <w:pPr>
        <w:pStyle w:val="ConsPlusNormal"/>
        <w:spacing w:before="240"/>
        <w:ind w:firstLine="540"/>
        <w:jc w:val="both"/>
      </w:pPr>
      <w: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AA2DEC" w:rsidRDefault="00AA2DEC">
      <w:pPr>
        <w:pStyle w:val="ConsPlusNormal"/>
        <w:spacing w:before="240"/>
        <w:ind w:firstLine="540"/>
        <w:jc w:val="both"/>
      </w:pPr>
      <w:r>
        <w:t xml:space="preserve">Финансовые риски связаны с возникновением бюджетного дефицита, недостаточным уровнем финансирования из средств бюджета Томской области и </w:t>
      </w:r>
      <w:proofErr w:type="gramStart"/>
      <w:r>
        <w:t>бюджета</w:t>
      </w:r>
      <w:proofErr w:type="gramEnd"/>
      <w:r>
        <w:t xml:space="preserve"> ЗАТО Северск. Реализация данных рисков может повлечь срыв программных мероприятий, что существенно сократит долю детей, охваченных организованными формами отдыха и оздоровления, долю молодежи, принимающей активное участие в мероприятиях гражданско-патриотической направленности, количество молодых семей, улучшивших жилищные условия с использованием ипотечных жилищных кредитов и займов при получении социальной выплаты.</w:t>
      </w:r>
    </w:p>
    <w:p w:rsidR="00AA2DEC" w:rsidRDefault="00AA2DEC">
      <w:pPr>
        <w:pStyle w:val="ConsPlusNormal"/>
        <w:spacing w:before="240"/>
        <w:ind w:firstLine="540"/>
        <w:jc w:val="both"/>
      </w:pPr>
      <w:r>
        <w:t>Минимизация финансовых рисков возможна на основе:</w:t>
      </w:r>
    </w:p>
    <w:p w:rsidR="00AA2DEC" w:rsidRDefault="00AA2DEC">
      <w:pPr>
        <w:pStyle w:val="ConsPlusNormal"/>
        <w:spacing w:before="240"/>
        <w:ind w:firstLine="540"/>
        <w:jc w:val="both"/>
      </w:pPr>
      <w:r>
        <w:t>а) регулярного мониторинга и оценки эффективности реализации мероприятий Программы;</w:t>
      </w:r>
    </w:p>
    <w:p w:rsidR="00AA2DEC" w:rsidRDefault="00AA2DEC">
      <w:pPr>
        <w:pStyle w:val="ConsPlusNormal"/>
        <w:spacing w:before="240"/>
        <w:ind w:firstLine="540"/>
        <w:jc w:val="both"/>
      </w:pPr>
      <w:r>
        <w:t>б) разработки дополнительных мер муниципальной поддержки сферы молодежной и семейной политики;</w:t>
      </w:r>
    </w:p>
    <w:p w:rsidR="00AA2DEC" w:rsidRDefault="00AA2DEC">
      <w:pPr>
        <w:pStyle w:val="ConsPlusNormal"/>
        <w:spacing w:before="240"/>
        <w:ind w:firstLine="540"/>
        <w:jc w:val="both"/>
      </w:pPr>
      <w:r>
        <w:t>в) своевременной корректировки перечня структурных элементов и показателей Программы.</w:t>
      </w:r>
    </w:p>
    <w:p w:rsidR="00AA2DEC" w:rsidRDefault="00AA2DEC">
      <w:pPr>
        <w:pStyle w:val="ConsPlusNormal"/>
        <w:jc w:val="both"/>
      </w:pPr>
      <w:r>
        <w:t xml:space="preserve">(пп. "в" в ред. </w:t>
      </w:r>
      <w:hyperlink r:id="rId17">
        <w:r>
          <w:rPr>
            <w:color w:val="0000FF"/>
          </w:rPr>
          <w:t>постановления</w:t>
        </w:r>
      </w:hyperlink>
      <w:r>
        <w:t xml:space="preserve"> Администрации ЗАТО Северск от 10.11.2025 N 2719-па)</w:t>
      </w:r>
    </w:p>
    <w:p w:rsidR="00AA2DEC" w:rsidRDefault="00AA2DEC">
      <w:pPr>
        <w:pStyle w:val="ConsPlusNormal"/>
        <w:spacing w:before="240"/>
        <w:ind w:firstLine="540"/>
        <w:jc w:val="both"/>
      </w:pPr>
      <w:r>
        <w:t>Предложениями по мерам управления рисками реализации Программы являются:</w:t>
      </w:r>
    </w:p>
    <w:p w:rsidR="00AA2DEC" w:rsidRDefault="00AA2DEC">
      <w:pPr>
        <w:pStyle w:val="ConsPlusNormal"/>
        <w:spacing w:before="240"/>
        <w:ind w:firstLine="540"/>
        <w:jc w:val="both"/>
      </w:pPr>
      <w:r>
        <w:t>- регулярное взаимодействие с региональными органами исполнительной власти;</w:t>
      </w:r>
    </w:p>
    <w:p w:rsidR="00AA2DEC" w:rsidRDefault="00AA2DEC">
      <w:pPr>
        <w:pStyle w:val="ConsPlusNormal"/>
        <w:spacing w:before="240"/>
        <w:ind w:firstLine="540"/>
        <w:jc w:val="both"/>
      </w:pPr>
      <w:r>
        <w:t>- усиление контроля за ходом выполнения мероприятий Программы и совершенствование механизма текущего управления реализацией Программы;</w:t>
      </w:r>
    </w:p>
    <w:p w:rsidR="00AA2DEC" w:rsidRDefault="00AA2DEC">
      <w:pPr>
        <w:pStyle w:val="ConsPlusNormal"/>
        <w:spacing w:before="240"/>
        <w:ind w:firstLine="540"/>
        <w:jc w:val="both"/>
      </w:pPr>
      <w:r>
        <w:t>- своевременная корректировка мероприятий Программы.</w:t>
      </w: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right"/>
        <w:outlineLvl w:val="1"/>
      </w:pPr>
      <w:r>
        <w:t>Приложение 1</w:t>
      </w:r>
    </w:p>
    <w:p w:rsidR="00AA2DEC" w:rsidRDefault="00AA2DEC">
      <w:pPr>
        <w:pStyle w:val="ConsPlusNormal"/>
        <w:jc w:val="right"/>
      </w:pPr>
      <w:r>
        <w:t>к муниципальной программе</w:t>
      </w:r>
    </w:p>
    <w:p w:rsidR="00AA2DEC" w:rsidRDefault="00AA2DEC">
      <w:pPr>
        <w:pStyle w:val="ConsPlusNormal"/>
        <w:jc w:val="right"/>
      </w:pPr>
      <w:r>
        <w:lastRenderedPageBreak/>
        <w:t xml:space="preserve">"Молодежная политика </w:t>
      </w:r>
      <w:proofErr w:type="gramStart"/>
      <w:r>
        <w:t>в</w:t>
      </w:r>
      <w:proofErr w:type="gramEnd"/>
      <w:r>
        <w:t xml:space="preserve"> ЗАТО Северск" на 2025 - 2027 годы</w:t>
      </w:r>
    </w:p>
    <w:p w:rsidR="00AA2DEC" w:rsidRDefault="00AA2DEC">
      <w:pPr>
        <w:pStyle w:val="ConsPlusNormal"/>
        <w:jc w:val="both"/>
      </w:pPr>
    </w:p>
    <w:p w:rsidR="00AA2DEC" w:rsidRDefault="00AA2DEC">
      <w:pPr>
        <w:pStyle w:val="ConsPlusTitle"/>
        <w:jc w:val="center"/>
      </w:pPr>
      <w:bookmarkStart w:id="6" w:name="P1337"/>
      <w:bookmarkEnd w:id="6"/>
      <w:r>
        <w:t>ПОДПРОГРАММА 1</w:t>
      </w:r>
    </w:p>
    <w:p w:rsidR="00AA2DEC" w:rsidRDefault="00AA2DEC">
      <w:pPr>
        <w:pStyle w:val="ConsPlusTitle"/>
        <w:jc w:val="center"/>
      </w:pPr>
      <w:r>
        <w:t>"</w:t>
      </w:r>
      <w:proofErr w:type="gramStart"/>
      <w:r>
        <w:t>МОЛОДЕЖЬ</w:t>
      </w:r>
      <w:proofErr w:type="gramEnd"/>
      <w:r>
        <w:t xml:space="preserve"> ЗАТО СЕВЕРСК" МУНИЦИПАЛЬНОЙ ПРОГРАММЫ</w:t>
      </w:r>
    </w:p>
    <w:p w:rsidR="00AA2DEC" w:rsidRDefault="00AA2DEC">
      <w:pPr>
        <w:pStyle w:val="ConsPlusTitle"/>
        <w:jc w:val="center"/>
      </w:pPr>
      <w:r>
        <w:t xml:space="preserve">"МОЛОДЕЖНАЯ ПОЛИТИКА </w:t>
      </w:r>
      <w:proofErr w:type="gramStart"/>
      <w:r>
        <w:t>В</w:t>
      </w:r>
      <w:proofErr w:type="gramEnd"/>
      <w:r>
        <w:t xml:space="preserve"> ЗАТО СЕВЕРСК"</w:t>
      </w:r>
    </w:p>
    <w:p w:rsidR="00AA2DEC" w:rsidRDefault="00AA2DE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65"/>
        <w:gridCol w:w="113"/>
      </w:tblGrid>
      <w:tr w:rsidR="00AA2DE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DEC" w:rsidRDefault="00AA2DE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DEC" w:rsidRDefault="00AA2DE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DEC" w:rsidRDefault="00AA2DEC">
            <w:pPr>
              <w:pStyle w:val="ConsPlusNormal"/>
              <w:jc w:val="center"/>
            </w:pPr>
            <w:r>
              <w:rPr>
                <w:color w:val="392C69"/>
              </w:rPr>
              <w:t>Список изменяющих документов</w:t>
            </w:r>
          </w:p>
          <w:p w:rsidR="00AA2DEC" w:rsidRDefault="00AA2DEC">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AA2DEC" w:rsidRDefault="00AA2DEC">
            <w:pPr>
              <w:pStyle w:val="ConsPlusNormal"/>
              <w:jc w:val="center"/>
            </w:pPr>
            <w:r>
              <w:rPr>
                <w:color w:val="392C69"/>
              </w:rPr>
              <w:t xml:space="preserve">от 01.04.2025 </w:t>
            </w:r>
            <w:hyperlink r:id="rId18">
              <w:r>
                <w:rPr>
                  <w:color w:val="0000FF"/>
                </w:rPr>
                <w:t>N 713-па</w:t>
              </w:r>
            </w:hyperlink>
            <w:r>
              <w:rPr>
                <w:color w:val="392C69"/>
              </w:rPr>
              <w:t xml:space="preserve">, от 05.08.2025 </w:t>
            </w:r>
            <w:hyperlink r:id="rId19">
              <w:r>
                <w:rPr>
                  <w:color w:val="0000FF"/>
                </w:rPr>
                <w:t>N 1881-па</w:t>
              </w:r>
            </w:hyperlink>
            <w:r>
              <w:rPr>
                <w:color w:val="392C69"/>
              </w:rPr>
              <w:t xml:space="preserve">, от 10.11.2025 </w:t>
            </w:r>
            <w:hyperlink r:id="rId20">
              <w:r>
                <w:rPr>
                  <w:color w:val="0000FF"/>
                </w:rPr>
                <w:t>N 2719-па</w:t>
              </w:r>
            </w:hyperlink>
            <w:r>
              <w:rPr>
                <w:color w:val="392C69"/>
              </w:rPr>
              <w:t>,</w:t>
            </w:r>
          </w:p>
          <w:p w:rsidR="00AA2DEC" w:rsidRDefault="00AA2DEC">
            <w:pPr>
              <w:pStyle w:val="ConsPlusNormal"/>
              <w:jc w:val="center"/>
            </w:pPr>
            <w:r>
              <w:rPr>
                <w:color w:val="392C69"/>
              </w:rPr>
              <w:t xml:space="preserve">от 19.03.2026 </w:t>
            </w:r>
            <w:hyperlink r:id="rId21">
              <w:r>
                <w:rPr>
                  <w:color w:val="0000FF"/>
                </w:rPr>
                <w:t>N 498-па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DEC" w:rsidRDefault="00AA2DEC">
            <w:pPr>
              <w:pStyle w:val="ConsPlusNormal"/>
            </w:pPr>
          </w:p>
        </w:tc>
      </w:tr>
    </w:tbl>
    <w:p w:rsidR="00AA2DEC" w:rsidRDefault="00AA2DEC">
      <w:pPr>
        <w:pStyle w:val="ConsPlusNormal"/>
        <w:jc w:val="both"/>
      </w:pPr>
    </w:p>
    <w:p w:rsidR="00AA2DEC" w:rsidRDefault="00AA2DEC">
      <w:pPr>
        <w:pStyle w:val="ConsPlusTitle"/>
        <w:jc w:val="center"/>
        <w:outlineLvl w:val="2"/>
      </w:pPr>
      <w:r>
        <w:t>ПАСПОРТ ПОДПРОГРАММЫ 1 "</w:t>
      </w:r>
      <w:proofErr w:type="gramStart"/>
      <w:r>
        <w:t>МОЛОДЕЖЬ</w:t>
      </w:r>
      <w:proofErr w:type="gramEnd"/>
      <w:r>
        <w:t xml:space="preserve"> ЗАТО СЕВЕРСК" МУНИЦИПАЛЬНОЙ</w:t>
      </w:r>
    </w:p>
    <w:p w:rsidR="00AA2DEC" w:rsidRDefault="00AA2DEC">
      <w:pPr>
        <w:pStyle w:val="ConsPlusTitle"/>
        <w:jc w:val="center"/>
      </w:pPr>
      <w:r>
        <w:t xml:space="preserve">ПРОГРАММЫ "МОЛОДЕЖНАЯ 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22">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701"/>
        <w:gridCol w:w="1144"/>
        <w:gridCol w:w="1024"/>
        <w:gridCol w:w="1024"/>
        <w:gridCol w:w="1024"/>
        <w:gridCol w:w="1444"/>
      </w:tblGrid>
      <w:tr w:rsidR="00AA2DEC">
        <w:tc>
          <w:tcPr>
            <w:tcW w:w="1701" w:type="dxa"/>
          </w:tcPr>
          <w:p w:rsidR="00AA2DEC" w:rsidRDefault="00AA2DEC">
            <w:pPr>
              <w:pStyle w:val="ConsPlusNormal"/>
            </w:pPr>
            <w:r>
              <w:t>Наименование подпрограммы 1</w:t>
            </w:r>
          </w:p>
        </w:tc>
        <w:tc>
          <w:tcPr>
            <w:tcW w:w="7361" w:type="dxa"/>
            <w:gridSpan w:val="6"/>
          </w:tcPr>
          <w:p w:rsidR="00AA2DEC" w:rsidRDefault="00AA2DEC">
            <w:pPr>
              <w:pStyle w:val="ConsPlusNormal"/>
            </w:pPr>
            <w:r>
              <w:t>Молодежь ЗАТО Северск</w:t>
            </w:r>
          </w:p>
        </w:tc>
      </w:tr>
      <w:tr w:rsidR="00AA2DEC">
        <w:tc>
          <w:tcPr>
            <w:tcW w:w="1701" w:type="dxa"/>
          </w:tcPr>
          <w:p w:rsidR="00AA2DEC" w:rsidRDefault="00AA2DEC">
            <w:pPr>
              <w:pStyle w:val="ConsPlusNormal"/>
            </w:pPr>
            <w:r>
              <w:t>Срок реализации подпрограммы 1</w:t>
            </w:r>
          </w:p>
        </w:tc>
        <w:tc>
          <w:tcPr>
            <w:tcW w:w="7361" w:type="dxa"/>
            <w:gridSpan w:val="6"/>
          </w:tcPr>
          <w:p w:rsidR="00AA2DEC" w:rsidRDefault="00AA2DEC">
            <w:pPr>
              <w:pStyle w:val="ConsPlusNormal"/>
            </w:pPr>
            <w:r>
              <w:t>2025 - 2027 годы</w:t>
            </w:r>
          </w:p>
        </w:tc>
      </w:tr>
      <w:tr w:rsidR="00AA2DEC">
        <w:tc>
          <w:tcPr>
            <w:tcW w:w="1701" w:type="dxa"/>
          </w:tcPr>
          <w:p w:rsidR="00AA2DEC" w:rsidRDefault="00AA2DEC">
            <w:pPr>
              <w:pStyle w:val="ConsPlusNormal"/>
            </w:pPr>
            <w:r>
              <w:t>Ответственный исполнитель подпрограммы 1 (соисполнитель Программы)</w:t>
            </w:r>
          </w:p>
        </w:tc>
        <w:tc>
          <w:tcPr>
            <w:tcW w:w="7361" w:type="dxa"/>
            <w:gridSpan w:val="6"/>
          </w:tcPr>
          <w:p w:rsidR="00AA2DEC" w:rsidRDefault="00AA2DEC">
            <w:pPr>
              <w:pStyle w:val="ConsPlusNormal"/>
            </w:pPr>
            <w:r>
              <w:t>Управление молодежной и семейной политики, физической культуры и спорта Администрации ЗАТО Северск</w:t>
            </w:r>
          </w:p>
        </w:tc>
      </w:tr>
      <w:tr w:rsidR="00AA2DEC">
        <w:tc>
          <w:tcPr>
            <w:tcW w:w="1701" w:type="dxa"/>
          </w:tcPr>
          <w:p w:rsidR="00AA2DEC" w:rsidRDefault="00AA2DEC">
            <w:pPr>
              <w:pStyle w:val="ConsPlusNormal"/>
            </w:pPr>
            <w:r>
              <w:t>Участники подпрограммы 1</w:t>
            </w:r>
          </w:p>
        </w:tc>
        <w:tc>
          <w:tcPr>
            <w:tcW w:w="7361" w:type="dxa"/>
            <w:gridSpan w:val="6"/>
          </w:tcPr>
          <w:p w:rsidR="00AA2DEC" w:rsidRDefault="00AA2DEC">
            <w:pPr>
              <w:pStyle w:val="ConsPlusNormal"/>
            </w:pPr>
            <w:r>
              <w:t>Управление молодежной и семейной политики, физической культуры и спорта Администрации ЗАТО Северск</w:t>
            </w:r>
          </w:p>
        </w:tc>
      </w:tr>
      <w:tr w:rsidR="00AA2DEC">
        <w:tc>
          <w:tcPr>
            <w:tcW w:w="1701" w:type="dxa"/>
          </w:tcPr>
          <w:p w:rsidR="00AA2DEC" w:rsidRDefault="00AA2DEC">
            <w:pPr>
              <w:pStyle w:val="ConsPlusNormal"/>
            </w:pPr>
            <w:r>
              <w:t>Цель подпрограммы 1</w:t>
            </w:r>
          </w:p>
        </w:tc>
        <w:tc>
          <w:tcPr>
            <w:tcW w:w="7361" w:type="dxa"/>
            <w:gridSpan w:val="6"/>
          </w:tcPr>
          <w:p w:rsidR="00AA2DEC" w:rsidRDefault="00AA2DEC">
            <w:pPr>
              <w:pStyle w:val="ConsPlusNormal"/>
            </w:pPr>
            <w:r>
              <w:t>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rsidR="00AA2DEC">
        <w:tc>
          <w:tcPr>
            <w:tcW w:w="1701" w:type="dxa"/>
            <w:vMerge w:val="restart"/>
          </w:tcPr>
          <w:p w:rsidR="00AA2DEC" w:rsidRDefault="00AA2DEC">
            <w:pPr>
              <w:pStyle w:val="ConsPlusNormal"/>
            </w:pPr>
            <w:r>
              <w:t>Показатели цели подпрограммы 1 и их значения (по годам реализации)</w:t>
            </w:r>
          </w:p>
        </w:tc>
        <w:tc>
          <w:tcPr>
            <w:tcW w:w="1701" w:type="dxa"/>
          </w:tcPr>
          <w:p w:rsidR="00AA2DEC" w:rsidRDefault="00AA2DEC">
            <w:pPr>
              <w:pStyle w:val="ConsPlusNormal"/>
              <w:jc w:val="center"/>
            </w:pPr>
            <w:r>
              <w:t>Показатели цели, единица измерения</w:t>
            </w:r>
          </w:p>
        </w:tc>
        <w:tc>
          <w:tcPr>
            <w:tcW w:w="1144" w:type="dxa"/>
          </w:tcPr>
          <w:p w:rsidR="00AA2DEC" w:rsidRDefault="00AA2DEC">
            <w:pPr>
              <w:pStyle w:val="ConsPlusNormal"/>
              <w:jc w:val="center"/>
            </w:pPr>
            <w:r>
              <w:t>2024 год</w:t>
            </w:r>
          </w:p>
        </w:tc>
        <w:tc>
          <w:tcPr>
            <w:tcW w:w="1024" w:type="dxa"/>
          </w:tcPr>
          <w:p w:rsidR="00AA2DEC" w:rsidRDefault="00AA2DEC">
            <w:pPr>
              <w:pStyle w:val="ConsPlusNormal"/>
              <w:jc w:val="center"/>
            </w:pPr>
            <w:r>
              <w:t>2025 год</w:t>
            </w:r>
          </w:p>
        </w:tc>
        <w:tc>
          <w:tcPr>
            <w:tcW w:w="1024" w:type="dxa"/>
          </w:tcPr>
          <w:p w:rsidR="00AA2DEC" w:rsidRDefault="00AA2DEC">
            <w:pPr>
              <w:pStyle w:val="ConsPlusNormal"/>
              <w:jc w:val="center"/>
            </w:pPr>
            <w:r>
              <w:t>2026 год</w:t>
            </w:r>
          </w:p>
        </w:tc>
        <w:tc>
          <w:tcPr>
            <w:tcW w:w="1024" w:type="dxa"/>
          </w:tcPr>
          <w:p w:rsidR="00AA2DEC" w:rsidRDefault="00AA2DEC">
            <w:pPr>
              <w:pStyle w:val="ConsPlusNormal"/>
              <w:jc w:val="center"/>
            </w:pPr>
            <w:r>
              <w:t>2027 год</w:t>
            </w:r>
          </w:p>
        </w:tc>
        <w:tc>
          <w:tcPr>
            <w:tcW w:w="1444" w:type="dxa"/>
          </w:tcPr>
          <w:p w:rsidR="00AA2DEC" w:rsidRDefault="00AA2DEC">
            <w:pPr>
              <w:pStyle w:val="ConsPlusNormal"/>
              <w:jc w:val="center"/>
            </w:pPr>
            <w:r>
              <w:t>2028 год (прогнозный период)</w:t>
            </w: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 xml:space="preserve">1. Доля молодежи, участвующей в деятельности детских и молодежных общественных объединений, от общей численности </w:t>
            </w:r>
            <w:r>
              <w:lastRenderedPageBreak/>
              <w:t>молодежи от 14 до 35 лет, проц</w:t>
            </w:r>
          </w:p>
        </w:tc>
        <w:tc>
          <w:tcPr>
            <w:tcW w:w="1144" w:type="dxa"/>
          </w:tcPr>
          <w:p w:rsidR="00AA2DEC" w:rsidRDefault="00AA2DEC">
            <w:pPr>
              <w:pStyle w:val="ConsPlusNormal"/>
              <w:jc w:val="center"/>
            </w:pPr>
            <w:r>
              <w:lastRenderedPageBreak/>
              <w:t>10</w:t>
            </w:r>
          </w:p>
        </w:tc>
        <w:tc>
          <w:tcPr>
            <w:tcW w:w="1024" w:type="dxa"/>
          </w:tcPr>
          <w:p w:rsidR="00AA2DEC" w:rsidRDefault="00AA2DEC">
            <w:pPr>
              <w:pStyle w:val="ConsPlusNormal"/>
              <w:jc w:val="center"/>
            </w:pPr>
            <w:r>
              <w:t>10</w:t>
            </w:r>
          </w:p>
        </w:tc>
        <w:tc>
          <w:tcPr>
            <w:tcW w:w="1024" w:type="dxa"/>
          </w:tcPr>
          <w:p w:rsidR="00AA2DEC" w:rsidRDefault="00AA2DEC">
            <w:pPr>
              <w:pStyle w:val="ConsPlusNormal"/>
              <w:jc w:val="center"/>
            </w:pPr>
            <w:r>
              <w:t>10</w:t>
            </w:r>
          </w:p>
        </w:tc>
        <w:tc>
          <w:tcPr>
            <w:tcW w:w="1024" w:type="dxa"/>
          </w:tcPr>
          <w:p w:rsidR="00AA2DEC" w:rsidRDefault="00AA2DEC">
            <w:pPr>
              <w:pStyle w:val="ConsPlusNormal"/>
              <w:jc w:val="center"/>
            </w:pPr>
            <w:r>
              <w:t>0</w:t>
            </w:r>
          </w:p>
        </w:tc>
        <w:tc>
          <w:tcPr>
            <w:tcW w:w="1444" w:type="dxa"/>
          </w:tcPr>
          <w:p w:rsidR="00AA2DEC" w:rsidRDefault="00AA2DEC">
            <w:pPr>
              <w:pStyle w:val="ConsPlusNormal"/>
              <w:jc w:val="center"/>
            </w:pPr>
            <w:r>
              <w:t>0</w:t>
            </w: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144" w:type="dxa"/>
          </w:tcPr>
          <w:p w:rsidR="00AA2DEC" w:rsidRDefault="00AA2DEC">
            <w:pPr>
              <w:pStyle w:val="ConsPlusNormal"/>
              <w:jc w:val="center"/>
            </w:pPr>
            <w:r>
              <w:t>222</w:t>
            </w:r>
          </w:p>
        </w:tc>
        <w:tc>
          <w:tcPr>
            <w:tcW w:w="1024" w:type="dxa"/>
          </w:tcPr>
          <w:p w:rsidR="00AA2DEC" w:rsidRDefault="00AA2DEC">
            <w:pPr>
              <w:pStyle w:val="ConsPlusNormal"/>
              <w:jc w:val="center"/>
            </w:pPr>
            <w:r>
              <w:t>283</w:t>
            </w:r>
          </w:p>
        </w:tc>
        <w:tc>
          <w:tcPr>
            <w:tcW w:w="1024" w:type="dxa"/>
          </w:tcPr>
          <w:p w:rsidR="00AA2DEC" w:rsidRDefault="00AA2DEC">
            <w:pPr>
              <w:pStyle w:val="ConsPlusNormal"/>
              <w:jc w:val="center"/>
            </w:pPr>
            <w:r>
              <w:t>285</w:t>
            </w:r>
          </w:p>
        </w:tc>
        <w:tc>
          <w:tcPr>
            <w:tcW w:w="1024" w:type="dxa"/>
          </w:tcPr>
          <w:p w:rsidR="00AA2DEC" w:rsidRDefault="00AA2DEC">
            <w:pPr>
              <w:pStyle w:val="ConsPlusNormal"/>
              <w:jc w:val="center"/>
            </w:pPr>
            <w:r>
              <w:t>0</w:t>
            </w:r>
          </w:p>
        </w:tc>
        <w:tc>
          <w:tcPr>
            <w:tcW w:w="1444" w:type="dxa"/>
          </w:tcPr>
          <w:p w:rsidR="00AA2DEC" w:rsidRDefault="00AA2DEC">
            <w:pPr>
              <w:pStyle w:val="ConsPlusNormal"/>
              <w:jc w:val="center"/>
            </w:pPr>
            <w:r>
              <w:t>0</w:t>
            </w: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144" w:type="dxa"/>
          </w:tcPr>
          <w:p w:rsidR="00AA2DEC" w:rsidRDefault="00AA2DEC">
            <w:pPr>
              <w:pStyle w:val="ConsPlusNormal"/>
              <w:jc w:val="center"/>
            </w:pPr>
            <w:r>
              <w:t>11</w:t>
            </w:r>
          </w:p>
        </w:tc>
        <w:tc>
          <w:tcPr>
            <w:tcW w:w="1024" w:type="dxa"/>
          </w:tcPr>
          <w:p w:rsidR="00AA2DEC" w:rsidRDefault="00AA2DEC">
            <w:pPr>
              <w:pStyle w:val="ConsPlusNormal"/>
              <w:jc w:val="center"/>
            </w:pPr>
            <w:r>
              <w:t>9</w:t>
            </w:r>
          </w:p>
        </w:tc>
        <w:tc>
          <w:tcPr>
            <w:tcW w:w="1024" w:type="dxa"/>
          </w:tcPr>
          <w:p w:rsidR="00AA2DEC" w:rsidRDefault="00AA2DEC">
            <w:pPr>
              <w:pStyle w:val="ConsPlusNormal"/>
              <w:jc w:val="center"/>
            </w:pPr>
            <w:r>
              <w:t>6</w:t>
            </w:r>
          </w:p>
        </w:tc>
        <w:tc>
          <w:tcPr>
            <w:tcW w:w="1024" w:type="dxa"/>
          </w:tcPr>
          <w:p w:rsidR="00AA2DEC" w:rsidRDefault="00AA2DEC">
            <w:pPr>
              <w:pStyle w:val="ConsPlusNormal"/>
              <w:jc w:val="center"/>
            </w:pPr>
            <w:r>
              <w:t>0</w:t>
            </w:r>
          </w:p>
        </w:tc>
        <w:tc>
          <w:tcPr>
            <w:tcW w:w="1444" w:type="dxa"/>
          </w:tcPr>
          <w:p w:rsidR="00AA2DEC" w:rsidRDefault="00AA2DEC">
            <w:pPr>
              <w:pStyle w:val="ConsPlusNormal"/>
              <w:jc w:val="center"/>
            </w:pPr>
            <w:r>
              <w:t>0</w:t>
            </w:r>
          </w:p>
        </w:tc>
      </w:tr>
      <w:tr w:rsidR="00AA2DEC">
        <w:tc>
          <w:tcPr>
            <w:tcW w:w="1701" w:type="dxa"/>
            <w:vMerge w:val="restart"/>
          </w:tcPr>
          <w:p w:rsidR="00AA2DEC" w:rsidRDefault="00AA2DEC">
            <w:pPr>
              <w:pStyle w:val="ConsPlusNormal"/>
            </w:pPr>
            <w:r>
              <w:t>Задачи подпрограммы 1</w:t>
            </w:r>
          </w:p>
        </w:tc>
        <w:tc>
          <w:tcPr>
            <w:tcW w:w="7361" w:type="dxa"/>
            <w:gridSpan w:val="6"/>
          </w:tcPr>
          <w:p w:rsidR="00AA2DEC" w:rsidRDefault="00AA2DEC">
            <w:pPr>
              <w:pStyle w:val="ConsPlusNormal"/>
            </w:pPr>
            <w:r>
              <w:t>1. Реализация молодежной политики ЗАТО Северск</w:t>
            </w:r>
          </w:p>
        </w:tc>
      </w:tr>
      <w:tr w:rsidR="00AA2DEC">
        <w:tc>
          <w:tcPr>
            <w:tcW w:w="1701" w:type="dxa"/>
            <w:vMerge/>
          </w:tcPr>
          <w:p w:rsidR="00AA2DEC" w:rsidRDefault="00AA2DEC">
            <w:pPr>
              <w:pStyle w:val="ConsPlusNormal"/>
            </w:pPr>
          </w:p>
        </w:tc>
        <w:tc>
          <w:tcPr>
            <w:tcW w:w="7361" w:type="dxa"/>
            <w:gridSpan w:val="6"/>
          </w:tcPr>
          <w:p w:rsidR="00AA2DEC" w:rsidRDefault="00AA2DEC">
            <w:pPr>
              <w:pStyle w:val="ConsPlusNormal"/>
            </w:pPr>
            <w:r>
              <w:t>2. Обеспечение временной занятости и трудоустройства несовершеннолетних в возрасте от 14 до 18 лет</w:t>
            </w:r>
          </w:p>
        </w:tc>
      </w:tr>
      <w:tr w:rsidR="00AA2DEC">
        <w:tc>
          <w:tcPr>
            <w:tcW w:w="1701" w:type="dxa"/>
            <w:vMerge/>
          </w:tcPr>
          <w:p w:rsidR="00AA2DEC" w:rsidRDefault="00AA2DEC">
            <w:pPr>
              <w:pStyle w:val="ConsPlusNormal"/>
            </w:pPr>
          </w:p>
        </w:tc>
        <w:tc>
          <w:tcPr>
            <w:tcW w:w="7361" w:type="dxa"/>
            <w:gridSpan w:val="6"/>
          </w:tcPr>
          <w:p w:rsidR="00AA2DEC" w:rsidRDefault="00AA2DEC">
            <w:pPr>
              <w:pStyle w:val="ConsPlusNormal"/>
            </w:pPr>
            <w:r>
              <w:t>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tc>
      </w:tr>
      <w:tr w:rsidR="00AA2DEC">
        <w:tc>
          <w:tcPr>
            <w:tcW w:w="1701" w:type="dxa"/>
            <w:vMerge w:val="restart"/>
          </w:tcPr>
          <w:p w:rsidR="00AA2DEC" w:rsidRDefault="00AA2DEC">
            <w:pPr>
              <w:pStyle w:val="ConsPlusNormal"/>
            </w:pPr>
            <w:r>
              <w:t>Объем финансирования подпрограммы 1, всего, в т.ч. по годам ее реализации, тыс. руб.</w:t>
            </w:r>
          </w:p>
        </w:tc>
        <w:tc>
          <w:tcPr>
            <w:tcW w:w="1701" w:type="dxa"/>
          </w:tcPr>
          <w:p w:rsidR="00AA2DEC" w:rsidRDefault="00AA2DEC">
            <w:pPr>
              <w:pStyle w:val="ConsPlusNormal"/>
              <w:jc w:val="center"/>
            </w:pPr>
            <w:r>
              <w:t>Источники</w:t>
            </w:r>
          </w:p>
        </w:tc>
        <w:tc>
          <w:tcPr>
            <w:tcW w:w="1144" w:type="dxa"/>
          </w:tcPr>
          <w:p w:rsidR="00AA2DEC" w:rsidRDefault="00AA2DEC">
            <w:pPr>
              <w:pStyle w:val="ConsPlusNormal"/>
              <w:jc w:val="center"/>
            </w:pPr>
            <w:r>
              <w:t>Всего</w:t>
            </w:r>
          </w:p>
        </w:tc>
        <w:tc>
          <w:tcPr>
            <w:tcW w:w="1024" w:type="dxa"/>
          </w:tcPr>
          <w:p w:rsidR="00AA2DEC" w:rsidRDefault="00AA2DEC">
            <w:pPr>
              <w:pStyle w:val="ConsPlusNormal"/>
              <w:jc w:val="center"/>
            </w:pPr>
            <w:r>
              <w:t>2025 год</w:t>
            </w:r>
          </w:p>
        </w:tc>
        <w:tc>
          <w:tcPr>
            <w:tcW w:w="1024" w:type="dxa"/>
          </w:tcPr>
          <w:p w:rsidR="00AA2DEC" w:rsidRDefault="00AA2DEC">
            <w:pPr>
              <w:pStyle w:val="ConsPlusNormal"/>
              <w:jc w:val="center"/>
            </w:pPr>
            <w:r>
              <w:t>2026 год</w:t>
            </w:r>
          </w:p>
        </w:tc>
        <w:tc>
          <w:tcPr>
            <w:tcW w:w="1024" w:type="dxa"/>
          </w:tcPr>
          <w:p w:rsidR="00AA2DEC" w:rsidRDefault="00AA2DEC">
            <w:pPr>
              <w:pStyle w:val="ConsPlusNormal"/>
              <w:jc w:val="center"/>
            </w:pPr>
            <w:r>
              <w:t>2027 год</w:t>
            </w:r>
          </w:p>
        </w:tc>
        <w:tc>
          <w:tcPr>
            <w:tcW w:w="1444" w:type="dxa"/>
          </w:tcPr>
          <w:p w:rsidR="00AA2DEC" w:rsidRDefault="00AA2DEC">
            <w:pPr>
              <w:pStyle w:val="ConsPlusNormal"/>
              <w:jc w:val="center"/>
            </w:pPr>
            <w:r>
              <w:t>2028 год (прогнозный период)</w:t>
            </w: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Местный бюджет</w:t>
            </w:r>
          </w:p>
        </w:tc>
        <w:tc>
          <w:tcPr>
            <w:tcW w:w="1144" w:type="dxa"/>
          </w:tcPr>
          <w:p w:rsidR="00AA2DEC" w:rsidRDefault="00AA2DEC">
            <w:pPr>
              <w:pStyle w:val="ConsPlusNormal"/>
              <w:jc w:val="right"/>
            </w:pPr>
            <w:r>
              <w:t>13311,29</w:t>
            </w:r>
          </w:p>
        </w:tc>
        <w:tc>
          <w:tcPr>
            <w:tcW w:w="1024" w:type="dxa"/>
          </w:tcPr>
          <w:p w:rsidR="00AA2DEC" w:rsidRDefault="00AA2DEC">
            <w:pPr>
              <w:pStyle w:val="ConsPlusNormal"/>
              <w:jc w:val="right"/>
            </w:pPr>
            <w:r>
              <w:t>5875,25</w:t>
            </w:r>
          </w:p>
        </w:tc>
        <w:tc>
          <w:tcPr>
            <w:tcW w:w="1024" w:type="dxa"/>
          </w:tcPr>
          <w:p w:rsidR="00AA2DEC" w:rsidRDefault="00AA2DEC">
            <w:pPr>
              <w:pStyle w:val="ConsPlusNormal"/>
              <w:jc w:val="right"/>
            </w:pPr>
            <w:r>
              <w:t>7436,04</w:t>
            </w:r>
          </w:p>
        </w:tc>
        <w:tc>
          <w:tcPr>
            <w:tcW w:w="1024" w:type="dxa"/>
          </w:tcPr>
          <w:p w:rsidR="00AA2DEC" w:rsidRDefault="00AA2DEC">
            <w:pPr>
              <w:pStyle w:val="ConsPlusNormal"/>
              <w:jc w:val="right"/>
            </w:pPr>
            <w:r>
              <w:t>0,00</w:t>
            </w:r>
          </w:p>
        </w:tc>
        <w:tc>
          <w:tcPr>
            <w:tcW w:w="1444" w:type="dxa"/>
          </w:tcPr>
          <w:p w:rsidR="00AA2DEC" w:rsidRDefault="00AA2DEC">
            <w:pPr>
              <w:pStyle w:val="ConsPlusNormal"/>
              <w:jc w:val="right"/>
            </w:pPr>
            <w:r>
              <w:t>0,00</w:t>
            </w: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Другие источники:</w:t>
            </w:r>
          </w:p>
        </w:tc>
        <w:tc>
          <w:tcPr>
            <w:tcW w:w="1144" w:type="dxa"/>
          </w:tcPr>
          <w:p w:rsidR="00AA2DEC" w:rsidRDefault="00AA2DEC">
            <w:pPr>
              <w:pStyle w:val="ConsPlusNormal"/>
            </w:pPr>
          </w:p>
        </w:tc>
        <w:tc>
          <w:tcPr>
            <w:tcW w:w="1024" w:type="dxa"/>
          </w:tcPr>
          <w:p w:rsidR="00AA2DEC" w:rsidRDefault="00AA2DEC">
            <w:pPr>
              <w:pStyle w:val="ConsPlusNormal"/>
            </w:pPr>
          </w:p>
        </w:tc>
        <w:tc>
          <w:tcPr>
            <w:tcW w:w="1024" w:type="dxa"/>
          </w:tcPr>
          <w:p w:rsidR="00AA2DEC" w:rsidRDefault="00AA2DEC">
            <w:pPr>
              <w:pStyle w:val="ConsPlusNormal"/>
            </w:pPr>
          </w:p>
        </w:tc>
        <w:tc>
          <w:tcPr>
            <w:tcW w:w="1024" w:type="dxa"/>
          </w:tcPr>
          <w:p w:rsidR="00AA2DEC" w:rsidRDefault="00AA2DEC">
            <w:pPr>
              <w:pStyle w:val="ConsPlusNormal"/>
            </w:pPr>
          </w:p>
        </w:tc>
        <w:tc>
          <w:tcPr>
            <w:tcW w:w="1444" w:type="dxa"/>
          </w:tcPr>
          <w:p w:rsidR="00AA2DEC" w:rsidRDefault="00AA2DEC">
            <w:pPr>
              <w:pStyle w:val="ConsPlusNormal"/>
            </w:pP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федеральный бюджет (по согласованию (прогноз)</w:t>
            </w:r>
          </w:p>
        </w:tc>
        <w:tc>
          <w:tcPr>
            <w:tcW w:w="1144" w:type="dxa"/>
          </w:tcPr>
          <w:p w:rsidR="00AA2DEC" w:rsidRDefault="00AA2DEC">
            <w:pPr>
              <w:pStyle w:val="ConsPlusNormal"/>
              <w:jc w:val="right"/>
            </w:pPr>
            <w:r>
              <w:t>2104,95</w:t>
            </w:r>
          </w:p>
        </w:tc>
        <w:tc>
          <w:tcPr>
            <w:tcW w:w="1024" w:type="dxa"/>
          </w:tcPr>
          <w:p w:rsidR="00AA2DEC" w:rsidRDefault="00AA2DEC">
            <w:pPr>
              <w:pStyle w:val="ConsPlusNormal"/>
              <w:jc w:val="right"/>
            </w:pPr>
            <w:r>
              <w:t>2104,95</w:t>
            </w:r>
          </w:p>
        </w:tc>
        <w:tc>
          <w:tcPr>
            <w:tcW w:w="102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444" w:type="dxa"/>
          </w:tcPr>
          <w:p w:rsidR="00AA2DEC" w:rsidRDefault="00AA2DEC">
            <w:pPr>
              <w:pStyle w:val="ConsPlusNormal"/>
              <w:jc w:val="right"/>
            </w:pPr>
            <w:r>
              <w:t>0,00</w:t>
            </w: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бюджет Томской области (по согласованию (прогноз)</w:t>
            </w:r>
          </w:p>
        </w:tc>
        <w:tc>
          <w:tcPr>
            <w:tcW w:w="1144" w:type="dxa"/>
          </w:tcPr>
          <w:p w:rsidR="00AA2DEC" w:rsidRDefault="00AA2DEC">
            <w:pPr>
              <w:pStyle w:val="ConsPlusNormal"/>
              <w:jc w:val="right"/>
            </w:pPr>
            <w:r>
              <w:t>1009,17</w:t>
            </w:r>
          </w:p>
        </w:tc>
        <w:tc>
          <w:tcPr>
            <w:tcW w:w="1024" w:type="dxa"/>
          </w:tcPr>
          <w:p w:rsidR="00AA2DEC" w:rsidRDefault="00AA2DEC">
            <w:pPr>
              <w:pStyle w:val="ConsPlusNormal"/>
              <w:jc w:val="right"/>
            </w:pPr>
            <w:r>
              <w:t>1009,17</w:t>
            </w:r>
          </w:p>
        </w:tc>
        <w:tc>
          <w:tcPr>
            <w:tcW w:w="102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444" w:type="dxa"/>
          </w:tcPr>
          <w:p w:rsidR="00AA2DEC" w:rsidRDefault="00AA2DEC">
            <w:pPr>
              <w:pStyle w:val="ConsPlusNormal"/>
              <w:jc w:val="right"/>
            </w:pPr>
            <w:r>
              <w:t>0,00</w:t>
            </w: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внебюджетные источники (по согласованию (прогноз)</w:t>
            </w:r>
          </w:p>
        </w:tc>
        <w:tc>
          <w:tcPr>
            <w:tcW w:w="1144" w:type="dxa"/>
          </w:tcPr>
          <w:p w:rsidR="00AA2DEC" w:rsidRDefault="00AA2DEC">
            <w:pPr>
              <w:pStyle w:val="ConsPlusNormal"/>
              <w:jc w:val="right"/>
            </w:pPr>
            <w:r>
              <w:t>120384,52</w:t>
            </w:r>
          </w:p>
        </w:tc>
        <w:tc>
          <w:tcPr>
            <w:tcW w:w="1024" w:type="dxa"/>
          </w:tcPr>
          <w:p w:rsidR="00AA2DEC" w:rsidRDefault="00AA2DEC">
            <w:pPr>
              <w:pStyle w:val="ConsPlusNormal"/>
              <w:jc w:val="right"/>
            </w:pPr>
            <w:r>
              <w:t>40146,64</w:t>
            </w:r>
          </w:p>
        </w:tc>
        <w:tc>
          <w:tcPr>
            <w:tcW w:w="1024" w:type="dxa"/>
          </w:tcPr>
          <w:p w:rsidR="00AA2DEC" w:rsidRDefault="00AA2DEC">
            <w:pPr>
              <w:pStyle w:val="ConsPlusNormal"/>
              <w:jc w:val="right"/>
            </w:pPr>
            <w:r>
              <w:t>40118,94</w:t>
            </w:r>
          </w:p>
        </w:tc>
        <w:tc>
          <w:tcPr>
            <w:tcW w:w="1024" w:type="dxa"/>
          </w:tcPr>
          <w:p w:rsidR="00AA2DEC" w:rsidRDefault="00AA2DEC">
            <w:pPr>
              <w:pStyle w:val="ConsPlusNormal"/>
              <w:jc w:val="right"/>
            </w:pPr>
            <w:r>
              <w:t>40118,94</w:t>
            </w:r>
          </w:p>
        </w:tc>
        <w:tc>
          <w:tcPr>
            <w:tcW w:w="1444" w:type="dxa"/>
          </w:tcPr>
          <w:p w:rsidR="00AA2DEC" w:rsidRDefault="00AA2DEC">
            <w:pPr>
              <w:pStyle w:val="ConsPlusNormal"/>
              <w:jc w:val="right"/>
            </w:pPr>
            <w:r>
              <w:t>40118,94</w:t>
            </w:r>
          </w:p>
        </w:tc>
      </w:tr>
      <w:tr w:rsidR="00AA2DEC">
        <w:tc>
          <w:tcPr>
            <w:tcW w:w="1701" w:type="dxa"/>
            <w:vMerge/>
          </w:tcPr>
          <w:p w:rsidR="00AA2DEC" w:rsidRDefault="00AA2DEC">
            <w:pPr>
              <w:pStyle w:val="ConsPlusNormal"/>
            </w:pPr>
          </w:p>
        </w:tc>
        <w:tc>
          <w:tcPr>
            <w:tcW w:w="1701" w:type="dxa"/>
          </w:tcPr>
          <w:p w:rsidR="00AA2DEC" w:rsidRDefault="00AA2DEC">
            <w:pPr>
              <w:pStyle w:val="ConsPlusNormal"/>
            </w:pPr>
            <w:r>
              <w:t>Всего</w:t>
            </w:r>
          </w:p>
        </w:tc>
        <w:tc>
          <w:tcPr>
            <w:tcW w:w="1144" w:type="dxa"/>
          </w:tcPr>
          <w:p w:rsidR="00AA2DEC" w:rsidRDefault="00AA2DEC">
            <w:pPr>
              <w:pStyle w:val="ConsPlusNormal"/>
              <w:jc w:val="right"/>
            </w:pPr>
            <w:r>
              <w:t>136809,92</w:t>
            </w:r>
          </w:p>
        </w:tc>
        <w:tc>
          <w:tcPr>
            <w:tcW w:w="1024" w:type="dxa"/>
          </w:tcPr>
          <w:p w:rsidR="00AA2DEC" w:rsidRDefault="00AA2DEC">
            <w:pPr>
              <w:pStyle w:val="ConsPlusNormal"/>
              <w:jc w:val="right"/>
            </w:pPr>
            <w:r>
              <w:t>49136,00</w:t>
            </w:r>
          </w:p>
        </w:tc>
        <w:tc>
          <w:tcPr>
            <w:tcW w:w="1024" w:type="dxa"/>
          </w:tcPr>
          <w:p w:rsidR="00AA2DEC" w:rsidRDefault="00AA2DEC">
            <w:pPr>
              <w:pStyle w:val="ConsPlusNormal"/>
              <w:jc w:val="right"/>
            </w:pPr>
            <w:r>
              <w:t>47554,98</w:t>
            </w:r>
          </w:p>
        </w:tc>
        <w:tc>
          <w:tcPr>
            <w:tcW w:w="1024" w:type="dxa"/>
          </w:tcPr>
          <w:p w:rsidR="00AA2DEC" w:rsidRDefault="00AA2DEC">
            <w:pPr>
              <w:pStyle w:val="ConsPlusNormal"/>
              <w:jc w:val="right"/>
            </w:pPr>
            <w:r>
              <w:t>40118,94</w:t>
            </w:r>
          </w:p>
        </w:tc>
        <w:tc>
          <w:tcPr>
            <w:tcW w:w="1444" w:type="dxa"/>
          </w:tcPr>
          <w:p w:rsidR="00AA2DEC" w:rsidRDefault="00AA2DEC">
            <w:pPr>
              <w:pStyle w:val="ConsPlusNormal"/>
              <w:jc w:val="right"/>
            </w:pPr>
            <w:r>
              <w:t>40118,94</w:t>
            </w:r>
          </w:p>
        </w:tc>
      </w:tr>
    </w:tbl>
    <w:p w:rsidR="00AA2DEC" w:rsidRDefault="00AA2DEC">
      <w:pPr>
        <w:pStyle w:val="ConsPlusNormal"/>
        <w:jc w:val="both"/>
      </w:pPr>
    </w:p>
    <w:p w:rsidR="00AA2DEC" w:rsidRDefault="00AA2DEC">
      <w:pPr>
        <w:pStyle w:val="ConsPlusTitle"/>
        <w:jc w:val="center"/>
        <w:outlineLvl w:val="2"/>
      </w:pPr>
      <w:r>
        <w:t>I. ХАРАКТЕРИСТИКА ТЕКУЩЕГО СОСТОЯНИЯ</w:t>
      </w:r>
    </w:p>
    <w:p w:rsidR="00AA2DEC" w:rsidRDefault="00AA2DEC">
      <w:pPr>
        <w:pStyle w:val="ConsPlusTitle"/>
        <w:jc w:val="center"/>
      </w:pPr>
      <w:r>
        <w:t>СФЕРЫ РЕАЛИЗАЦИИ ПОДПРОГРАММЫ 1</w:t>
      </w:r>
    </w:p>
    <w:p w:rsidR="00AA2DEC" w:rsidRDefault="00AA2DEC">
      <w:pPr>
        <w:pStyle w:val="ConsPlusNormal"/>
        <w:jc w:val="both"/>
      </w:pPr>
    </w:p>
    <w:p w:rsidR="00AA2DEC" w:rsidRDefault="00AA2DEC">
      <w:pPr>
        <w:pStyle w:val="ConsPlusNormal"/>
        <w:ind w:firstLine="540"/>
        <w:jc w:val="both"/>
      </w:pPr>
      <w:r>
        <w:t xml:space="preserve">Молодежь - стратегический </w:t>
      </w:r>
      <w:proofErr w:type="gramStart"/>
      <w:r>
        <w:t>ресурс</w:t>
      </w:r>
      <w:proofErr w:type="gramEnd"/>
      <w:r>
        <w:t xml:space="preserve"> ЗАТО Северск, основа его дальнейшего развития. Однако именно эта категория населения является одной из наиболее уязвимых групп населения.</w:t>
      </w:r>
    </w:p>
    <w:p w:rsidR="00AA2DEC" w:rsidRDefault="00AA2DEC">
      <w:pPr>
        <w:pStyle w:val="ConsPlusNormal"/>
        <w:spacing w:before="240"/>
        <w:ind w:firstLine="540"/>
        <w:jc w:val="both"/>
      </w:pPr>
      <w:r>
        <w:t>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w:t>
      </w:r>
    </w:p>
    <w:p w:rsidR="00AA2DEC" w:rsidRDefault="00AA2DEC">
      <w:pPr>
        <w:pStyle w:val="ConsPlusNormal"/>
        <w:spacing w:before="240"/>
        <w:ind w:firstLine="540"/>
        <w:jc w:val="both"/>
      </w:pPr>
      <w:r>
        <w:t>Современное общество заинтересовано в развитии и реализации потенциала молодежи, ее активном участии в жизни общества, создании благоприятных условий для жизни, работы, отдыха, создания семьи и воспитания детей.</w:t>
      </w:r>
    </w:p>
    <w:p w:rsidR="00AA2DEC" w:rsidRDefault="00AA2DEC">
      <w:pPr>
        <w:pStyle w:val="ConsPlusNormal"/>
        <w:spacing w:before="240"/>
        <w:ind w:firstLine="540"/>
        <w:jc w:val="both"/>
      </w:pPr>
      <w:hyperlink r:id="rId23">
        <w:r>
          <w:rPr>
            <w:color w:val="0000FF"/>
          </w:rPr>
          <w:t>Стратегией</w:t>
        </w:r>
      </w:hyperlink>
      <w:r>
        <w:t xml:space="preserve"> реализации молодежной политики в Российской Федерации на период до 2030 года, утвержденной распоряжением Правительства Российской Федерации от 17 августа 2024 г. N 2233-р "Об утверждении Стратегии реализации молодежной политики в Российской Федерации на период до 2030 года", определены следующие приоритетные направления реализации в сфере молодежной политики:</w:t>
      </w:r>
    </w:p>
    <w:p w:rsidR="00AA2DEC" w:rsidRDefault="00AA2DEC">
      <w:pPr>
        <w:pStyle w:val="ConsPlusNormal"/>
        <w:spacing w:before="240"/>
        <w:ind w:firstLine="540"/>
        <w:jc w:val="both"/>
      </w:pPr>
      <w:r>
        <w:t>1) развитие традиционных российских ценностно-смысловых и нравственных ориентиров, гражданственности и патриотизма в молодежной среде;</w:t>
      </w:r>
    </w:p>
    <w:p w:rsidR="00AA2DEC" w:rsidRDefault="00AA2DEC">
      <w:pPr>
        <w:pStyle w:val="ConsPlusNormal"/>
        <w:spacing w:before="240"/>
        <w:ind w:firstLine="540"/>
        <w:jc w:val="both"/>
      </w:pPr>
      <w:r>
        <w:t>2) создание для молодых семей благоприятных условий, направленных на повышение рождаемости, формирование ценностей семейной культуры;</w:t>
      </w:r>
    </w:p>
    <w:p w:rsidR="00AA2DEC" w:rsidRDefault="00AA2DEC">
      <w:pPr>
        <w:pStyle w:val="ConsPlusNormal"/>
        <w:spacing w:before="240"/>
        <w:ind w:firstLine="540"/>
        <w:jc w:val="both"/>
      </w:pPr>
      <w:r>
        <w:t>3) формирование системы ценностей здорового образа жизни в молодежной среде, обеспечение социальных гарантий молодежи, содействие ее образованию, научной, научно-технической и творческой деятельности;</w:t>
      </w:r>
    </w:p>
    <w:p w:rsidR="00AA2DEC" w:rsidRDefault="00AA2DEC">
      <w:pPr>
        <w:pStyle w:val="ConsPlusNormal"/>
        <w:spacing w:before="240"/>
        <w:ind w:firstLine="540"/>
        <w:jc w:val="both"/>
      </w:pPr>
      <w:r>
        <w:t>4) профессиональное развитие молодежи, содействие ее занятости, трудоустройству, в том числе на предприятиях агропромышленного сектора, и предпринимательской деятельности, повышению уровня финансовой грамотности;</w:t>
      </w:r>
    </w:p>
    <w:p w:rsidR="00AA2DEC" w:rsidRDefault="00AA2DEC">
      <w:pPr>
        <w:pStyle w:val="ConsPlusNormal"/>
        <w:spacing w:before="240"/>
        <w:ind w:firstLine="540"/>
        <w:jc w:val="both"/>
      </w:pPr>
      <w:r>
        <w:t>5) противодействие деструктивному поведению молодежи, ее правовое просвещение и информационная защита;</w:t>
      </w:r>
    </w:p>
    <w:p w:rsidR="00AA2DEC" w:rsidRDefault="00AA2DEC">
      <w:pPr>
        <w:pStyle w:val="ConsPlusNormal"/>
        <w:spacing w:before="240"/>
        <w:ind w:firstLine="540"/>
        <w:jc w:val="both"/>
      </w:pPr>
      <w:r>
        <w:t xml:space="preserve">6) создание условий для развития молодежного добровольчества (волонтерства), </w:t>
      </w:r>
      <w:r>
        <w:lastRenderedPageBreak/>
        <w:t>молодежных и детских общественно-государственных и общественных объединений, органов молодежного самоуправления;</w:t>
      </w:r>
    </w:p>
    <w:p w:rsidR="00AA2DEC" w:rsidRDefault="00AA2DEC">
      <w:pPr>
        <w:pStyle w:val="ConsPlusNormal"/>
        <w:spacing w:before="240"/>
        <w:ind w:firstLine="540"/>
        <w:jc w:val="both"/>
      </w:pPr>
      <w:r>
        <w:t>7) совершенствование системы управления и инфраструктуры в сфере молодежной политики.</w:t>
      </w:r>
    </w:p>
    <w:p w:rsidR="00AA2DEC" w:rsidRDefault="00AA2DEC">
      <w:pPr>
        <w:pStyle w:val="ConsPlusNormal"/>
        <w:spacing w:before="240"/>
        <w:ind w:firstLine="540"/>
        <w:jc w:val="both"/>
      </w:pPr>
      <w:r>
        <w:t>Работа с молодежью - деятельность органов местного самоуправления по созданию правовых, экономических, социальных, организационных условий для успешной реализации молодыми гражданами своих конституционных прав, участия молодежи в системе общественных отношений и реализации своего экономического, интеллектуального и духовного потенциала в интересах общества с учетом возрастных особенностей.</w:t>
      </w:r>
    </w:p>
    <w:p w:rsidR="00AA2DEC" w:rsidRDefault="00AA2DEC">
      <w:pPr>
        <w:pStyle w:val="ConsPlusNormal"/>
        <w:spacing w:before="240"/>
        <w:ind w:firstLine="540"/>
        <w:jc w:val="both"/>
      </w:pPr>
      <w:r>
        <w:t>Развитие молодежных проектов, общественных объединений позволит увеличить приток молодежи, обладающей высоким уровнем творческого и интеллектуального потенциала. Проектный подход призван обеспечить эффективное социальное и профессиональное становление и развитие молодежи.</w:t>
      </w:r>
    </w:p>
    <w:p w:rsidR="00AA2DEC" w:rsidRDefault="00AA2DEC">
      <w:pPr>
        <w:pStyle w:val="ConsPlusNormal"/>
        <w:spacing w:before="240"/>
        <w:ind w:firstLine="540"/>
        <w:jc w:val="both"/>
      </w:pPr>
      <w:r>
        <w:t xml:space="preserve">Результаты реализации молодежью социальных проектов направлены на благо всего населения Томской области (получение культурных продуктов, информационных каналов). Помимо проектного подхода необходимо сохранение и дальнейшее развитие эффективных методов работы с молодежью. Тем самым происходит соединение наиболее эффективных мероприятий и современных подходов в работе с молодежью. Этот комплекс способствует закреплению позиций молодежи </w:t>
      </w:r>
      <w:proofErr w:type="gramStart"/>
      <w:r>
        <w:t>в</w:t>
      </w:r>
      <w:proofErr w:type="gramEnd"/>
      <w:r>
        <w:t xml:space="preserve"> ЗАТО Северск, что приведет к сокращению оттока молодых людей.</w:t>
      </w:r>
    </w:p>
    <w:p w:rsidR="00AA2DEC" w:rsidRDefault="00AA2DEC">
      <w:pPr>
        <w:pStyle w:val="ConsPlusNormal"/>
        <w:spacing w:before="240"/>
        <w:ind w:firstLine="540"/>
        <w:jc w:val="both"/>
      </w:pPr>
      <w:r>
        <w:t>Молодежное добровольчество - вовлечение молодежи в социальную практику через создание для детей и молодежи условий свободного доступа к добровольческой социальной деятельности.</w:t>
      </w:r>
    </w:p>
    <w:p w:rsidR="00AA2DEC" w:rsidRDefault="00AA2DEC">
      <w:pPr>
        <w:pStyle w:val="ConsPlusNormal"/>
        <w:spacing w:before="240"/>
        <w:ind w:firstLine="540"/>
        <w:jc w:val="both"/>
      </w:pPr>
      <w:r>
        <w:t xml:space="preserve">Развитие добровольческого (волонтерского) движения </w:t>
      </w:r>
      <w:proofErr w:type="gramStart"/>
      <w:r>
        <w:t>молодежи</w:t>
      </w:r>
      <w:proofErr w:type="gramEnd"/>
      <w:r>
        <w:t xml:space="preserve"> ЗАТО Северск - это эффективный способ вовлечение молодежи в социальную практику, в том числе через поддержку молодежных инициатив/проектов.</w:t>
      </w:r>
    </w:p>
    <w:p w:rsidR="00AA2DEC" w:rsidRDefault="00AA2DEC">
      <w:pPr>
        <w:pStyle w:val="ConsPlusNormal"/>
        <w:spacing w:before="240"/>
        <w:ind w:firstLine="540"/>
        <w:jc w:val="both"/>
      </w:pPr>
      <w:r>
        <w:t>Молодежное добровольчество способствует получению и развитию новых знаний и навыков, формированию лидерских качеств, воспитанию интеллигентных, честных, высокообразованных, социально ответственных и социально активных личностей. Иными словами, молодежное добровольчество следует рассматривать как системообразующий элемент формирования гражданской социальной ответственности и "выращивания" гражданской социальной активности молодежи, способ развития гражданского общества.</w:t>
      </w:r>
    </w:p>
    <w:p w:rsidR="00AA2DEC" w:rsidRDefault="00AA2DEC">
      <w:pPr>
        <w:pStyle w:val="ConsPlusNormal"/>
        <w:spacing w:before="240"/>
        <w:ind w:firstLine="540"/>
        <w:jc w:val="both"/>
      </w:pPr>
      <w:r>
        <w:t>В таблице 1 представлен рейтинг основных форм проявления гражданской позиции, выбранных представителями молодежи.</w:t>
      </w:r>
    </w:p>
    <w:p w:rsidR="00AA2DEC" w:rsidRDefault="00AA2DEC">
      <w:pPr>
        <w:pStyle w:val="ConsPlusNormal"/>
        <w:jc w:val="both"/>
      </w:pPr>
    </w:p>
    <w:p w:rsidR="00AA2DEC" w:rsidRDefault="00AA2DEC">
      <w:pPr>
        <w:pStyle w:val="ConsPlusNormal"/>
        <w:jc w:val="right"/>
      </w:pPr>
      <w:r>
        <w:t>Таблица 1</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20"/>
        <w:gridCol w:w="850"/>
      </w:tblGrid>
      <w:tr w:rsidR="00AA2DEC">
        <w:tc>
          <w:tcPr>
            <w:tcW w:w="8220" w:type="dxa"/>
          </w:tcPr>
          <w:p w:rsidR="00AA2DEC" w:rsidRDefault="00AA2DEC">
            <w:pPr>
              <w:pStyle w:val="ConsPlusNormal"/>
              <w:jc w:val="center"/>
            </w:pPr>
            <w:r>
              <w:t>Наименование формы проявления гражданской позиции</w:t>
            </w:r>
          </w:p>
        </w:tc>
        <w:tc>
          <w:tcPr>
            <w:tcW w:w="850" w:type="dxa"/>
          </w:tcPr>
          <w:p w:rsidR="00AA2DEC" w:rsidRDefault="00AA2DEC">
            <w:pPr>
              <w:pStyle w:val="ConsPlusNormal"/>
              <w:jc w:val="center"/>
            </w:pPr>
            <w:r>
              <w:t>Значение показателя, %</w:t>
            </w:r>
          </w:p>
        </w:tc>
      </w:tr>
      <w:tr w:rsidR="00AA2DEC">
        <w:tc>
          <w:tcPr>
            <w:tcW w:w="8220" w:type="dxa"/>
            <w:vAlign w:val="bottom"/>
          </w:tcPr>
          <w:p w:rsidR="00AA2DEC" w:rsidRDefault="00AA2DEC">
            <w:pPr>
              <w:pStyle w:val="ConsPlusNormal"/>
            </w:pPr>
            <w:r>
              <w:t>Заниматься полезным трудом</w:t>
            </w:r>
          </w:p>
        </w:tc>
        <w:tc>
          <w:tcPr>
            <w:tcW w:w="850" w:type="dxa"/>
            <w:vAlign w:val="bottom"/>
          </w:tcPr>
          <w:p w:rsidR="00AA2DEC" w:rsidRDefault="00AA2DEC">
            <w:pPr>
              <w:pStyle w:val="ConsPlusNormal"/>
              <w:jc w:val="center"/>
            </w:pPr>
            <w:r>
              <w:t>54%</w:t>
            </w:r>
          </w:p>
        </w:tc>
      </w:tr>
      <w:tr w:rsidR="00AA2DEC">
        <w:tc>
          <w:tcPr>
            <w:tcW w:w="8220" w:type="dxa"/>
            <w:vAlign w:val="bottom"/>
          </w:tcPr>
          <w:p w:rsidR="00AA2DEC" w:rsidRDefault="00AA2DEC">
            <w:pPr>
              <w:pStyle w:val="ConsPlusNormal"/>
            </w:pPr>
            <w:r>
              <w:t>Активно участвовать в общественной жизни</w:t>
            </w:r>
          </w:p>
        </w:tc>
        <w:tc>
          <w:tcPr>
            <w:tcW w:w="850" w:type="dxa"/>
            <w:vAlign w:val="bottom"/>
          </w:tcPr>
          <w:p w:rsidR="00AA2DEC" w:rsidRDefault="00AA2DEC">
            <w:pPr>
              <w:pStyle w:val="ConsPlusNormal"/>
              <w:jc w:val="center"/>
            </w:pPr>
            <w:r>
              <w:t>52%</w:t>
            </w:r>
          </w:p>
        </w:tc>
      </w:tr>
      <w:tr w:rsidR="00AA2DEC">
        <w:tc>
          <w:tcPr>
            <w:tcW w:w="8220" w:type="dxa"/>
            <w:vAlign w:val="bottom"/>
          </w:tcPr>
          <w:p w:rsidR="00AA2DEC" w:rsidRDefault="00AA2DEC">
            <w:pPr>
              <w:pStyle w:val="ConsPlusNormal"/>
            </w:pPr>
            <w:r>
              <w:t>Помогать людям</w:t>
            </w:r>
          </w:p>
        </w:tc>
        <w:tc>
          <w:tcPr>
            <w:tcW w:w="850" w:type="dxa"/>
            <w:vAlign w:val="bottom"/>
          </w:tcPr>
          <w:p w:rsidR="00AA2DEC" w:rsidRDefault="00AA2DEC">
            <w:pPr>
              <w:pStyle w:val="ConsPlusNormal"/>
              <w:jc w:val="center"/>
            </w:pPr>
            <w:r>
              <w:t>49%</w:t>
            </w:r>
          </w:p>
        </w:tc>
      </w:tr>
      <w:tr w:rsidR="00AA2DEC">
        <w:tc>
          <w:tcPr>
            <w:tcW w:w="8220" w:type="dxa"/>
            <w:vAlign w:val="bottom"/>
          </w:tcPr>
          <w:p w:rsidR="00AA2DEC" w:rsidRDefault="00AA2DEC">
            <w:pPr>
              <w:pStyle w:val="ConsPlusNormal"/>
            </w:pPr>
            <w:r>
              <w:lastRenderedPageBreak/>
              <w:t>Принимать участие в голосовании на выборах</w:t>
            </w:r>
          </w:p>
        </w:tc>
        <w:tc>
          <w:tcPr>
            <w:tcW w:w="850" w:type="dxa"/>
            <w:vAlign w:val="bottom"/>
          </w:tcPr>
          <w:p w:rsidR="00AA2DEC" w:rsidRDefault="00AA2DEC">
            <w:pPr>
              <w:pStyle w:val="ConsPlusNormal"/>
              <w:jc w:val="center"/>
            </w:pPr>
            <w:r>
              <w:t>39%</w:t>
            </w:r>
          </w:p>
        </w:tc>
      </w:tr>
      <w:tr w:rsidR="00AA2DEC">
        <w:tc>
          <w:tcPr>
            <w:tcW w:w="8220" w:type="dxa"/>
            <w:vAlign w:val="bottom"/>
          </w:tcPr>
          <w:p w:rsidR="00AA2DEC" w:rsidRDefault="00AA2DEC">
            <w:pPr>
              <w:pStyle w:val="ConsPlusNormal"/>
            </w:pPr>
            <w:r>
              <w:t>Защищать свою страну</w:t>
            </w:r>
          </w:p>
        </w:tc>
        <w:tc>
          <w:tcPr>
            <w:tcW w:w="850" w:type="dxa"/>
            <w:vAlign w:val="bottom"/>
          </w:tcPr>
          <w:p w:rsidR="00AA2DEC" w:rsidRDefault="00AA2DEC">
            <w:pPr>
              <w:pStyle w:val="ConsPlusNormal"/>
              <w:jc w:val="center"/>
            </w:pPr>
            <w:r>
              <w:t>32%</w:t>
            </w:r>
          </w:p>
        </w:tc>
      </w:tr>
      <w:tr w:rsidR="00AA2DEC">
        <w:tc>
          <w:tcPr>
            <w:tcW w:w="8220" w:type="dxa"/>
            <w:vAlign w:val="bottom"/>
          </w:tcPr>
          <w:p w:rsidR="00AA2DEC" w:rsidRDefault="00AA2DEC">
            <w:pPr>
              <w:pStyle w:val="ConsPlusNormal"/>
            </w:pPr>
            <w:r>
              <w:t>Создать семью</w:t>
            </w:r>
          </w:p>
        </w:tc>
        <w:tc>
          <w:tcPr>
            <w:tcW w:w="850" w:type="dxa"/>
            <w:vAlign w:val="bottom"/>
          </w:tcPr>
          <w:p w:rsidR="00AA2DEC" w:rsidRDefault="00AA2DEC">
            <w:pPr>
              <w:pStyle w:val="ConsPlusNormal"/>
              <w:jc w:val="center"/>
            </w:pPr>
            <w:r>
              <w:t>30%</w:t>
            </w:r>
          </w:p>
        </w:tc>
      </w:tr>
      <w:tr w:rsidR="00AA2DEC">
        <w:tc>
          <w:tcPr>
            <w:tcW w:w="8220" w:type="dxa"/>
            <w:vAlign w:val="bottom"/>
          </w:tcPr>
          <w:p w:rsidR="00AA2DEC" w:rsidRDefault="00AA2DEC">
            <w:pPr>
              <w:pStyle w:val="ConsPlusNormal"/>
            </w:pPr>
            <w:r>
              <w:t>Быть успешным</w:t>
            </w:r>
          </w:p>
        </w:tc>
        <w:tc>
          <w:tcPr>
            <w:tcW w:w="850" w:type="dxa"/>
            <w:vAlign w:val="bottom"/>
          </w:tcPr>
          <w:p w:rsidR="00AA2DEC" w:rsidRDefault="00AA2DEC">
            <w:pPr>
              <w:pStyle w:val="ConsPlusNormal"/>
              <w:jc w:val="center"/>
            </w:pPr>
            <w:r>
              <w:t>17%</w:t>
            </w:r>
          </w:p>
        </w:tc>
      </w:tr>
      <w:tr w:rsidR="00AA2DEC">
        <w:tc>
          <w:tcPr>
            <w:tcW w:w="8220" w:type="dxa"/>
            <w:vAlign w:val="bottom"/>
          </w:tcPr>
          <w:p w:rsidR="00AA2DEC" w:rsidRDefault="00AA2DEC">
            <w:pPr>
              <w:pStyle w:val="ConsPlusNormal"/>
            </w:pPr>
            <w:r>
              <w:t>Быть членом политической партии, участвовать в политических мероприятиях</w:t>
            </w:r>
          </w:p>
        </w:tc>
        <w:tc>
          <w:tcPr>
            <w:tcW w:w="850" w:type="dxa"/>
            <w:vAlign w:val="bottom"/>
          </w:tcPr>
          <w:p w:rsidR="00AA2DEC" w:rsidRDefault="00AA2DEC">
            <w:pPr>
              <w:pStyle w:val="ConsPlusNormal"/>
              <w:jc w:val="center"/>
            </w:pPr>
            <w:r>
              <w:t>10%</w:t>
            </w:r>
          </w:p>
        </w:tc>
      </w:tr>
      <w:tr w:rsidR="00AA2DEC">
        <w:tc>
          <w:tcPr>
            <w:tcW w:w="8220" w:type="dxa"/>
            <w:vAlign w:val="bottom"/>
          </w:tcPr>
          <w:p w:rsidR="00AA2DEC" w:rsidRDefault="00AA2DEC">
            <w:pPr>
              <w:pStyle w:val="ConsPlusNormal"/>
            </w:pPr>
            <w:r>
              <w:t>Затрудняюсь ответить</w:t>
            </w:r>
          </w:p>
        </w:tc>
        <w:tc>
          <w:tcPr>
            <w:tcW w:w="850" w:type="dxa"/>
            <w:vAlign w:val="bottom"/>
          </w:tcPr>
          <w:p w:rsidR="00AA2DEC" w:rsidRDefault="00AA2DEC">
            <w:pPr>
              <w:pStyle w:val="ConsPlusNormal"/>
              <w:jc w:val="center"/>
            </w:pPr>
            <w:r>
              <w:t>5%</w:t>
            </w:r>
          </w:p>
        </w:tc>
      </w:tr>
      <w:tr w:rsidR="00AA2DEC">
        <w:tc>
          <w:tcPr>
            <w:tcW w:w="8220" w:type="dxa"/>
            <w:vAlign w:val="bottom"/>
          </w:tcPr>
          <w:p w:rsidR="00AA2DEC" w:rsidRDefault="00AA2DEC">
            <w:pPr>
              <w:pStyle w:val="ConsPlusNormal"/>
            </w:pPr>
            <w:r>
              <w:t>Учиться на отлично</w:t>
            </w:r>
          </w:p>
        </w:tc>
        <w:tc>
          <w:tcPr>
            <w:tcW w:w="850" w:type="dxa"/>
            <w:vAlign w:val="bottom"/>
          </w:tcPr>
          <w:p w:rsidR="00AA2DEC" w:rsidRDefault="00AA2DEC">
            <w:pPr>
              <w:pStyle w:val="ConsPlusNormal"/>
              <w:jc w:val="center"/>
            </w:pPr>
            <w:r>
              <w:t>4%</w:t>
            </w:r>
          </w:p>
        </w:tc>
      </w:tr>
      <w:tr w:rsidR="00AA2DEC">
        <w:tc>
          <w:tcPr>
            <w:tcW w:w="8220" w:type="dxa"/>
            <w:vAlign w:val="bottom"/>
          </w:tcPr>
          <w:p w:rsidR="00AA2DEC" w:rsidRDefault="00AA2DEC">
            <w:pPr>
              <w:pStyle w:val="ConsPlusNormal"/>
            </w:pPr>
            <w:r>
              <w:t>Другое</w:t>
            </w:r>
          </w:p>
        </w:tc>
        <w:tc>
          <w:tcPr>
            <w:tcW w:w="850" w:type="dxa"/>
            <w:vAlign w:val="bottom"/>
          </w:tcPr>
          <w:p w:rsidR="00AA2DEC" w:rsidRDefault="00AA2DEC">
            <w:pPr>
              <w:pStyle w:val="ConsPlusNormal"/>
              <w:jc w:val="center"/>
            </w:pPr>
            <w:r>
              <w:t>1%</w:t>
            </w:r>
          </w:p>
        </w:tc>
      </w:tr>
    </w:tbl>
    <w:p w:rsidR="00AA2DEC" w:rsidRDefault="00AA2DEC">
      <w:pPr>
        <w:pStyle w:val="ConsPlusNormal"/>
        <w:jc w:val="both"/>
      </w:pPr>
    </w:p>
    <w:p w:rsidR="00AA2DEC" w:rsidRDefault="00AA2DEC">
      <w:pPr>
        <w:pStyle w:val="ConsPlusNormal"/>
        <w:ind w:firstLine="540"/>
        <w:jc w:val="both"/>
      </w:pPr>
      <w:r>
        <w:t>Представленные данные демонстрируют, что гражданская активность в представлениях молодежи связана, прежде всего, с созидательно-альтруистичными установками. Об этом свидетельствуют две наиболее популярные позиции: "активно участвовать в общественной жизни" (52%) и "заниматься полезным трудом" (54%). На третьем месте позиция "помогать людям" (49%), что также подтверждает созидательно-альтруистическую ориентацию респондентов; 39% молодежи выбирают такую форму проявления гражданской позиции, как "принимать участие в голосовании на выборах", что может быть проявлением влияния политических кампаний (например, выборов депутатов Государственной Думы Российской Федерации и Законодательной Думы Томской области в 2021 г.), а также различных политических митингов и движений</w:t>
      </w:r>
    </w:p>
    <w:p w:rsidR="00AA2DEC" w:rsidRDefault="00AA2DEC">
      <w:pPr>
        <w:pStyle w:val="ConsPlusNormal"/>
        <w:spacing w:before="240"/>
        <w:ind w:firstLine="540"/>
        <w:jc w:val="both"/>
      </w:pPr>
      <w:r>
        <w:t>Следует отметить, что только 10% считают членство в политической партии проявлением гражданской позиции. Это свидетельствует о том, что на данный момент гражданственность не имеет определенной идеологической основы. В представлениях молодежи содержание гражданской позиции в большей степени обусловлено следованием социально одобряемым нормам и стереотипам, а не личной успешностью и политической активностью.</w:t>
      </w:r>
    </w:p>
    <w:p w:rsidR="00AA2DEC" w:rsidRDefault="00AA2DEC">
      <w:pPr>
        <w:pStyle w:val="ConsPlusNormal"/>
        <w:spacing w:before="240"/>
        <w:ind w:firstLine="540"/>
        <w:jc w:val="both"/>
      </w:pPr>
      <w:r>
        <w:t>Безусловно, одним из важных критериев общественной активности молодежи является ее участие в голосовании на выборах. Жители Северска активнее других участвуют в выборах, а молодежь Томска более категорично относится к институту выборов, что отражено в таблице 2.</w:t>
      </w:r>
    </w:p>
    <w:p w:rsidR="00AA2DEC" w:rsidRDefault="00AA2DEC">
      <w:pPr>
        <w:pStyle w:val="ConsPlusNormal"/>
        <w:jc w:val="both"/>
      </w:pPr>
    </w:p>
    <w:p w:rsidR="00AA2DEC" w:rsidRDefault="00AA2DEC">
      <w:pPr>
        <w:pStyle w:val="ConsPlusNormal"/>
        <w:jc w:val="right"/>
      </w:pPr>
      <w:r>
        <w:t>Таблица 2</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8"/>
        <w:gridCol w:w="1395"/>
        <w:gridCol w:w="1282"/>
        <w:gridCol w:w="2700"/>
      </w:tblGrid>
      <w:tr w:rsidR="00AA2DEC">
        <w:tc>
          <w:tcPr>
            <w:tcW w:w="3628" w:type="dxa"/>
          </w:tcPr>
          <w:p w:rsidR="00AA2DEC" w:rsidRDefault="00AA2DEC">
            <w:pPr>
              <w:pStyle w:val="ConsPlusNormal"/>
              <w:jc w:val="center"/>
            </w:pPr>
            <w:r>
              <w:t>Наименование критерия общественной активности</w:t>
            </w:r>
          </w:p>
        </w:tc>
        <w:tc>
          <w:tcPr>
            <w:tcW w:w="1395" w:type="dxa"/>
          </w:tcPr>
          <w:p w:rsidR="00AA2DEC" w:rsidRDefault="00AA2DEC">
            <w:pPr>
              <w:pStyle w:val="ConsPlusNormal"/>
              <w:jc w:val="center"/>
            </w:pPr>
            <w:r>
              <w:t>г. Томск</w:t>
            </w:r>
          </w:p>
        </w:tc>
        <w:tc>
          <w:tcPr>
            <w:tcW w:w="1282" w:type="dxa"/>
          </w:tcPr>
          <w:p w:rsidR="00AA2DEC" w:rsidRDefault="00AA2DEC">
            <w:pPr>
              <w:pStyle w:val="ConsPlusNormal"/>
              <w:jc w:val="center"/>
            </w:pPr>
            <w:r>
              <w:t>г. Северск</w:t>
            </w:r>
          </w:p>
        </w:tc>
        <w:tc>
          <w:tcPr>
            <w:tcW w:w="2700" w:type="dxa"/>
          </w:tcPr>
          <w:p w:rsidR="00AA2DEC" w:rsidRDefault="00AA2DEC">
            <w:pPr>
              <w:pStyle w:val="ConsPlusNormal"/>
              <w:jc w:val="center"/>
            </w:pPr>
            <w:r>
              <w:t>Другие муниципальные образования</w:t>
            </w:r>
          </w:p>
        </w:tc>
      </w:tr>
      <w:tr w:rsidR="00AA2DEC">
        <w:tc>
          <w:tcPr>
            <w:tcW w:w="3628" w:type="dxa"/>
            <w:vAlign w:val="center"/>
          </w:tcPr>
          <w:p w:rsidR="00AA2DEC" w:rsidRDefault="00AA2DEC">
            <w:pPr>
              <w:pStyle w:val="ConsPlusNormal"/>
            </w:pPr>
            <w:r>
              <w:t>Участвую всегда</w:t>
            </w:r>
          </w:p>
        </w:tc>
        <w:tc>
          <w:tcPr>
            <w:tcW w:w="1395" w:type="dxa"/>
            <w:vAlign w:val="bottom"/>
          </w:tcPr>
          <w:p w:rsidR="00AA2DEC" w:rsidRDefault="00AA2DEC">
            <w:pPr>
              <w:pStyle w:val="ConsPlusNormal"/>
              <w:jc w:val="center"/>
            </w:pPr>
            <w:r>
              <w:t>33</w:t>
            </w:r>
          </w:p>
        </w:tc>
        <w:tc>
          <w:tcPr>
            <w:tcW w:w="1282" w:type="dxa"/>
            <w:vAlign w:val="bottom"/>
          </w:tcPr>
          <w:p w:rsidR="00AA2DEC" w:rsidRDefault="00AA2DEC">
            <w:pPr>
              <w:pStyle w:val="ConsPlusNormal"/>
              <w:jc w:val="center"/>
            </w:pPr>
            <w:r>
              <w:t>45</w:t>
            </w:r>
          </w:p>
        </w:tc>
        <w:tc>
          <w:tcPr>
            <w:tcW w:w="2700" w:type="dxa"/>
            <w:vAlign w:val="bottom"/>
          </w:tcPr>
          <w:p w:rsidR="00AA2DEC" w:rsidRDefault="00AA2DEC">
            <w:pPr>
              <w:pStyle w:val="ConsPlusNormal"/>
              <w:jc w:val="center"/>
            </w:pPr>
            <w:r>
              <w:t>44</w:t>
            </w:r>
          </w:p>
        </w:tc>
      </w:tr>
      <w:tr w:rsidR="00AA2DEC">
        <w:tc>
          <w:tcPr>
            <w:tcW w:w="3628" w:type="dxa"/>
            <w:vAlign w:val="center"/>
          </w:tcPr>
          <w:p w:rsidR="00AA2DEC" w:rsidRDefault="00AA2DEC">
            <w:pPr>
              <w:pStyle w:val="ConsPlusNormal"/>
            </w:pPr>
            <w:r>
              <w:t>Чаще участвую</w:t>
            </w:r>
          </w:p>
        </w:tc>
        <w:tc>
          <w:tcPr>
            <w:tcW w:w="1395" w:type="dxa"/>
            <w:vAlign w:val="bottom"/>
          </w:tcPr>
          <w:p w:rsidR="00AA2DEC" w:rsidRDefault="00AA2DEC">
            <w:pPr>
              <w:pStyle w:val="ConsPlusNormal"/>
              <w:jc w:val="center"/>
            </w:pPr>
            <w:r>
              <w:t>25</w:t>
            </w:r>
          </w:p>
        </w:tc>
        <w:tc>
          <w:tcPr>
            <w:tcW w:w="1282" w:type="dxa"/>
            <w:vAlign w:val="bottom"/>
          </w:tcPr>
          <w:p w:rsidR="00AA2DEC" w:rsidRDefault="00AA2DEC">
            <w:pPr>
              <w:pStyle w:val="ConsPlusNormal"/>
              <w:jc w:val="center"/>
            </w:pPr>
            <w:r>
              <w:t>21</w:t>
            </w:r>
          </w:p>
        </w:tc>
        <w:tc>
          <w:tcPr>
            <w:tcW w:w="2700" w:type="dxa"/>
            <w:vAlign w:val="bottom"/>
          </w:tcPr>
          <w:p w:rsidR="00AA2DEC" w:rsidRDefault="00AA2DEC">
            <w:pPr>
              <w:pStyle w:val="ConsPlusNormal"/>
              <w:jc w:val="center"/>
            </w:pPr>
            <w:r>
              <w:t>27</w:t>
            </w:r>
          </w:p>
        </w:tc>
      </w:tr>
      <w:tr w:rsidR="00AA2DEC">
        <w:tc>
          <w:tcPr>
            <w:tcW w:w="3628" w:type="dxa"/>
            <w:vAlign w:val="center"/>
          </w:tcPr>
          <w:p w:rsidR="00AA2DEC" w:rsidRDefault="00AA2DEC">
            <w:pPr>
              <w:pStyle w:val="ConsPlusNormal"/>
            </w:pPr>
            <w:r>
              <w:t>Чаще не участвую</w:t>
            </w:r>
          </w:p>
        </w:tc>
        <w:tc>
          <w:tcPr>
            <w:tcW w:w="1395" w:type="dxa"/>
            <w:vAlign w:val="bottom"/>
          </w:tcPr>
          <w:p w:rsidR="00AA2DEC" w:rsidRDefault="00AA2DEC">
            <w:pPr>
              <w:pStyle w:val="ConsPlusNormal"/>
              <w:jc w:val="center"/>
            </w:pPr>
            <w:r>
              <w:t>16</w:t>
            </w:r>
          </w:p>
        </w:tc>
        <w:tc>
          <w:tcPr>
            <w:tcW w:w="1282" w:type="dxa"/>
            <w:vAlign w:val="bottom"/>
          </w:tcPr>
          <w:p w:rsidR="00AA2DEC" w:rsidRDefault="00AA2DEC">
            <w:pPr>
              <w:pStyle w:val="ConsPlusNormal"/>
              <w:jc w:val="center"/>
            </w:pPr>
            <w:r>
              <w:t>13</w:t>
            </w:r>
          </w:p>
        </w:tc>
        <w:tc>
          <w:tcPr>
            <w:tcW w:w="2700" w:type="dxa"/>
            <w:vAlign w:val="bottom"/>
          </w:tcPr>
          <w:p w:rsidR="00AA2DEC" w:rsidRDefault="00AA2DEC">
            <w:pPr>
              <w:pStyle w:val="ConsPlusNormal"/>
              <w:jc w:val="center"/>
            </w:pPr>
            <w:r>
              <w:t>5</w:t>
            </w:r>
          </w:p>
        </w:tc>
      </w:tr>
      <w:tr w:rsidR="00AA2DEC">
        <w:tc>
          <w:tcPr>
            <w:tcW w:w="3628" w:type="dxa"/>
            <w:vAlign w:val="center"/>
          </w:tcPr>
          <w:p w:rsidR="00AA2DEC" w:rsidRDefault="00AA2DEC">
            <w:pPr>
              <w:pStyle w:val="ConsPlusNormal"/>
            </w:pPr>
            <w:r>
              <w:t>Никогда не участвую</w:t>
            </w:r>
          </w:p>
        </w:tc>
        <w:tc>
          <w:tcPr>
            <w:tcW w:w="1395" w:type="dxa"/>
            <w:vAlign w:val="bottom"/>
          </w:tcPr>
          <w:p w:rsidR="00AA2DEC" w:rsidRDefault="00AA2DEC">
            <w:pPr>
              <w:pStyle w:val="ConsPlusNormal"/>
              <w:jc w:val="center"/>
            </w:pPr>
            <w:r>
              <w:t>13</w:t>
            </w:r>
          </w:p>
        </w:tc>
        <w:tc>
          <w:tcPr>
            <w:tcW w:w="1282" w:type="dxa"/>
            <w:vAlign w:val="bottom"/>
          </w:tcPr>
          <w:p w:rsidR="00AA2DEC" w:rsidRDefault="00AA2DEC">
            <w:pPr>
              <w:pStyle w:val="ConsPlusNormal"/>
              <w:jc w:val="center"/>
            </w:pPr>
            <w:r>
              <w:t>4</w:t>
            </w:r>
          </w:p>
        </w:tc>
        <w:tc>
          <w:tcPr>
            <w:tcW w:w="2700" w:type="dxa"/>
            <w:vAlign w:val="bottom"/>
          </w:tcPr>
          <w:p w:rsidR="00AA2DEC" w:rsidRDefault="00AA2DEC">
            <w:pPr>
              <w:pStyle w:val="ConsPlusNormal"/>
              <w:jc w:val="center"/>
            </w:pPr>
            <w:r>
              <w:t>6</w:t>
            </w:r>
          </w:p>
        </w:tc>
      </w:tr>
      <w:tr w:rsidR="00AA2DEC">
        <w:tc>
          <w:tcPr>
            <w:tcW w:w="3628" w:type="dxa"/>
            <w:vAlign w:val="center"/>
          </w:tcPr>
          <w:p w:rsidR="00AA2DEC" w:rsidRDefault="00AA2DEC">
            <w:pPr>
              <w:pStyle w:val="ConsPlusNormal"/>
              <w:jc w:val="both"/>
            </w:pPr>
            <w:r>
              <w:t>В силу возраста не имею права голоса</w:t>
            </w:r>
          </w:p>
        </w:tc>
        <w:tc>
          <w:tcPr>
            <w:tcW w:w="1395" w:type="dxa"/>
            <w:vAlign w:val="bottom"/>
          </w:tcPr>
          <w:p w:rsidR="00AA2DEC" w:rsidRDefault="00AA2DEC">
            <w:pPr>
              <w:pStyle w:val="ConsPlusNormal"/>
              <w:jc w:val="center"/>
            </w:pPr>
            <w:r>
              <w:t>9</w:t>
            </w:r>
          </w:p>
        </w:tc>
        <w:tc>
          <w:tcPr>
            <w:tcW w:w="1282" w:type="dxa"/>
            <w:vAlign w:val="bottom"/>
          </w:tcPr>
          <w:p w:rsidR="00AA2DEC" w:rsidRDefault="00AA2DEC">
            <w:pPr>
              <w:pStyle w:val="ConsPlusNormal"/>
              <w:jc w:val="center"/>
            </w:pPr>
            <w:r>
              <w:t>15</w:t>
            </w:r>
          </w:p>
        </w:tc>
        <w:tc>
          <w:tcPr>
            <w:tcW w:w="2700" w:type="dxa"/>
            <w:vAlign w:val="bottom"/>
          </w:tcPr>
          <w:p w:rsidR="00AA2DEC" w:rsidRDefault="00AA2DEC">
            <w:pPr>
              <w:pStyle w:val="ConsPlusNormal"/>
              <w:jc w:val="center"/>
            </w:pPr>
            <w:r>
              <w:t>14</w:t>
            </w:r>
          </w:p>
        </w:tc>
      </w:tr>
      <w:tr w:rsidR="00AA2DEC">
        <w:tc>
          <w:tcPr>
            <w:tcW w:w="3628" w:type="dxa"/>
            <w:vAlign w:val="center"/>
          </w:tcPr>
          <w:p w:rsidR="00AA2DEC" w:rsidRDefault="00AA2DEC">
            <w:pPr>
              <w:pStyle w:val="ConsPlusNormal"/>
              <w:jc w:val="both"/>
            </w:pPr>
            <w:r>
              <w:t>Затрудняюсь ответить</w:t>
            </w:r>
          </w:p>
        </w:tc>
        <w:tc>
          <w:tcPr>
            <w:tcW w:w="1395" w:type="dxa"/>
            <w:vAlign w:val="bottom"/>
          </w:tcPr>
          <w:p w:rsidR="00AA2DEC" w:rsidRDefault="00AA2DEC">
            <w:pPr>
              <w:pStyle w:val="ConsPlusNormal"/>
              <w:jc w:val="center"/>
            </w:pPr>
            <w:r>
              <w:t>4</w:t>
            </w:r>
          </w:p>
        </w:tc>
        <w:tc>
          <w:tcPr>
            <w:tcW w:w="1282" w:type="dxa"/>
            <w:vAlign w:val="bottom"/>
          </w:tcPr>
          <w:p w:rsidR="00AA2DEC" w:rsidRDefault="00AA2DEC">
            <w:pPr>
              <w:pStyle w:val="ConsPlusNormal"/>
              <w:jc w:val="center"/>
            </w:pPr>
            <w:r>
              <w:t>2</w:t>
            </w:r>
          </w:p>
        </w:tc>
        <w:tc>
          <w:tcPr>
            <w:tcW w:w="2700" w:type="dxa"/>
            <w:vAlign w:val="bottom"/>
          </w:tcPr>
          <w:p w:rsidR="00AA2DEC" w:rsidRDefault="00AA2DEC">
            <w:pPr>
              <w:pStyle w:val="ConsPlusNormal"/>
              <w:jc w:val="center"/>
            </w:pPr>
            <w:r>
              <w:t>5</w:t>
            </w:r>
          </w:p>
        </w:tc>
      </w:tr>
    </w:tbl>
    <w:p w:rsidR="00AA2DEC" w:rsidRDefault="00AA2DEC">
      <w:pPr>
        <w:pStyle w:val="ConsPlusNormal"/>
        <w:jc w:val="both"/>
      </w:pPr>
    </w:p>
    <w:p w:rsidR="00AA2DEC" w:rsidRDefault="00AA2DEC">
      <w:pPr>
        <w:pStyle w:val="ConsPlusNormal"/>
        <w:ind w:firstLine="540"/>
        <w:jc w:val="both"/>
      </w:pPr>
      <w:r>
        <w:t xml:space="preserve">Те, кто участвуют в выборах, имеют более позитивное отношение к ним, по сравнению с </w:t>
      </w:r>
      <w:r>
        <w:lastRenderedPageBreak/>
        <w:t>теми, кто не участвует в них. Для участвующих в выборах участие в выборах - это, прежде всего, долг каждого гражданина и возможность выразить свое мнение. Для тех, кто не участвует - формальная процедура и пустая трата времени и средств.</w:t>
      </w:r>
    </w:p>
    <w:p w:rsidR="00AA2DEC" w:rsidRDefault="00AA2DEC">
      <w:pPr>
        <w:pStyle w:val="ConsPlusNormal"/>
        <w:spacing w:before="240"/>
        <w:ind w:firstLine="540"/>
        <w:jc w:val="both"/>
      </w:pPr>
      <w:r>
        <w:t xml:space="preserve">Россия нуждается в молодежи с активной гражданской позицией и патриотической ориентацией. Уровень национального самосознания, национальной идентичности, ощущение себя гражданином России у </w:t>
      </w:r>
      <w:proofErr w:type="gramStart"/>
      <w:r>
        <w:t>молодежи</w:t>
      </w:r>
      <w:proofErr w:type="gramEnd"/>
      <w:r>
        <w:t xml:space="preserve"> ЗАТО Северск и Томской области в целом невысок.</w:t>
      </w:r>
    </w:p>
    <w:p w:rsidR="00AA2DEC" w:rsidRDefault="00AA2DEC">
      <w:pPr>
        <w:pStyle w:val="ConsPlusNormal"/>
        <w:spacing w:before="240"/>
        <w:ind w:firstLine="540"/>
        <w:jc w:val="both"/>
      </w:pPr>
      <w:r>
        <w:t>Активная гражданская позиция выражается в двух основных формах: во-первых, через деятельность (участие в благотворительных, волонтерских и образовательных мероприятиях, а также выборах и общественно-политических акциях); во-вторых, через членство в структурах гражданского общества (общественных объединениях, движениях, партиях и иных).</w:t>
      </w:r>
    </w:p>
    <w:p w:rsidR="00AA2DEC" w:rsidRDefault="00AA2DEC">
      <w:pPr>
        <w:pStyle w:val="ConsPlusNormal"/>
        <w:spacing w:before="240"/>
        <w:ind w:firstLine="540"/>
        <w:jc w:val="both"/>
      </w:pPr>
      <w:r>
        <w:t>Структура участия молодежи в мероприятиях гражданско-патриотической направленности представлена на следующем графике. (не приводится)</w:t>
      </w:r>
    </w:p>
    <w:p w:rsidR="00AA2DEC" w:rsidRDefault="00AA2DEC">
      <w:pPr>
        <w:pStyle w:val="ConsPlusNormal"/>
        <w:spacing w:before="240"/>
        <w:ind w:firstLine="540"/>
        <w:jc w:val="both"/>
      </w:pPr>
      <w:r>
        <w:t xml:space="preserve">Эти данные свидетельствуют о наибольшей распространенности среди молодежи таких форм участия в мероприятиях, как общегородские (районные) акции и праздники (59%). Результат объясним доступностью данной формы, которая позволяет молодому человеку, даже прогуливаясь по центральным улицам в День города или села, стать участником мероприятия. На втором месте находятся спортивные и физкультурные мероприятия (58%). Распространенность спортивных мероприятий объясняется функционированием образовательной системы. Как в школах, так и в учреждениях среднего и высшего профессионального образования физическая культура выступает в качестве обязательного предмета, а спортивные мероприятия являются составной частью культурно-массовой работы. На третьем месте находятся образовательные мероприятия, тренинги, семинары, форумы (58%). Образовательные мероприятия в последнее время набирают обороты, так как предполагается, что в них можно </w:t>
      </w:r>
      <w:proofErr w:type="gramStart"/>
      <w:r>
        <w:t>участвовать</w:t>
      </w:r>
      <w:proofErr w:type="gramEnd"/>
      <w:r>
        <w:t xml:space="preserve"> не выходя из дома - существуют различные формы от онлайн-форумов до тренингов и курсов, что стало особенно актуальным при переходе на дистанционное обучение.</w:t>
      </w:r>
    </w:p>
    <w:p w:rsidR="00AA2DEC" w:rsidRDefault="00AA2DEC">
      <w:pPr>
        <w:pStyle w:val="ConsPlusNormal"/>
        <w:spacing w:before="240"/>
        <w:ind w:firstLine="540"/>
        <w:jc w:val="both"/>
      </w:pPr>
      <w:r>
        <w:t>В остальных формах мероприятий гражданско-патриотической направленности молодежь участвует в меньшей степени. Наименее распространено участие в митингах, пикетах и демонстрациях (14%), что еще раз подтверждает вывод о политической индифферентности значительной доли молодежи региона.</w:t>
      </w:r>
    </w:p>
    <w:p w:rsidR="00AA2DEC" w:rsidRDefault="00AA2DEC">
      <w:pPr>
        <w:pStyle w:val="ConsPlusNormal"/>
        <w:spacing w:before="240"/>
        <w:ind w:firstLine="540"/>
        <w:jc w:val="both"/>
      </w:pPr>
      <w:r>
        <w:t>Программные мероприятия по обеспечению временной занятости и трудоустройству несовершеннолетних в возрасте от 14 до 18 лет играют важную роль в профилактике безнадзорности и правонарушений несовершеннолетних. Основной задачей содействия трудоустройству несовершеннолетних граждан на временную работу является их приобщение к труду, получение профессиональных навыков, адаптация к трудовой деятельности.</w:t>
      </w:r>
    </w:p>
    <w:p w:rsidR="00AA2DEC" w:rsidRDefault="00AA2DEC">
      <w:pPr>
        <w:pStyle w:val="ConsPlusNormal"/>
        <w:spacing w:before="240"/>
        <w:ind w:firstLine="540"/>
        <w:jc w:val="both"/>
      </w:pPr>
      <w:r>
        <w:t>Количество подростков от 14 до 18 лет, желающих принять участие во временном трудоустройстве в свободное от учебы время, стабильно превышает количество вакансий и финансовые возможности организаторов мероприятий по обеспечению временной занятости и трудоустройства несовершеннолетних в возрасте от 14 до 18 лет.</w:t>
      </w:r>
    </w:p>
    <w:p w:rsidR="00AA2DEC" w:rsidRDefault="00AA2DEC">
      <w:pPr>
        <w:pStyle w:val="ConsPlusNormal"/>
        <w:spacing w:before="240"/>
        <w:ind w:firstLine="540"/>
        <w:jc w:val="both"/>
      </w:pPr>
      <w:r>
        <w:t>Очевидны некоторые затруднения в работе с творческой молодежью. Во-первых, необходимо подчеркнуть непосредственную связь показателей творческой активности молодежи и повышения общего уровня жизни, главных жизненных приоритетов респондентов. Другими словами, только в том случае, когда базовые потребности молодежи будут материально обеспечены, молодые люди смогут полностью сосредоточиться на творческой самореализации.</w:t>
      </w:r>
    </w:p>
    <w:p w:rsidR="00AA2DEC" w:rsidRDefault="00AA2DEC">
      <w:pPr>
        <w:pStyle w:val="ConsPlusNormal"/>
        <w:spacing w:before="240"/>
        <w:ind w:firstLine="540"/>
        <w:jc w:val="both"/>
      </w:pPr>
      <w:r>
        <w:t xml:space="preserve">Поддержка молодых семей в улучшении жилищных условий является важнейшим направлением жилищной </w:t>
      </w:r>
      <w:proofErr w:type="gramStart"/>
      <w:r>
        <w:t>политики</w:t>
      </w:r>
      <w:proofErr w:type="gramEnd"/>
      <w:r>
        <w:t xml:space="preserve"> ЗАТО Северск.</w:t>
      </w:r>
    </w:p>
    <w:p w:rsidR="00AA2DEC" w:rsidRDefault="00AA2DEC">
      <w:pPr>
        <w:pStyle w:val="ConsPlusNormal"/>
        <w:spacing w:before="240"/>
        <w:ind w:firstLine="540"/>
        <w:jc w:val="both"/>
      </w:pPr>
      <w:r>
        <w:lastRenderedPageBreak/>
        <w:t xml:space="preserve">Поддержка молодых семей в решении жилищной проблемы является основой стабильных условий жизни для этой наиболее активной части населения, 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создает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w:t>
      </w:r>
      <w:proofErr w:type="gramStart"/>
      <w:r>
        <w:t>граждан</w:t>
      </w:r>
      <w:proofErr w:type="gramEnd"/>
      <w:r>
        <w:t xml:space="preserve"> ЗАТО Северск позволит сформировать экономически активный слой населения.</w:t>
      </w:r>
    </w:p>
    <w:p w:rsidR="00AA2DEC" w:rsidRDefault="00AA2DEC">
      <w:pPr>
        <w:pStyle w:val="ConsPlusNormal"/>
        <w:spacing w:before="240"/>
        <w:ind w:firstLine="540"/>
        <w:jc w:val="both"/>
      </w:pPr>
      <w:r>
        <w:t>В 2021 - 2024-е годы улучшила жилищные условия, в том числе с использованием ипотечных жилищных кредитов и займов, 101 молодая семья. Данные представлены в таблице 3.</w:t>
      </w:r>
    </w:p>
    <w:p w:rsidR="00AA2DEC" w:rsidRDefault="00AA2DEC">
      <w:pPr>
        <w:pStyle w:val="ConsPlusNormal"/>
        <w:jc w:val="both"/>
      </w:pPr>
    </w:p>
    <w:p w:rsidR="00AA2DEC" w:rsidRDefault="00AA2DEC">
      <w:pPr>
        <w:pStyle w:val="ConsPlusNormal"/>
        <w:jc w:val="right"/>
      </w:pPr>
      <w:r>
        <w:t>Таблица 3</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76"/>
        <w:gridCol w:w="1091"/>
        <w:gridCol w:w="1036"/>
        <w:gridCol w:w="1036"/>
        <w:gridCol w:w="1036"/>
      </w:tblGrid>
      <w:tr w:rsidR="00AA2DEC">
        <w:tc>
          <w:tcPr>
            <w:tcW w:w="4876" w:type="dxa"/>
          </w:tcPr>
          <w:p w:rsidR="00AA2DEC" w:rsidRDefault="00AA2DEC">
            <w:pPr>
              <w:pStyle w:val="ConsPlusNormal"/>
              <w:jc w:val="center"/>
            </w:pPr>
            <w:r>
              <w:t>Наименование показателя</w:t>
            </w:r>
          </w:p>
        </w:tc>
        <w:tc>
          <w:tcPr>
            <w:tcW w:w="1091" w:type="dxa"/>
            <w:vAlign w:val="center"/>
          </w:tcPr>
          <w:p w:rsidR="00AA2DEC" w:rsidRDefault="00AA2DEC">
            <w:pPr>
              <w:pStyle w:val="ConsPlusNormal"/>
              <w:jc w:val="center"/>
            </w:pPr>
            <w:r>
              <w:t>2021 год</w:t>
            </w:r>
          </w:p>
        </w:tc>
        <w:tc>
          <w:tcPr>
            <w:tcW w:w="1036" w:type="dxa"/>
            <w:vAlign w:val="center"/>
          </w:tcPr>
          <w:p w:rsidR="00AA2DEC" w:rsidRDefault="00AA2DEC">
            <w:pPr>
              <w:pStyle w:val="ConsPlusNormal"/>
              <w:jc w:val="center"/>
            </w:pPr>
            <w:r>
              <w:t>2022 год</w:t>
            </w:r>
          </w:p>
        </w:tc>
        <w:tc>
          <w:tcPr>
            <w:tcW w:w="1036" w:type="dxa"/>
            <w:vAlign w:val="center"/>
          </w:tcPr>
          <w:p w:rsidR="00AA2DEC" w:rsidRDefault="00AA2DEC">
            <w:pPr>
              <w:pStyle w:val="ConsPlusNormal"/>
              <w:jc w:val="center"/>
            </w:pPr>
            <w:r>
              <w:t>2023 год</w:t>
            </w:r>
          </w:p>
        </w:tc>
        <w:tc>
          <w:tcPr>
            <w:tcW w:w="1036" w:type="dxa"/>
          </w:tcPr>
          <w:p w:rsidR="00AA2DEC" w:rsidRDefault="00AA2DEC">
            <w:pPr>
              <w:pStyle w:val="ConsPlusNormal"/>
              <w:jc w:val="center"/>
            </w:pPr>
            <w:r>
              <w:t>2024 год</w:t>
            </w:r>
          </w:p>
        </w:tc>
      </w:tr>
      <w:tr w:rsidR="00AA2DEC">
        <w:tc>
          <w:tcPr>
            <w:tcW w:w="4876" w:type="dxa"/>
          </w:tcPr>
          <w:p w:rsidR="00AA2DEC" w:rsidRDefault="00AA2DEC">
            <w:pPr>
              <w:pStyle w:val="ConsPlusNormal"/>
              <w:jc w:val="both"/>
            </w:pPr>
            <w:r>
              <w:t>Количество молодых семей, улучшивших жилищные условия при получении социальной выплаты, из них:</w:t>
            </w:r>
          </w:p>
        </w:tc>
        <w:tc>
          <w:tcPr>
            <w:tcW w:w="1091" w:type="dxa"/>
          </w:tcPr>
          <w:p w:rsidR="00AA2DEC" w:rsidRDefault="00AA2DEC">
            <w:pPr>
              <w:pStyle w:val="ConsPlusNormal"/>
              <w:jc w:val="center"/>
            </w:pPr>
            <w:r>
              <w:t>35</w:t>
            </w:r>
          </w:p>
        </w:tc>
        <w:tc>
          <w:tcPr>
            <w:tcW w:w="1036" w:type="dxa"/>
          </w:tcPr>
          <w:p w:rsidR="00AA2DEC" w:rsidRDefault="00AA2DEC">
            <w:pPr>
              <w:pStyle w:val="ConsPlusNormal"/>
              <w:jc w:val="center"/>
            </w:pPr>
            <w:r>
              <w:t>32</w:t>
            </w:r>
          </w:p>
        </w:tc>
        <w:tc>
          <w:tcPr>
            <w:tcW w:w="1036" w:type="dxa"/>
          </w:tcPr>
          <w:p w:rsidR="00AA2DEC" w:rsidRDefault="00AA2DEC">
            <w:pPr>
              <w:pStyle w:val="ConsPlusNormal"/>
              <w:jc w:val="center"/>
            </w:pPr>
            <w:r>
              <w:t>22</w:t>
            </w:r>
          </w:p>
        </w:tc>
        <w:tc>
          <w:tcPr>
            <w:tcW w:w="1036" w:type="dxa"/>
          </w:tcPr>
          <w:p w:rsidR="00AA2DEC" w:rsidRDefault="00AA2DEC">
            <w:pPr>
              <w:pStyle w:val="ConsPlusNormal"/>
              <w:jc w:val="center"/>
            </w:pPr>
            <w:r>
              <w:t>12</w:t>
            </w:r>
          </w:p>
        </w:tc>
      </w:tr>
      <w:tr w:rsidR="00AA2DEC">
        <w:tc>
          <w:tcPr>
            <w:tcW w:w="4876" w:type="dxa"/>
          </w:tcPr>
          <w:p w:rsidR="00AA2DEC" w:rsidRDefault="00AA2DEC">
            <w:pPr>
              <w:pStyle w:val="ConsPlusNormal"/>
              <w:jc w:val="both"/>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1091" w:type="dxa"/>
          </w:tcPr>
          <w:p w:rsidR="00AA2DEC" w:rsidRDefault="00AA2DEC">
            <w:pPr>
              <w:pStyle w:val="ConsPlusNormal"/>
              <w:jc w:val="center"/>
            </w:pPr>
            <w:r>
              <w:t>30</w:t>
            </w:r>
          </w:p>
        </w:tc>
        <w:tc>
          <w:tcPr>
            <w:tcW w:w="1036" w:type="dxa"/>
          </w:tcPr>
          <w:p w:rsidR="00AA2DEC" w:rsidRDefault="00AA2DEC">
            <w:pPr>
              <w:pStyle w:val="ConsPlusNormal"/>
              <w:jc w:val="center"/>
            </w:pPr>
            <w:r>
              <w:t>34</w:t>
            </w:r>
          </w:p>
        </w:tc>
        <w:tc>
          <w:tcPr>
            <w:tcW w:w="1036" w:type="dxa"/>
          </w:tcPr>
          <w:p w:rsidR="00AA2DEC" w:rsidRDefault="00AA2DEC">
            <w:pPr>
              <w:pStyle w:val="ConsPlusNormal"/>
              <w:jc w:val="center"/>
            </w:pPr>
            <w:r>
              <w:t>20</w:t>
            </w:r>
          </w:p>
        </w:tc>
        <w:tc>
          <w:tcPr>
            <w:tcW w:w="1036" w:type="dxa"/>
          </w:tcPr>
          <w:p w:rsidR="00AA2DEC" w:rsidRDefault="00AA2DEC">
            <w:pPr>
              <w:pStyle w:val="ConsPlusNormal"/>
              <w:jc w:val="center"/>
            </w:pPr>
            <w:r>
              <w:t>11</w:t>
            </w:r>
          </w:p>
        </w:tc>
      </w:tr>
    </w:tbl>
    <w:p w:rsidR="00AA2DEC" w:rsidRDefault="00AA2DEC">
      <w:pPr>
        <w:pStyle w:val="ConsPlusNormal"/>
        <w:jc w:val="both"/>
      </w:pPr>
    </w:p>
    <w:p w:rsidR="00AA2DEC" w:rsidRDefault="00AA2DEC">
      <w:pPr>
        <w:pStyle w:val="ConsPlusNormal"/>
        <w:ind w:firstLine="540"/>
        <w:jc w:val="both"/>
      </w:pPr>
      <w:r>
        <w:t>Подпрограмма 1 Программы в том числе направлена на реализацию одного из приоритетных направлений - "Доступное и комфортное жилье - гражданам России", которое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rsidR="00AA2DEC" w:rsidRDefault="00AA2DEC">
      <w:pPr>
        <w:pStyle w:val="ConsPlusNormal"/>
        <w:spacing w:before="240"/>
        <w:ind w:firstLine="540"/>
        <w:jc w:val="both"/>
      </w:pPr>
      <w:r>
        <w:t>Анализ реализации в 2021 - 2024 годах мероприятий подпрограммы 1 "</w:t>
      </w:r>
      <w:proofErr w:type="gramStart"/>
      <w:r>
        <w:t>Молодежь</w:t>
      </w:r>
      <w:proofErr w:type="gramEnd"/>
      <w:r>
        <w:t xml:space="preserve"> ЗАТО Северск" показывает, что при достаточном вложении финансовых средств в организацию и проведение мероприятий, увеличении количества мероприятий, повышении качества проводимых мероприятий наблюдается рост количества молодежи, участвующей в мероприятиях.</w:t>
      </w:r>
    </w:p>
    <w:p w:rsidR="00AA2DEC" w:rsidRDefault="00AA2DEC">
      <w:pPr>
        <w:pStyle w:val="ConsPlusNormal"/>
        <w:spacing w:before="240"/>
        <w:ind w:firstLine="540"/>
        <w:jc w:val="both"/>
      </w:pPr>
      <w:r>
        <w:t xml:space="preserve">При недостаточном финансировании программных мероприятий, </w:t>
      </w:r>
      <w:proofErr w:type="gramStart"/>
      <w:r>
        <w:t>следовательно</w:t>
      </w:r>
      <w:proofErr w:type="gramEnd"/>
      <w:r>
        <w:t xml:space="preserve"> снижении количества и качества мероприятий наблюдается спад количества их участников, становится практически невозможным участие представителей молодежи ЗАТО Северск в различных иногородних мероприятиях, пропадает мотивация и заинтересованность молодежи в разработке и реализации собственных проектов, снижается степень доверия к органам власти.</w:t>
      </w:r>
    </w:p>
    <w:p w:rsidR="00AA2DEC" w:rsidRDefault="00AA2DEC">
      <w:pPr>
        <w:pStyle w:val="ConsPlusNormal"/>
        <w:jc w:val="both"/>
      </w:pPr>
    </w:p>
    <w:p w:rsidR="00AA2DEC" w:rsidRDefault="00AA2DEC">
      <w:pPr>
        <w:pStyle w:val="ConsPlusTitle"/>
        <w:jc w:val="center"/>
        <w:outlineLvl w:val="2"/>
      </w:pPr>
      <w:r>
        <w:t>II. ЦЕЛЬ И ЗАДАЧИ ПОДПРОГРАММЫ 1, СРОКИ ЕЕ РЕАЛИЗАЦИИ,</w:t>
      </w:r>
    </w:p>
    <w:p w:rsidR="00AA2DEC" w:rsidRDefault="00AA2DEC">
      <w:pPr>
        <w:pStyle w:val="ConsPlusTitle"/>
        <w:jc w:val="center"/>
      </w:pPr>
      <w:r>
        <w:t>ЦЕЛЕВЫЕ ПОКАЗАТЕЛИ (ИНДИКАТОРЫ) РЕЗУЛЬТАТИВНОСТИ РЕАЛИЗАЦИИ</w:t>
      </w:r>
    </w:p>
    <w:p w:rsidR="00AA2DEC" w:rsidRDefault="00AA2DEC">
      <w:pPr>
        <w:pStyle w:val="ConsPlusTitle"/>
        <w:jc w:val="center"/>
      </w:pPr>
      <w:r>
        <w:t>ПОДПРОГРАММЫ 1</w:t>
      </w:r>
    </w:p>
    <w:p w:rsidR="00AA2DEC" w:rsidRDefault="00AA2DEC">
      <w:pPr>
        <w:pStyle w:val="ConsPlusNormal"/>
        <w:jc w:val="both"/>
      </w:pPr>
    </w:p>
    <w:p w:rsidR="00AA2DEC" w:rsidRDefault="00AA2DEC">
      <w:pPr>
        <w:pStyle w:val="ConsPlusNormal"/>
        <w:ind w:firstLine="540"/>
        <w:jc w:val="both"/>
      </w:pPr>
      <w:r>
        <w:t>Цель подпрограммы 1 "</w:t>
      </w:r>
      <w:proofErr w:type="gramStart"/>
      <w:r>
        <w:t>Молодежь</w:t>
      </w:r>
      <w:proofErr w:type="gramEnd"/>
      <w:r>
        <w:t xml:space="preserve"> ЗАТО Северск" Программы -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p w:rsidR="00AA2DEC" w:rsidRDefault="00AA2DEC">
      <w:pPr>
        <w:pStyle w:val="ConsPlusNormal"/>
        <w:spacing w:before="240"/>
        <w:ind w:firstLine="540"/>
        <w:jc w:val="both"/>
      </w:pPr>
      <w:r>
        <w:t>Достижение цели обеспечивается путем решения следующих задач:</w:t>
      </w:r>
    </w:p>
    <w:p w:rsidR="00AA2DEC" w:rsidRDefault="00AA2DEC">
      <w:pPr>
        <w:pStyle w:val="ConsPlusNormal"/>
        <w:spacing w:before="240"/>
        <w:ind w:firstLine="540"/>
        <w:jc w:val="both"/>
      </w:pPr>
      <w:r>
        <w:t xml:space="preserve">1) реализация молодежной </w:t>
      </w:r>
      <w:proofErr w:type="gramStart"/>
      <w:r>
        <w:t>политики</w:t>
      </w:r>
      <w:proofErr w:type="gramEnd"/>
      <w:r>
        <w:t xml:space="preserve"> ЗАТО Северск;</w:t>
      </w:r>
    </w:p>
    <w:p w:rsidR="00AA2DEC" w:rsidRDefault="00AA2DEC">
      <w:pPr>
        <w:pStyle w:val="ConsPlusNormal"/>
        <w:spacing w:before="240"/>
        <w:ind w:firstLine="540"/>
        <w:jc w:val="both"/>
      </w:pPr>
      <w:r>
        <w:t>2) обеспечение временной занятости и трудоустройства несовершеннолетних в возрасте от 14 до 18 лет;</w:t>
      </w:r>
    </w:p>
    <w:p w:rsidR="00AA2DEC" w:rsidRDefault="00AA2DEC">
      <w:pPr>
        <w:pStyle w:val="ConsPlusNormal"/>
        <w:spacing w:before="240"/>
        <w:ind w:firstLine="540"/>
        <w:jc w:val="both"/>
      </w:pPr>
      <w:r>
        <w:lastRenderedPageBreak/>
        <w:t>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p w:rsidR="00AA2DEC" w:rsidRDefault="00AA2DEC">
      <w:pPr>
        <w:pStyle w:val="ConsPlusNormal"/>
        <w:spacing w:before="240"/>
        <w:ind w:firstLine="540"/>
        <w:jc w:val="both"/>
      </w:pPr>
      <w:r>
        <w:t>Срок реализации подпрограммы 1 - 2025 - 2027 годы. Этапы не предусматриваются.</w:t>
      </w:r>
    </w:p>
    <w:p w:rsidR="00AA2DEC" w:rsidRDefault="00AA2DEC">
      <w:pPr>
        <w:pStyle w:val="ConsPlusNormal"/>
        <w:spacing w:before="240"/>
        <w:ind w:firstLine="540"/>
        <w:jc w:val="both"/>
      </w:pPr>
      <w:r>
        <w:t>Сведения о составе и значениях целевых показателей (индикаторах) результативности подпрограммы 1 "</w:t>
      </w:r>
      <w:proofErr w:type="gramStart"/>
      <w:r>
        <w:t>Молодежь</w:t>
      </w:r>
      <w:proofErr w:type="gramEnd"/>
      <w:r>
        <w:t xml:space="preserve"> ЗАТО Северск" приведены в таблице 4.</w:t>
      </w:r>
    </w:p>
    <w:p w:rsidR="00AA2DEC" w:rsidRDefault="00AA2DEC">
      <w:pPr>
        <w:pStyle w:val="ConsPlusNormal"/>
        <w:jc w:val="both"/>
      </w:pPr>
    </w:p>
    <w:p w:rsidR="00AA2DEC" w:rsidRDefault="00AA2DEC">
      <w:pPr>
        <w:pStyle w:val="ConsPlusNormal"/>
        <w:jc w:val="center"/>
      </w:pPr>
      <w:r>
        <w:t>Сведения о составе и значениях целевых показателей</w:t>
      </w:r>
    </w:p>
    <w:p w:rsidR="00AA2DEC" w:rsidRDefault="00AA2DEC">
      <w:pPr>
        <w:pStyle w:val="ConsPlusNormal"/>
        <w:jc w:val="center"/>
      </w:pPr>
      <w:r>
        <w:t>(индикаторов) результативности подпрограммы 1 "</w:t>
      </w:r>
      <w:proofErr w:type="gramStart"/>
      <w:r>
        <w:t>Молодежь</w:t>
      </w:r>
      <w:proofErr w:type="gramEnd"/>
      <w:r>
        <w:t xml:space="preserve"> ЗАТО</w:t>
      </w:r>
    </w:p>
    <w:p w:rsidR="00AA2DEC" w:rsidRDefault="00AA2DEC">
      <w:pPr>
        <w:pStyle w:val="ConsPlusNormal"/>
        <w:jc w:val="center"/>
      </w:pPr>
      <w:r>
        <w:t>Северск" муниципальной программы "Молодежная политика</w:t>
      </w:r>
    </w:p>
    <w:p w:rsidR="00AA2DEC" w:rsidRDefault="00AA2DEC">
      <w:pPr>
        <w:pStyle w:val="ConsPlusNormal"/>
        <w:jc w:val="center"/>
      </w:pP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p w:rsidR="00AA2DEC" w:rsidRDefault="00AA2DEC">
      <w:pPr>
        <w:pStyle w:val="ConsPlusNormal"/>
        <w:jc w:val="right"/>
      </w:pPr>
      <w:r>
        <w:t>Таблица 4</w:t>
      </w:r>
    </w:p>
    <w:p w:rsidR="00AA2DEC" w:rsidRDefault="00AA2DEC">
      <w:pPr>
        <w:pStyle w:val="ConsPlusNormal"/>
        <w:jc w:val="both"/>
      </w:pPr>
    </w:p>
    <w:p w:rsidR="00AA2DEC" w:rsidRDefault="00AA2DEC">
      <w:pPr>
        <w:pStyle w:val="ConsPlusNormal"/>
        <w:sectPr w:rsidR="00AA2DEC">
          <w:pgSz w:w="11906" w:h="16840"/>
          <w:pgMar w:top="901" w:right="567" w:bottom="295" w:left="1588"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68"/>
        <w:gridCol w:w="1134"/>
        <w:gridCol w:w="850"/>
        <w:gridCol w:w="850"/>
        <w:gridCol w:w="850"/>
        <w:gridCol w:w="850"/>
        <w:gridCol w:w="794"/>
        <w:gridCol w:w="850"/>
        <w:gridCol w:w="1134"/>
        <w:gridCol w:w="1757"/>
        <w:gridCol w:w="1701"/>
      </w:tblGrid>
      <w:tr w:rsidR="00AA2DEC">
        <w:tc>
          <w:tcPr>
            <w:tcW w:w="567" w:type="dxa"/>
            <w:vMerge w:val="restart"/>
          </w:tcPr>
          <w:p w:rsidR="00AA2DEC" w:rsidRDefault="00AA2DEC">
            <w:pPr>
              <w:pStyle w:val="ConsPlusNormal"/>
              <w:jc w:val="center"/>
            </w:pPr>
            <w:r>
              <w:lastRenderedPageBreak/>
              <w:t>N п/п</w:t>
            </w:r>
          </w:p>
        </w:tc>
        <w:tc>
          <w:tcPr>
            <w:tcW w:w="2268" w:type="dxa"/>
            <w:vMerge w:val="restart"/>
          </w:tcPr>
          <w:p w:rsidR="00AA2DEC" w:rsidRDefault="00AA2DEC">
            <w:pPr>
              <w:pStyle w:val="ConsPlusNormal"/>
              <w:jc w:val="center"/>
            </w:pPr>
            <w:r>
              <w:t>Наименование целевого показателя (индикатора)</w:t>
            </w:r>
          </w:p>
        </w:tc>
        <w:tc>
          <w:tcPr>
            <w:tcW w:w="1134" w:type="dxa"/>
            <w:vMerge w:val="restart"/>
          </w:tcPr>
          <w:p w:rsidR="00AA2DEC" w:rsidRDefault="00AA2DEC">
            <w:pPr>
              <w:pStyle w:val="ConsPlusNormal"/>
              <w:jc w:val="center"/>
            </w:pPr>
            <w:r>
              <w:t>Единица измерения</w:t>
            </w:r>
          </w:p>
        </w:tc>
        <w:tc>
          <w:tcPr>
            <w:tcW w:w="5044" w:type="dxa"/>
            <w:gridSpan w:val="6"/>
          </w:tcPr>
          <w:p w:rsidR="00AA2DEC" w:rsidRDefault="00AA2DEC">
            <w:pPr>
              <w:pStyle w:val="ConsPlusNormal"/>
              <w:jc w:val="center"/>
            </w:pPr>
            <w:r>
              <w:t>Значения целевых показателей</w:t>
            </w:r>
          </w:p>
        </w:tc>
        <w:tc>
          <w:tcPr>
            <w:tcW w:w="1134" w:type="dxa"/>
            <w:vMerge w:val="restart"/>
          </w:tcPr>
          <w:p w:rsidR="00AA2DEC" w:rsidRDefault="00AA2DEC">
            <w:pPr>
              <w:pStyle w:val="ConsPlusNormal"/>
              <w:jc w:val="center"/>
            </w:pPr>
            <w:r>
              <w:t>Периодичность сбора данных</w:t>
            </w:r>
          </w:p>
        </w:tc>
        <w:tc>
          <w:tcPr>
            <w:tcW w:w="1757" w:type="dxa"/>
            <w:vMerge w:val="restart"/>
          </w:tcPr>
          <w:p w:rsidR="00AA2DEC" w:rsidRDefault="00AA2DEC">
            <w:pPr>
              <w:pStyle w:val="ConsPlusNormal"/>
              <w:jc w:val="center"/>
            </w:pPr>
            <w:r>
              <w:t>Метод сбора информации</w:t>
            </w:r>
          </w:p>
        </w:tc>
        <w:tc>
          <w:tcPr>
            <w:tcW w:w="1701" w:type="dxa"/>
            <w:vMerge w:val="restart"/>
          </w:tcPr>
          <w:p w:rsidR="00AA2DEC" w:rsidRDefault="00AA2DEC">
            <w:pPr>
              <w:pStyle w:val="ConsPlusNormal"/>
              <w:jc w:val="center"/>
            </w:pPr>
            <w:r>
              <w:t>Ответственный за сбор данных по показателю</w:t>
            </w:r>
          </w:p>
        </w:tc>
      </w:tr>
      <w:tr w:rsidR="00AA2DEC">
        <w:tc>
          <w:tcPr>
            <w:tcW w:w="567" w:type="dxa"/>
            <w:vMerge/>
          </w:tcPr>
          <w:p w:rsidR="00AA2DEC" w:rsidRDefault="00AA2DEC">
            <w:pPr>
              <w:pStyle w:val="ConsPlusNormal"/>
            </w:pPr>
          </w:p>
        </w:tc>
        <w:tc>
          <w:tcPr>
            <w:tcW w:w="2268" w:type="dxa"/>
            <w:vMerge/>
          </w:tcPr>
          <w:p w:rsidR="00AA2DEC" w:rsidRDefault="00AA2DEC">
            <w:pPr>
              <w:pStyle w:val="ConsPlusNormal"/>
            </w:pPr>
          </w:p>
        </w:tc>
        <w:tc>
          <w:tcPr>
            <w:tcW w:w="1134" w:type="dxa"/>
            <w:vMerge/>
          </w:tcPr>
          <w:p w:rsidR="00AA2DEC" w:rsidRDefault="00AA2DEC">
            <w:pPr>
              <w:pStyle w:val="ConsPlusNormal"/>
            </w:pPr>
          </w:p>
        </w:tc>
        <w:tc>
          <w:tcPr>
            <w:tcW w:w="850" w:type="dxa"/>
          </w:tcPr>
          <w:p w:rsidR="00AA2DEC" w:rsidRDefault="00AA2DEC">
            <w:pPr>
              <w:pStyle w:val="ConsPlusNormal"/>
              <w:jc w:val="center"/>
            </w:pPr>
            <w:r>
              <w:t>2023 год</w:t>
            </w:r>
          </w:p>
        </w:tc>
        <w:tc>
          <w:tcPr>
            <w:tcW w:w="850" w:type="dxa"/>
          </w:tcPr>
          <w:p w:rsidR="00AA2DEC" w:rsidRDefault="00AA2DEC">
            <w:pPr>
              <w:pStyle w:val="ConsPlusNormal"/>
              <w:jc w:val="center"/>
            </w:pPr>
            <w:r>
              <w:t>2024 год</w:t>
            </w:r>
          </w:p>
        </w:tc>
        <w:tc>
          <w:tcPr>
            <w:tcW w:w="850" w:type="dxa"/>
          </w:tcPr>
          <w:p w:rsidR="00AA2DEC" w:rsidRDefault="00AA2DEC">
            <w:pPr>
              <w:pStyle w:val="ConsPlusNormal"/>
              <w:jc w:val="center"/>
            </w:pPr>
            <w:r>
              <w:t>2025 год</w:t>
            </w:r>
          </w:p>
        </w:tc>
        <w:tc>
          <w:tcPr>
            <w:tcW w:w="850" w:type="dxa"/>
          </w:tcPr>
          <w:p w:rsidR="00AA2DEC" w:rsidRDefault="00AA2DEC">
            <w:pPr>
              <w:pStyle w:val="ConsPlusNormal"/>
              <w:jc w:val="center"/>
            </w:pPr>
            <w:r>
              <w:t>2026 год</w:t>
            </w:r>
          </w:p>
        </w:tc>
        <w:tc>
          <w:tcPr>
            <w:tcW w:w="794" w:type="dxa"/>
          </w:tcPr>
          <w:p w:rsidR="00AA2DEC" w:rsidRDefault="00AA2DEC">
            <w:pPr>
              <w:pStyle w:val="ConsPlusNormal"/>
              <w:jc w:val="center"/>
            </w:pPr>
            <w:r>
              <w:t>2027 год</w:t>
            </w:r>
          </w:p>
        </w:tc>
        <w:tc>
          <w:tcPr>
            <w:tcW w:w="850" w:type="dxa"/>
          </w:tcPr>
          <w:p w:rsidR="00AA2DEC" w:rsidRDefault="00AA2DEC">
            <w:pPr>
              <w:pStyle w:val="ConsPlusNormal"/>
              <w:jc w:val="center"/>
            </w:pPr>
            <w:r>
              <w:t>2028 год (прогнозный период)</w:t>
            </w:r>
          </w:p>
        </w:tc>
        <w:tc>
          <w:tcPr>
            <w:tcW w:w="1134" w:type="dxa"/>
            <w:vMerge/>
          </w:tcPr>
          <w:p w:rsidR="00AA2DEC" w:rsidRDefault="00AA2DEC">
            <w:pPr>
              <w:pStyle w:val="ConsPlusNormal"/>
            </w:pPr>
          </w:p>
        </w:tc>
        <w:tc>
          <w:tcPr>
            <w:tcW w:w="1757" w:type="dxa"/>
            <w:vMerge/>
          </w:tcPr>
          <w:p w:rsidR="00AA2DEC" w:rsidRDefault="00AA2DEC">
            <w:pPr>
              <w:pStyle w:val="ConsPlusNormal"/>
            </w:pPr>
          </w:p>
        </w:tc>
        <w:tc>
          <w:tcPr>
            <w:tcW w:w="1701" w:type="dxa"/>
            <w:vMerge/>
          </w:tcPr>
          <w:p w:rsidR="00AA2DEC" w:rsidRDefault="00AA2DEC">
            <w:pPr>
              <w:pStyle w:val="ConsPlusNormal"/>
            </w:pPr>
          </w:p>
        </w:tc>
      </w:tr>
      <w:tr w:rsidR="00AA2DEC">
        <w:tc>
          <w:tcPr>
            <w:tcW w:w="567" w:type="dxa"/>
          </w:tcPr>
          <w:p w:rsidR="00AA2DEC" w:rsidRDefault="00AA2DEC">
            <w:pPr>
              <w:pStyle w:val="ConsPlusNormal"/>
              <w:jc w:val="center"/>
            </w:pPr>
            <w:r>
              <w:t>1</w:t>
            </w:r>
          </w:p>
        </w:tc>
        <w:tc>
          <w:tcPr>
            <w:tcW w:w="2268" w:type="dxa"/>
          </w:tcPr>
          <w:p w:rsidR="00AA2DEC" w:rsidRDefault="00AA2DEC">
            <w:pPr>
              <w:pStyle w:val="ConsPlusNormal"/>
              <w:jc w:val="center"/>
            </w:pPr>
            <w:r>
              <w:t>2</w:t>
            </w:r>
          </w:p>
        </w:tc>
        <w:tc>
          <w:tcPr>
            <w:tcW w:w="1134" w:type="dxa"/>
          </w:tcPr>
          <w:p w:rsidR="00AA2DEC" w:rsidRDefault="00AA2DEC">
            <w:pPr>
              <w:pStyle w:val="ConsPlusNormal"/>
              <w:jc w:val="center"/>
            </w:pPr>
            <w:r>
              <w:t>3</w:t>
            </w:r>
          </w:p>
        </w:tc>
        <w:tc>
          <w:tcPr>
            <w:tcW w:w="850" w:type="dxa"/>
          </w:tcPr>
          <w:p w:rsidR="00AA2DEC" w:rsidRDefault="00AA2DEC">
            <w:pPr>
              <w:pStyle w:val="ConsPlusNormal"/>
              <w:jc w:val="center"/>
            </w:pPr>
            <w:r>
              <w:t>4</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6</w:t>
            </w:r>
          </w:p>
        </w:tc>
        <w:tc>
          <w:tcPr>
            <w:tcW w:w="850" w:type="dxa"/>
          </w:tcPr>
          <w:p w:rsidR="00AA2DEC" w:rsidRDefault="00AA2DEC">
            <w:pPr>
              <w:pStyle w:val="ConsPlusNormal"/>
              <w:jc w:val="center"/>
            </w:pPr>
            <w:r>
              <w:t>7</w:t>
            </w:r>
          </w:p>
        </w:tc>
        <w:tc>
          <w:tcPr>
            <w:tcW w:w="794" w:type="dxa"/>
          </w:tcPr>
          <w:p w:rsidR="00AA2DEC" w:rsidRDefault="00AA2DEC">
            <w:pPr>
              <w:pStyle w:val="ConsPlusNormal"/>
              <w:jc w:val="center"/>
            </w:pPr>
            <w:r>
              <w:t>8</w:t>
            </w:r>
          </w:p>
        </w:tc>
        <w:tc>
          <w:tcPr>
            <w:tcW w:w="850" w:type="dxa"/>
          </w:tcPr>
          <w:p w:rsidR="00AA2DEC" w:rsidRDefault="00AA2DEC">
            <w:pPr>
              <w:pStyle w:val="ConsPlusNormal"/>
              <w:jc w:val="center"/>
            </w:pPr>
            <w:r>
              <w:t>9</w:t>
            </w:r>
          </w:p>
        </w:tc>
        <w:tc>
          <w:tcPr>
            <w:tcW w:w="1134" w:type="dxa"/>
          </w:tcPr>
          <w:p w:rsidR="00AA2DEC" w:rsidRDefault="00AA2DEC">
            <w:pPr>
              <w:pStyle w:val="ConsPlusNormal"/>
              <w:jc w:val="center"/>
            </w:pPr>
            <w:r>
              <w:t>10</w:t>
            </w:r>
          </w:p>
        </w:tc>
        <w:tc>
          <w:tcPr>
            <w:tcW w:w="1757" w:type="dxa"/>
          </w:tcPr>
          <w:p w:rsidR="00AA2DEC" w:rsidRDefault="00AA2DEC">
            <w:pPr>
              <w:pStyle w:val="ConsPlusNormal"/>
              <w:jc w:val="center"/>
            </w:pPr>
            <w:r>
              <w:t>11</w:t>
            </w:r>
          </w:p>
        </w:tc>
        <w:tc>
          <w:tcPr>
            <w:tcW w:w="1701" w:type="dxa"/>
          </w:tcPr>
          <w:p w:rsidR="00AA2DEC" w:rsidRDefault="00AA2DEC">
            <w:pPr>
              <w:pStyle w:val="ConsPlusNormal"/>
              <w:jc w:val="center"/>
            </w:pPr>
            <w:r>
              <w:t>12</w:t>
            </w:r>
          </w:p>
        </w:tc>
      </w:tr>
      <w:tr w:rsidR="00AA2DEC">
        <w:tc>
          <w:tcPr>
            <w:tcW w:w="13605" w:type="dxa"/>
            <w:gridSpan w:val="12"/>
          </w:tcPr>
          <w:p w:rsidR="00AA2DEC" w:rsidRDefault="00AA2DEC">
            <w:pPr>
              <w:pStyle w:val="ConsPlusNormal"/>
            </w:pPr>
            <w:r>
              <w:t>Показатели подпрограммы 1 "Молодежь ЗАТО Северск"</w:t>
            </w:r>
          </w:p>
        </w:tc>
      </w:tr>
      <w:tr w:rsidR="00AA2DEC">
        <w:tc>
          <w:tcPr>
            <w:tcW w:w="567" w:type="dxa"/>
          </w:tcPr>
          <w:p w:rsidR="00AA2DEC" w:rsidRDefault="00AA2DEC">
            <w:pPr>
              <w:pStyle w:val="ConsPlusNormal"/>
              <w:jc w:val="center"/>
            </w:pPr>
            <w:r>
              <w:t>1.</w:t>
            </w:r>
          </w:p>
        </w:tc>
        <w:tc>
          <w:tcPr>
            <w:tcW w:w="2268" w:type="dxa"/>
          </w:tcPr>
          <w:p w:rsidR="00AA2DEC" w:rsidRDefault="00AA2DEC">
            <w:pPr>
              <w:pStyle w:val="ConsPlusNormal"/>
            </w:pPr>
            <w:r>
              <w:t>Доля молодежи, участвующей в деятельности детских и молодежных общественных объединений, от общей численности молодежи от 14 до 35 лет</w:t>
            </w:r>
          </w:p>
        </w:tc>
        <w:tc>
          <w:tcPr>
            <w:tcW w:w="1134" w:type="dxa"/>
          </w:tcPr>
          <w:p w:rsidR="00AA2DEC" w:rsidRDefault="00AA2DEC">
            <w:pPr>
              <w:pStyle w:val="ConsPlusNormal"/>
              <w:jc w:val="center"/>
            </w:pPr>
            <w:r>
              <w:t>проц</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850" w:type="dxa"/>
          </w:tcPr>
          <w:p w:rsidR="00AA2DEC" w:rsidRDefault="00AA2DEC">
            <w:pPr>
              <w:pStyle w:val="ConsPlusNormal"/>
              <w:jc w:val="center"/>
            </w:pPr>
            <w:r>
              <w:t>10</w:t>
            </w:r>
          </w:p>
        </w:tc>
        <w:tc>
          <w:tcPr>
            <w:tcW w:w="794"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757" w:type="dxa"/>
          </w:tcPr>
          <w:p w:rsidR="00AA2DEC" w:rsidRDefault="00AA2DEC">
            <w:pPr>
              <w:pStyle w:val="ConsPlusNormal"/>
            </w:pPr>
            <w:r>
              <w:t>Ведомственная статистика</w:t>
            </w:r>
          </w:p>
        </w:tc>
        <w:tc>
          <w:tcPr>
            <w:tcW w:w="1701"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t>2.</w:t>
            </w:r>
          </w:p>
        </w:tc>
        <w:tc>
          <w:tcPr>
            <w:tcW w:w="2268" w:type="dxa"/>
          </w:tcPr>
          <w:p w:rsidR="00AA2DEC" w:rsidRDefault="00AA2DEC">
            <w:pPr>
              <w:pStyle w:val="ConsPlusNormal"/>
            </w:pPr>
            <w:r>
              <w:t xml:space="preserve">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w:t>
            </w:r>
            <w:r>
              <w:lastRenderedPageBreak/>
              <w:t>Северск</w:t>
            </w:r>
          </w:p>
        </w:tc>
        <w:tc>
          <w:tcPr>
            <w:tcW w:w="1134" w:type="dxa"/>
          </w:tcPr>
          <w:p w:rsidR="00AA2DEC" w:rsidRDefault="00AA2DEC">
            <w:pPr>
              <w:pStyle w:val="ConsPlusNormal"/>
              <w:jc w:val="center"/>
            </w:pPr>
            <w:r>
              <w:lastRenderedPageBreak/>
              <w:t>ед</w:t>
            </w:r>
          </w:p>
        </w:tc>
        <w:tc>
          <w:tcPr>
            <w:tcW w:w="850" w:type="dxa"/>
          </w:tcPr>
          <w:p w:rsidR="00AA2DEC" w:rsidRDefault="00AA2DEC">
            <w:pPr>
              <w:pStyle w:val="ConsPlusNormal"/>
              <w:jc w:val="center"/>
            </w:pPr>
            <w:r>
              <w:t>215</w:t>
            </w:r>
          </w:p>
        </w:tc>
        <w:tc>
          <w:tcPr>
            <w:tcW w:w="850" w:type="dxa"/>
          </w:tcPr>
          <w:p w:rsidR="00AA2DEC" w:rsidRDefault="00AA2DEC">
            <w:pPr>
              <w:pStyle w:val="ConsPlusNormal"/>
              <w:jc w:val="center"/>
            </w:pPr>
            <w:r>
              <w:t>222</w:t>
            </w:r>
          </w:p>
        </w:tc>
        <w:tc>
          <w:tcPr>
            <w:tcW w:w="850" w:type="dxa"/>
          </w:tcPr>
          <w:p w:rsidR="00AA2DEC" w:rsidRDefault="00AA2DEC">
            <w:pPr>
              <w:pStyle w:val="ConsPlusNormal"/>
              <w:jc w:val="center"/>
            </w:pPr>
            <w:r>
              <w:t>283</w:t>
            </w:r>
          </w:p>
        </w:tc>
        <w:tc>
          <w:tcPr>
            <w:tcW w:w="850" w:type="dxa"/>
          </w:tcPr>
          <w:p w:rsidR="00AA2DEC" w:rsidRDefault="00AA2DEC">
            <w:pPr>
              <w:pStyle w:val="ConsPlusNormal"/>
              <w:jc w:val="center"/>
            </w:pPr>
            <w:r>
              <w:t>285</w:t>
            </w:r>
          </w:p>
        </w:tc>
        <w:tc>
          <w:tcPr>
            <w:tcW w:w="794"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757" w:type="dxa"/>
          </w:tcPr>
          <w:p w:rsidR="00AA2DEC" w:rsidRDefault="00AA2DEC">
            <w:pPr>
              <w:pStyle w:val="ConsPlusNormal"/>
            </w:pPr>
            <w:r>
              <w:t>Ведомственная статистика</w:t>
            </w:r>
          </w:p>
        </w:tc>
        <w:tc>
          <w:tcPr>
            <w:tcW w:w="1701"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lastRenderedPageBreak/>
              <w:t>3.</w:t>
            </w:r>
          </w:p>
        </w:tc>
        <w:tc>
          <w:tcPr>
            <w:tcW w:w="2268" w:type="dxa"/>
          </w:tcPr>
          <w:p w:rsidR="00AA2DEC" w:rsidRDefault="00AA2DEC">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1134" w:type="dxa"/>
          </w:tcPr>
          <w:p w:rsidR="00AA2DEC" w:rsidRDefault="00AA2DEC">
            <w:pPr>
              <w:pStyle w:val="ConsPlusNormal"/>
              <w:jc w:val="center"/>
            </w:pPr>
            <w:r>
              <w:t>ед</w:t>
            </w:r>
          </w:p>
        </w:tc>
        <w:tc>
          <w:tcPr>
            <w:tcW w:w="850" w:type="dxa"/>
          </w:tcPr>
          <w:p w:rsidR="00AA2DEC" w:rsidRDefault="00AA2DEC">
            <w:pPr>
              <w:pStyle w:val="ConsPlusNormal"/>
              <w:jc w:val="center"/>
            </w:pPr>
            <w:r>
              <w:t>20</w:t>
            </w:r>
          </w:p>
        </w:tc>
        <w:tc>
          <w:tcPr>
            <w:tcW w:w="850" w:type="dxa"/>
          </w:tcPr>
          <w:p w:rsidR="00AA2DEC" w:rsidRDefault="00AA2DEC">
            <w:pPr>
              <w:pStyle w:val="ConsPlusNormal"/>
              <w:jc w:val="center"/>
            </w:pPr>
            <w:r>
              <w:t>11</w:t>
            </w:r>
          </w:p>
        </w:tc>
        <w:tc>
          <w:tcPr>
            <w:tcW w:w="850" w:type="dxa"/>
          </w:tcPr>
          <w:p w:rsidR="00AA2DEC" w:rsidRDefault="00AA2DEC">
            <w:pPr>
              <w:pStyle w:val="ConsPlusNormal"/>
              <w:jc w:val="center"/>
            </w:pPr>
            <w:r>
              <w:t>9</w:t>
            </w:r>
          </w:p>
        </w:tc>
        <w:tc>
          <w:tcPr>
            <w:tcW w:w="850" w:type="dxa"/>
          </w:tcPr>
          <w:p w:rsidR="00AA2DEC" w:rsidRDefault="00AA2DEC">
            <w:pPr>
              <w:pStyle w:val="ConsPlusNormal"/>
              <w:jc w:val="center"/>
            </w:pPr>
            <w:r>
              <w:t>6</w:t>
            </w:r>
          </w:p>
        </w:tc>
        <w:tc>
          <w:tcPr>
            <w:tcW w:w="794"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757" w:type="dxa"/>
          </w:tcPr>
          <w:p w:rsidR="00AA2DEC" w:rsidRDefault="00AA2DEC">
            <w:pPr>
              <w:pStyle w:val="ConsPlusNormal"/>
            </w:pPr>
            <w:r>
              <w:t>Ведомственная статистика</w:t>
            </w:r>
          </w:p>
        </w:tc>
        <w:tc>
          <w:tcPr>
            <w:tcW w:w="1701" w:type="dxa"/>
          </w:tcPr>
          <w:p w:rsidR="00AA2DEC" w:rsidRDefault="00AA2DEC">
            <w:pPr>
              <w:pStyle w:val="ConsPlusNormal"/>
            </w:pPr>
            <w:r>
              <w:t>УМСП ФКиС Администрации ЗАТО Северск</w:t>
            </w:r>
          </w:p>
        </w:tc>
      </w:tr>
      <w:tr w:rsidR="00AA2DEC">
        <w:tc>
          <w:tcPr>
            <w:tcW w:w="13605" w:type="dxa"/>
            <w:gridSpan w:val="12"/>
          </w:tcPr>
          <w:p w:rsidR="00AA2DEC" w:rsidRDefault="00AA2DEC">
            <w:pPr>
              <w:pStyle w:val="ConsPlusNormal"/>
            </w:pPr>
            <w:r>
              <w:t>Показатели задачи 1 "Реализация молодежной политики ЗАТО Северск" подпрограммы 1</w:t>
            </w:r>
          </w:p>
        </w:tc>
      </w:tr>
      <w:tr w:rsidR="00AA2DEC">
        <w:tc>
          <w:tcPr>
            <w:tcW w:w="567" w:type="dxa"/>
          </w:tcPr>
          <w:p w:rsidR="00AA2DEC" w:rsidRDefault="00AA2DEC">
            <w:pPr>
              <w:pStyle w:val="ConsPlusNormal"/>
              <w:jc w:val="center"/>
            </w:pPr>
            <w:r>
              <w:t>1.1</w:t>
            </w:r>
          </w:p>
        </w:tc>
        <w:tc>
          <w:tcPr>
            <w:tcW w:w="2268" w:type="dxa"/>
          </w:tcPr>
          <w:p w:rsidR="00AA2DEC" w:rsidRDefault="00AA2DEC">
            <w:pPr>
              <w:pStyle w:val="ConsPlusNormal"/>
            </w:pPr>
            <w:r>
              <w:t>Количество участников ежегодных областных, региональных, российских и международных мероприятий из числа талантливой молодежи ЗАТО Северск</w:t>
            </w:r>
          </w:p>
        </w:tc>
        <w:tc>
          <w:tcPr>
            <w:tcW w:w="1134" w:type="dxa"/>
          </w:tcPr>
          <w:p w:rsidR="00AA2DEC" w:rsidRDefault="00AA2DEC">
            <w:pPr>
              <w:pStyle w:val="ConsPlusNormal"/>
              <w:jc w:val="center"/>
            </w:pPr>
            <w:r>
              <w:t>чел</w:t>
            </w:r>
          </w:p>
        </w:tc>
        <w:tc>
          <w:tcPr>
            <w:tcW w:w="850" w:type="dxa"/>
          </w:tcPr>
          <w:p w:rsidR="00AA2DEC" w:rsidRDefault="00AA2DEC">
            <w:pPr>
              <w:pStyle w:val="ConsPlusNormal"/>
              <w:jc w:val="center"/>
            </w:pPr>
            <w:r>
              <w:t>50</w:t>
            </w:r>
          </w:p>
        </w:tc>
        <w:tc>
          <w:tcPr>
            <w:tcW w:w="850" w:type="dxa"/>
          </w:tcPr>
          <w:p w:rsidR="00AA2DEC" w:rsidRDefault="00AA2DEC">
            <w:pPr>
              <w:pStyle w:val="ConsPlusNormal"/>
              <w:jc w:val="center"/>
            </w:pPr>
            <w:r>
              <w:t>50</w:t>
            </w:r>
          </w:p>
        </w:tc>
        <w:tc>
          <w:tcPr>
            <w:tcW w:w="850" w:type="dxa"/>
          </w:tcPr>
          <w:p w:rsidR="00AA2DEC" w:rsidRDefault="00AA2DEC">
            <w:pPr>
              <w:pStyle w:val="ConsPlusNormal"/>
              <w:jc w:val="center"/>
            </w:pPr>
            <w:r>
              <w:t>50</w:t>
            </w:r>
          </w:p>
        </w:tc>
        <w:tc>
          <w:tcPr>
            <w:tcW w:w="850" w:type="dxa"/>
          </w:tcPr>
          <w:p w:rsidR="00AA2DEC" w:rsidRDefault="00AA2DEC">
            <w:pPr>
              <w:pStyle w:val="ConsPlusNormal"/>
              <w:jc w:val="center"/>
            </w:pPr>
            <w:r>
              <w:t>50</w:t>
            </w:r>
          </w:p>
        </w:tc>
        <w:tc>
          <w:tcPr>
            <w:tcW w:w="794" w:type="dxa"/>
          </w:tcPr>
          <w:p w:rsidR="00AA2DEC" w:rsidRDefault="00AA2DEC">
            <w:pPr>
              <w:pStyle w:val="ConsPlusNormal"/>
              <w:jc w:val="center"/>
            </w:pPr>
            <w:r>
              <w:t>50</w:t>
            </w:r>
          </w:p>
        </w:tc>
        <w:tc>
          <w:tcPr>
            <w:tcW w:w="850" w:type="dxa"/>
          </w:tcPr>
          <w:p w:rsidR="00AA2DEC" w:rsidRDefault="00AA2DEC">
            <w:pPr>
              <w:pStyle w:val="ConsPlusNormal"/>
              <w:jc w:val="center"/>
            </w:pPr>
            <w:r>
              <w:t>50</w:t>
            </w:r>
          </w:p>
        </w:tc>
        <w:tc>
          <w:tcPr>
            <w:tcW w:w="1134" w:type="dxa"/>
          </w:tcPr>
          <w:p w:rsidR="00AA2DEC" w:rsidRDefault="00AA2DEC">
            <w:pPr>
              <w:pStyle w:val="ConsPlusNormal"/>
            </w:pPr>
            <w:r>
              <w:t>Ежеквартально</w:t>
            </w:r>
          </w:p>
        </w:tc>
        <w:tc>
          <w:tcPr>
            <w:tcW w:w="1757" w:type="dxa"/>
          </w:tcPr>
          <w:p w:rsidR="00AA2DEC" w:rsidRDefault="00AA2DEC">
            <w:pPr>
              <w:pStyle w:val="ConsPlusNormal"/>
            </w:pPr>
            <w:r>
              <w:t>Ведомственная статистика</w:t>
            </w:r>
          </w:p>
        </w:tc>
        <w:tc>
          <w:tcPr>
            <w:tcW w:w="1701"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t>1.2</w:t>
            </w:r>
          </w:p>
        </w:tc>
        <w:tc>
          <w:tcPr>
            <w:tcW w:w="2268" w:type="dxa"/>
          </w:tcPr>
          <w:p w:rsidR="00AA2DEC" w:rsidRDefault="00AA2DEC">
            <w:pPr>
              <w:pStyle w:val="ConsPlusNormal"/>
            </w:pPr>
            <w:r>
              <w:t>Количество мероприятий, направленных на гражданское и патриотическое воспитание детей и молодежи</w:t>
            </w:r>
          </w:p>
        </w:tc>
        <w:tc>
          <w:tcPr>
            <w:tcW w:w="1134" w:type="dxa"/>
          </w:tcPr>
          <w:p w:rsidR="00AA2DEC" w:rsidRDefault="00AA2DEC">
            <w:pPr>
              <w:pStyle w:val="ConsPlusNormal"/>
              <w:jc w:val="center"/>
            </w:pPr>
            <w:r>
              <w:t>ед</w:t>
            </w:r>
          </w:p>
        </w:tc>
        <w:tc>
          <w:tcPr>
            <w:tcW w:w="850" w:type="dxa"/>
          </w:tcPr>
          <w:p w:rsidR="00AA2DEC" w:rsidRDefault="00AA2DEC">
            <w:pPr>
              <w:pStyle w:val="ConsPlusNormal"/>
              <w:jc w:val="center"/>
            </w:pPr>
            <w:r>
              <w:t>12</w:t>
            </w:r>
          </w:p>
        </w:tc>
        <w:tc>
          <w:tcPr>
            <w:tcW w:w="850" w:type="dxa"/>
          </w:tcPr>
          <w:p w:rsidR="00AA2DEC" w:rsidRDefault="00AA2DEC">
            <w:pPr>
              <w:pStyle w:val="ConsPlusNormal"/>
              <w:jc w:val="center"/>
            </w:pPr>
            <w:r>
              <w:t>13</w:t>
            </w:r>
          </w:p>
        </w:tc>
        <w:tc>
          <w:tcPr>
            <w:tcW w:w="850" w:type="dxa"/>
          </w:tcPr>
          <w:p w:rsidR="00AA2DEC" w:rsidRDefault="00AA2DEC">
            <w:pPr>
              <w:pStyle w:val="ConsPlusNormal"/>
              <w:jc w:val="center"/>
            </w:pPr>
            <w:r>
              <w:t>12</w:t>
            </w:r>
          </w:p>
        </w:tc>
        <w:tc>
          <w:tcPr>
            <w:tcW w:w="850" w:type="dxa"/>
          </w:tcPr>
          <w:p w:rsidR="00AA2DEC" w:rsidRDefault="00AA2DEC">
            <w:pPr>
              <w:pStyle w:val="ConsPlusNormal"/>
              <w:jc w:val="center"/>
            </w:pPr>
            <w:r>
              <w:t>12</w:t>
            </w:r>
          </w:p>
        </w:tc>
        <w:tc>
          <w:tcPr>
            <w:tcW w:w="794"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757" w:type="dxa"/>
          </w:tcPr>
          <w:p w:rsidR="00AA2DEC" w:rsidRDefault="00AA2DEC">
            <w:pPr>
              <w:pStyle w:val="ConsPlusNormal"/>
            </w:pPr>
            <w:r>
              <w:t>Ведомственная статистика</w:t>
            </w:r>
          </w:p>
        </w:tc>
        <w:tc>
          <w:tcPr>
            <w:tcW w:w="1701" w:type="dxa"/>
          </w:tcPr>
          <w:p w:rsidR="00AA2DEC" w:rsidRDefault="00AA2DEC">
            <w:pPr>
              <w:pStyle w:val="ConsPlusNormal"/>
            </w:pPr>
            <w:r>
              <w:t>УМСП ФКиС Администрации ЗАТО Северск</w:t>
            </w:r>
          </w:p>
        </w:tc>
      </w:tr>
      <w:tr w:rsidR="00AA2DEC">
        <w:tc>
          <w:tcPr>
            <w:tcW w:w="13605" w:type="dxa"/>
            <w:gridSpan w:val="12"/>
          </w:tcPr>
          <w:p w:rsidR="00AA2DEC" w:rsidRDefault="00AA2DEC">
            <w:pPr>
              <w:pStyle w:val="ConsPlusNormal"/>
            </w:pPr>
            <w:r>
              <w:lastRenderedPageBreak/>
              <w:t>Показатели задачи 2 "Обеспечение временной занятости и трудоустройства несовершеннолетних в возрасте от 14 до 18 лет" подпрограммы 1</w:t>
            </w:r>
          </w:p>
        </w:tc>
      </w:tr>
      <w:tr w:rsidR="00AA2DEC">
        <w:tc>
          <w:tcPr>
            <w:tcW w:w="567" w:type="dxa"/>
          </w:tcPr>
          <w:p w:rsidR="00AA2DEC" w:rsidRDefault="00AA2DEC">
            <w:pPr>
              <w:pStyle w:val="ConsPlusNormal"/>
              <w:jc w:val="center"/>
            </w:pPr>
            <w:r>
              <w:t>2.1</w:t>
            </w:r>
          </w:p>
        </w:tc>
        <w:tc>
          <w:tcPr>
            <w:tcW w:w="2268" w:type="dxa"/>
          </w:tcPr>
          <w:p w:rsidR="00AA2DEC" w:rsidRDefault="00AA2DEC">
            <w:pPr>
              <w:pStyle w:val="ConsPlusNormal"/>
            </w:pPr>
            <w:r>
              <w:t>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w:t>
            </w:r>
          </w:p>
        </w:tc>
        <w:tc>
          <w:tcPr>
            <w:tcW w:w="1134" w:type="dxa"/>
          </w:tcPr>
          <w:p w:rsidR="00AA2DEC" w:rsidRDefault="00AA2DEC">
            <w:pPr>
              <w:pStyle w:val="ConsPlusNormal"/>
              <w:jc w:val="center"/>
            </w:pPr>
            <w:r>
              <w:t>проц</w:t>
            </w:r>
          </w:p>
        </w:tc>
        <w:tc>
          <w:tcPr>
            <w:tcW w:w="850" w:type="dxa"/>
          </w:tcPr>
          <w:p w:rsidR="00AA2DEC" w:rsidRDefault="00AA2DEC">
            <w:pPr>
              <w:pStyle w:val="ConsPlusNormal"/>
              <w:jc w:val="center"/>
            </w:pPr>
            <w:r>
              <w:t>12,5</w:t>
            </w:r>
          </w:p>
        </w:tc>
        <w:tc>
          <w:tcPr>
            <w:tcW w:w="850" w:type="dxa"/>
          </w:tcPr>
          <w:p w:rsidR="00AA2DEC" w:rsidRDefault="00AA2DEC">
            <w:pPr>
              <w:pStyle w:val="ConsPlusNormal"/>
              <w:jc w:val="center"/>
            </w:pPr>
            <w:r>
              <w:t>14</w:t>
            </w:r>
          </w:p>
        </w:tc>
        <w:tc>
          <w:tcPr>
            <w:tcW w:w="850" w:type="dxa"/>
          </w:tcPr>
          <w:p w:rsidR="00AA2DEC" w:rsidRDefault="00AA2DEC">
            <w:pPr>
              <w:pStyle w:val="ConsPlusNormal"/>
              <w:jc w:val="center"/>
            </w:pPr>
            <w:r>
              <w:t>24,15</w:t>
            </w:r>
          </w:p>
        </w:tc>
        <w:tc>
          <w:tcPr>
            <w:tcW w:w="850" w:type="dxa"/>
          </w:tcPr>
          <w:p w:rsidR="00AA2DEC" w:rsidRDefault="00AA2DEC">
            <w:pPr>
              <w:pStyle w:val="ConsPlusNormal"/>
              <w:jc w:val="center"/>
            </w:pPr>
            <w:r>
              <w:t>20,7</w:t>
            </w:r>
          </w:p>
        </w:tc>
        <w:tc>
          <w:tcPr>
            <w:tcW w:w="794" w:type="dxa"/>
          </w:tcPr>
          <w:p w:rsidR="00AA2DEC" w:rsidRDefault="00AA2DEC">
            <w:pPr>
              <w:pStyle w:val="ConsPlusNormal"/>
              <w:jc w:val="center"/>
            </w:pPr>
            <w:r>
              <w:t>6,3</w:t>
            </w:r>
          </w:p>
        </w:tc>
        <w:tc>
          <w:tcPr>
            <w:tcW w:w="850" w:type="dxa"/>
          </w:tcPr>
          <w:p w:rsidR="00AA2DEC" w:rsidRDefault="00AA2DEC">
            <w:pPr>
              <w:pStyle w:val="ConsPlusNormal"/>
              <w:jc w:val="center"/>
            </w:pPr>
            <w:r>
              <w:t>6,3</w:t>
            </w:r>
          </w:p>
        </w:tc>
        <w:tc>
          <w:tcPr>
            <w:tcW w:w="1134" w:type="dxa"/>
          </w:tcPr>
          <w:p w:rsidR="00AA2DEC" w:rsidRDefault="00AA2DEC">
            <w:pPr>
              <w:pStyle w:val="ConsPlusNormal"/>
            </w:pPr>
            <w:r>
              <w:t>Ежеквартально</w:t>
            </w:r>
          </w:p>
        </w:tc>
        <w:tc>
          <w:tcPr>
            <w:tcW w:w="1757" w:type="dxa"/>
          </w:tcPr>
          <w:p w:rsidR="00AA2DEC" w:rsidRDefault="00AA2DEC">
            <w:pPr>
              <w:pStyle w:val="ConsPlusNormal"/>
            </w:pPr>
            <w:r>
              <w:t>Ведомственная статистика</w:t>
            </w:r>
          </w:p>
        </w:tc>
        <w:tc>
          <w:tcPr>
            <w:tcW w:w="1701" w:type="dxa"/>
          </w:tcPr>
          <w:p w:rsidR="00AA2DEC" w:rsidRDefault="00AA2DEC">
            <w:pPr>
              <w:pStyle w:val="ConsPlusNormal"/>
            </w:pPr>
            <w:r>
              <w:t>УМСП ФКиС Администрации ЗАТО Северск</w:t>
            </w:r>
          </w:p>
        </w:tc>
      </w:tr>
      <w:tr w:rsidR="00AA2DEC">
        <w:tc>
          <w:tcPr>
            <w:tcW w:w="13605" w:type="dxa"/>
            <w:gridSpan w:val="12"/>
          </w:tcPr>
          <w:p w:rsidR="00AA2DEC" w:rsidRDefault="00AA2DEC">
            <w:pPr>
              <w:pStyle w:val="ConsPlusNormal"/>
            </w:pPr>
            <w:r>
              <w:t>Показатели задачи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AA2DEC">
        <w:tc>
          <w:tcPr>
            <w:tcW w:w="567" w:type="dxa"/>
          </w:tcPr>
          <w:p w:rsidR="00AA2DEC" w:rsidRDefault="00AA2DEC">
            <w:pPr>
              <w:pStyle w:val="ConsPlusNormal"/>
              <w:jc w:val="center"/>
            </w:pPr>
            <w:r>
              <w:t>3.1</w:t>
            </w:r>
          </w:p>
        </w:tc>
        <w:tc>
          <w:tcPr>
            <w:tcW w:w="2268" w:type="dxa"/>
          </w:tcPr>
          <w:p w:rsidR="00AA2DEC" w:rsidRDefault="00AA2DEC">
            <w:pPr>
              <w:pStyle w:val="ConsPlusNormal"/>
            </w:pPr>
            <w:r>
              <w:t xml:space="preserve">Доля молодых семей, улучшивших жилищные условия, от общего числа семей - претендентов на получение социальной выплаты на приобретение (строительство) </w:t>
            </w:r>
            <w:r>
              <w:lastRenderedPageBreak/>
              <w:t>жилья в текущем году</w:t>
            </w:r>
          </w:p>
        </w:tc>
        <w:tc>
          <w:tcPr>
            <w:tcW w:w="1134" w:type="dxa"/>
          </w:tcPr>
          <w:p w:rsidR="00AA2DEC" w:rsidRDefault="00AA2DEC">
            <w:pPr>
              <w:pStyle w:val="ConsPlusNormal"/>
              <w:jc w:val="center"/>
            </w:pPr>
            <w:r>
              <w:lastRenderedPageBreak/>
              <w:t>проц</w:t>
            </w:r>
          </w:p>
        </w:tc>
        <w:tc>
          <w:tcPr>
            <w:tcW w:w="850" w:type="dxa"/>
          </w:tcPr>
          <w:p w:rsidR="00AA2DEC" w:rsidRDefault="00AA2DEC">
            <w:pPr>
              <w:pStyle w:val="ConsPlusNormal"/>
              <w:jc w:val="center"/>
            </w:pPr>
            <w:r>
              <w:t>100</w:t>
            </w:r>
          </w:p>
        </w:tc>
        <w:tc>
          <w:tcPr>
            <w:tcW w:w="850" w:type="dxa"/>
          </w:tcPr>
          <w:p w:rsidR="00AA2DEC" w:rsidRDefault="00AA2DEC">
            <w:pPr>
              <w:pStyle w:val="ConsPlusNormal"/>
              <w:jc w:val="center"/>
            </w:pPr>
            <w:r>
              <w:t>100</w:t>
            </w:r>
          </w:p>
        </w:tc>
        <w:tc>
          <w:tcPr>
            <w:tcW w:w="850" w:type="dxa"/>
          </w:tcPr>
          <w:p w:rsidR="00AA2DEC" w:rsidRDefault="00AA2DEC">
            <w:pPr>
              <w:pStyle w:val="ConsPlusNormal"/>
              <w:jc w:val="center"/>
            </w:pPr>
            <w:r>
              <w:t>100</w:t>
            </w:r>
          </w:p>
        </w:tc>
        <w:tc>
          <w:tcPr>
            <w:tcW w:w="850" w:type="dxa"/>
          </w:tcPr>
          <w:p w:rsidR="00AA2DEC" w:rsidRDefault="00AA2DEC">
            <w:pPr>
              <w:pStyle w:val="ConsPlusNormal"/>
              <w:jc w:val="center"/>
            </w:pPr>
            <w:r>
              <w:t>26,4</w:t>
            </w:r>
          </w:p>
        </w:tc>
        <w:tc>
          <w:tcPr>
            <w:tcW w:w="794"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1134" w:type="dxa"/>
          </w:tcPr>
          <w:p w:rsidR="00AA2DEC" w:rsidRDefault="00AA2DEC">
            <w:pPr>
              <w:pStyle w:val="ConsPlusNormal"/>
            </w:pPr>
            <w:r>
              <w:t>Ежеквартально</w:t>
            </w:r>
          </w:p>
        </w:tc>
        <w:tc>
          <w:tcPr>
            <w:tcW w:w="1757" w:type="dxa"/>
          </w:tcPr>
          <w:p w:rsidR="00AA2DEC" w:rsidRDefault="00AA2DEC">
            <w:pPr>
              <w:pStyle w:val="ConsPlusNormal"/>
            </w:pPr>
            <w:r>
              <w:t>Ведомственная статистика</w:t>
            </w:r>
          </w:p>
        </w:tc>
        <w:tc>
          <w:tcPr>
            <w:tcW w:w="1701" w:type="dxa"/>
          </w:tcPr>
          <w:p w:rsidR="00AA2DEC" w:rsidRDefault="00AA2DEC">
            <w:pPr>
              <w:pStyle w:val="ConsPlusNormal"/>
            </w:pPr>
            <w:r>
              <w:t>УМСП ФКиС Администрации ЗАТО Северск</w:t>
            </w:r>
          </w:p>
        </w:tc>
      </w:tr>
    </w:tbl>
    <w:p w:rsidR="00AA2DEC" w:rsidRDefault="00AA2DEC">
      <w:pPr>
        <w:pStyle w:val="ConsPlusNormal"/>
        <w:sectPr w:rsidR="00AA2DEC">
          <w:pgSz w:w="16840" w:h="11906" w:orient="landscape"/>
          <w:pgMar w:top="1588" w:right="901" w:bottom="567" w:left="295" w:header="0" w:footer="0" w:gutter="0"/>
          <w:cols w:space="720"/>
          <w:titlePg/>
        </w:sectPr>
      </w:pPr>
    </w:p>
    <w:p w:rsidR="00AA2DEC" w:rsidRDefault="00AA2DEC">
      <w:pPr>
        <w:pStyle w:val="ConsPlusNormal"/>
        <w:jc w:val="both"/>
      </w:pPr>
    </w:p>
    <w:p w:rsidR="00AA2DEC" w:rsidRDefault="00AA2DEC">
      <w:pPr>
        <w:pStyle w:val="ConsPlusTitle"/>
        <w:jc w:val="center"/>
        <w:outlineLvl w:val="2"/>
      </w:pPr>
      <w:r>
        <w:t>III. СИСТЕМА МЕРОПРИЯТИЙ ПОДПРОГРАММЫ 1</w:t>
      </w:r>
    </w:p>
    <w:p w:rsidR="00AA2DEC" w:rsidRDefault="00AA2DEC">
      <w:pPr>
        <w:pStyle w:val="ConsPlusTitle"/>
        <w:jc w:val="center"/>
      </w:pPr>
      <w:r>
        <w:t>И ЕЕ РЕСУРСНОЕ ОБЕСПЕЧЕНИЕ</w:t>
      </w:r>
    </w:p>
    <w:p w:rsidR="00AA2DEC" w:rsidRDefault="00AA2DEC">
      <w:pPr>
        <w:pStyle w:val="ConsPlusNormal"/>
        <w:jc w:val="center"/>
      </w:pPr>
    </w:p>
    <w:p w:rsidR="00AA2DEC" w:rsidRDefault="00AA2DEC">
      <w:pPr>
        <w:pStyle w:val="ConsPlusNormal"/>
        <w:jc w:val="center"/>
      </w:pPr>
      <w:r>
        <w:t xml:space="preserve">(в ред. </w:t>
      </w:r>
      <w:hyperlink r:id="rId25">
        <w:r>
          <w:rPr>
            <w:color w:val="0000FF"/>
          </w:rPr>
          <w:t>постановления</w:t>
        </w:r>
      </w:hyperlink>
      <w:r>
        <w:t xml:space="preserve"> Администрации ЗАТО Северск</w:t>
      </w:r>
    </w:p>
    <w:p w:rsidR="00AA2DEC" w:rsidRDefault="00AA2DEC">
      <w:pPr>
        <w:pStyle w:val="ConsPlusNormal"/>
        <w:jc w:val="center"/>
      </w:pPr>
      <w:r>
        <w:t>от 10.11.2025 N 2719-па)</w:t>
      </w:r>
    </w:p>
    <w:p w:rsidR="00AA2DEC" w:rsidRDefault="00AA2DEC">
      <w:pPr>
        <w:pStyle w:val="ConsPlusNormal"/>
        <w:jc w:val="both"/>
      </w:pPr>
    </w:p>
    <w:p w:rsidR="00AA2DEC" w:rsidRDefault="00AA2DEC">
      <w:pPr>
        <w:pStyle w:val="ConsPlusNormal"/>
        <w:ind w:firstLine="540"/>
        <w:jc w:val="both"/>
      </w:pPr>
      <w:r>
        <w:t>В рамках подпрограммы 1 Программы планируется реализация:</w:t>
      </w:r>
    </w:p>
    <w:p w:rsidR="00AA2DEC" w:rsidRDefault="00AA2DEC">
      <w:pPr>
        <w:pStyle w:val="ConsPlusNormal"/>
        <w:spacing w:before="240"/>
        <w:ind w:firstLine="540"/>
        <w:jc w:val="both"/>
      </w:pPr>
      <w:r>
        <w:t>1) основных мероприятий (до 31.12.2025):</w:t>
      </w:r>
    </w:p>
    <w:p w:rsidR="00AA2DEC" w:rsidRDefault="00AA2DEC">
      <w:pPr>
        <w:pStyle w:val="ConsPlusNormal"/>
        <w:spacing w:before="240"/>
        <w:ind w:firstLine="540"/>
        <w:jc w:val="both"/>
      </w:pPr>
      <w:r>
        <w:t>а) обеспечение временной занятости и трудоустройства несовершеннолетних граждан в возрасте от 14 до 18 лет в свободное от учебы время;</w:t>
      </w:r>
    </w:p>
    <w:p w:rsidR="00AA2DEC" w:rsidRDefault="00AA2DEC">
      <w:pPr>
        <w:pStyle w:val="ConsPlusNormal"/>
        <w:spacing w:before="240"/>
        <w:ind w:firstLine="540"/>
        <w:jc w:val="both"/>
      </w:pPr>
      <w:r>
        <w:t>б) предоставление молодым семьям в установленном порядке социальных выплат на приобретение (строительство) жилья;</w:t>
      </w:r>
    </w:p>
    <w:p w:rsidR="00AA2DEC" w:rsidRDefault="00AA2DEC">
      <w:pPr>
        <w:pStyle w:val="ConsPlusNormal"/>
        <w:spacing w:before="240"/>
        <w:ind w:firstLine="540"/>
        <w:jc w:val="both"/>
      </w:pPr>
      <w:r>
        <w:t>2) комплексов процессных мероприятий (далее - КПМ):</w:t>
      </w:r>
    </w:p>
    <w:p w:rsidR="00AA2DEC" w:rsidRDefault="00AA2DEC">
      <w:pPr>
        <w:pStyle w:val="ConsPlusNormal"/>
        <w:spacing w:before="240"/>
        <w:ind w:firstLine="540"/>
        <w:jc w:val="both"/>
      </w:pPr>
      <w:r>
        <w:t xml:space="preserve">а) КПМ "Реализация молодежной </w:t>
      </w:r>
      <w:proofErr w:type="gramStart"/>
      <w:r>
        <w:t>политики</w:t>
      </w:r>
      <w:proofErr w:type="gramEnd"/>
      <w:r>
        <w:t xml:space="preserve"> ЗАТО Северск";</w:t>
      </w:r>
    </w:p>
    <w:p w:rsidR="00AA2DEC" w:rsidRDefault="00AA2DEC">
      <w:pPr>
        <w:pStyle w:val="ConsPlusNormal"/>
        <w:spacing w:before="240"/>
        <w:ind w:firstLine="540"/>
        <w:jc w:val="both"/>
      </w:pPr>
      <w:r>
        <w:t>б) КПМ "Обеспечение временной занятости и трудоустройства несовершеннолетних в возрасте от 14 до 18 лет" (с 01.01.2026);</w:t>
      </w:r>
    </w:p>
    <w:p w:rsidR="00AA2DEC" w:rsidRDefault="00AA2DEC">
      <w:pPr>
        <w:pStyle w:val="ConsPlusNormal"/>
        <w:spacing w:before="240"/>
        <w:ind w:firstLine="540"/>
        <w:jc w:val="both"/>
      </w:pPr>
      <w:r>
        <w:t>в) КПМ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(с 01.01.2026).</w:t>
      </w:r>
    </w:p>
    <w:p w:rsidR="00AA2DEC" w:rsidRDefault="00AA2DEC">
      <w:pPr>
        <w:pStyle w:val="ConsPlusNormal"/>
        <w:spacing w:before="240"/>
        <w:ind w:firstLine="540"/>
        <w:jc w:val="both"/>
      </w:pPr>
      <w:r>
        <w:t xml:space="preserve">Источниками финансирования реализации подпрограммы 1 Программы являются средства </w:t>
      </w:r>
      <w:proofErr w:type="gramStart"/>
      <w:r>
        <w:t>бюджетов</w:t>
      </w:r>
      <w:proofErr w:type="gramEnd"/>
      <w:r>
        <w:t xml:space="preserve"> ЗАТО Северск, областного и федерального, а также внебюджетные средств.</w:t>
      </w:r>
    </w:p>
    <w:p w:rsidR="00AA2DEC" w:rsidRDefault="00AA2DEC">
      <w:pPr>
        <w:pStyle w:val="ConsPlusNormal"/>
        <w:spacing w:before="240"/>
        <w:ind w:firstLine="540"/>
        <w:jc w:val="both"/>
      </w:pPr>
      <w:r>
        <w:t>Ресурсное обеспечение подпрограммы 1 "</w:t>
      </w:r>
      <w:proofErr w:type="gramStart"/>
      <w:r>
        <w:t>Молодежь</w:t>
      </w:r>
      <w:proofErr w:type="gramEnd"/>
      <w:r>
        <w:t xml:space="preserve"> ЗАТО Северск" муниципальной программы "Молодежная политика в ЗАТО Северск" приводится в таблице 5.</w:t>
      </w:r>
    </w:p>
    <w:p w:rsidR="00AA2DEC" w:rsidRDefault="00AA2DEC">
      <w:pPr>
        <w:pStyle w:val="ConsPlusNormal"/>
        <w:jc w:val="both"/>
      </w:pPr>
    </w:p>
    <w:p w:rsidR="00AA2DEC" w:rsidRDefault="00AA2DEC">
      <w:pPr>
        <w:pStyle w:val="ConsPlusNormal"/>
        <w:jc w:val="center"/>
      </w:pPr>
      <w:r>
        <w:t>Перечень структурных элементов и ресурсное обеспечение</w:t>
      </w:r>
    </w:p>
    <w:p w:rsidR="00AA2DEC" w:rsidRDefault="00AA2DEC">
      <w:pPr>
        <w:pStyle w:val="ConsPlusNormal"/>
        <w:jc w:val="center"/>
      </w:pPr>
      <w:r>
        <w:t>подпрограммы 1 "</w:t>
      </w:r>
      <w:proofErr w:type="gramStart"/>
      <w:r>
        <w:t>Молодежь</w:t>
      </w:r>
      <w:proofErr w:type="gramEnd"/>
      <w:r>
        <w:t xml:space="preserve"> ЗАТО Северск" муниципальной</w:t>
      </w:r>
    </w:p>
    <w:p w:rsidR="00AA2DEC" w:rsidRDefault="00AA2DEC">
      <w:pPr>
        <w:pStyle w:val="ConsPlusNormal"/>
        <w:jc w:val="center"/>
      </w:pPr>
      <w:r>
        <w:t xml:space="preserve">программы "Молодежная 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26">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p w:rsidR="00AA2DEC" w:rsidRDefault="00AA2DEC">
      <w:pPr>
        <w:pStyle w:val="ConsPlusNormal"/>
        <w:jc w:val="right"/>
      </w:pPr>
      <w:r>
        <w:t>Таблица 5</w:t>
      </w:r>
    </w:p>
    <w:p w:rsidR="00AA2DEC" w:rsidRDefault="00AA2DEC">
      <w:pPr>
        <w:pStyle w:val="ConsPlusNormal"/>
        <w:jc w:val="both"/>
      </w:pPr>
    </w:p>
    <w:p w:rsidR="00AA2DEC" w:rsidRDefault="00AA2DEC">
      <w:pPr>
        <w:pStyle w:val="ConsPlusNormal"/>
        <w:sectPr w:rsidR="00AA2DEC">
          <w:pgSz w:w="11906" w:h="16840"/>
          <w:pgMar w:top="901" w:right="567" w:bottom="295" w:left="1588"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984"/>
        <w:gridCol w:w="1444"/>
        <w:gridCol w:w="1144"/>
        <w:gridCol w:w="904"/>
        <w:gridCol w:w="904"/>
        <w:gridCol w:w="1024"/>
        <w:gridCol w:w="1144"/>
        <w:gridCol w:w="1701"/>
        <w:gridCol w:w="2041"/>
        <w:gridCol w:w="664"/>
      </w:tblGrid>
      <w:tr w:rsidR="00AA2DEC">
        <w:tc>
          <w:tcPr>
            <w:tcW w:w="604" w:type="dxa"/>
            <w:vMerge w:val="restart"/>
          </w:tcPr>
          <w:p w:rsidR="00AA2DEC" w:rsidRDefault="00AA2DEC">
            <w:pPr>
              <w:pStyle w:val="ConsPlusNormal"/>
              <w:jc w:val="center"/>
            </w:pPr>
            <w:r>
              <w:lastRenderedPageBreak/>
              <w:t>N п/п</w:t>
            </w:r>
          </w:p>
        </w:tc>
        <w:tc>
          <w:tcPr>
            <w:tcW w:w="1984" w:type="dxa"/>
            <w:vMerge w:val="restart"/>
          </w:tcPr>
          <w:p w:rsidR="00AA2DEC" w:rsidRDefault="00AA2DEC">
            <w:pPr>
              <w:pStyle w:val="ConsPlusNormal"/>
              <w:jc w:val="center"/>
            </w:pPr>
            <w:r>
              <w:t>Наименования задачи подпрограммы, структурного элемента, мероприятия приоритетного проекта</w:t>
            </w:r>
          </w:p>
        </w:tc>
        <w:tc>
          <w:tcPr>
            <w:tcW w:w="1444" w:type="dxa"/>
            <w:vMerge w:val="restart"/>
          </w:tcPr>
          <w:p w:rsidR="00AA2DEC" w:rsidRDefault="00AA2DEC">
            <w:pPr>
              <w:pStyle w:val="ConsPlusNormal"/>
              <w:jc w:val="center"/>
            </w:pPr>
            <w:r>
              <w:t>Срок реализации, год</w:t>
            </w:r>
          </w:p>
        </w:tc>
        <w:tc>
          <w:tcPr>
            <w:tcW w:w="1144" w:type="dxa"/>
            <w:vMerge w:val="restart"/>
          </w:tcPr>
          <w:p w:rsidR="00AA2DEC" w:rsidRDefault="00AA2DEC">
            <w:pPr>
              <w:pStyle w:val="ConsPlusNormal"/>
              <w:jc w:val="center"/>
            </w:pPr>
            <w:r>
              <w:t>Объем финансирования, тыс. руб.</w:t>
            </w:r>
          </w:p>
        </w:tc>
        <w:tc>
          <w:tcPr>
            <w:tcW w:w="3976" w:type="dxa"/>
            <w:gridSpan w:val="4"/>
          </w:tcPr>
          <w:p w:rsidR="00AA2DEC" w:rsidRDefault="00AA2DEC">
            <w:pPr>
              <w:pStyle w:val="ConsPlusNormal"/>
              <w:jc w:val="center"/>
            </w:pPr>
            <w:r>
              <w:t>В том числе за счет средств</w:t>
            </w:r>
          </w:p>
        </w:tc>
        <w:tc>
          <w:tcPr>
            <w:tcW w:w="1701" w:type="dxa"/>
            <w:vMerge w:val="restart"/>
          </w:tcPr>
          <w:p w:rsidR="00AA2DEC" w:rsidRDefault="00AA2DEC">
            <w:pPr>
              <w:pStyle w:val="ConsPlusNormal"/>
              <w:jc w:val="center"/>
            </w:pPr>
            <w:r>
              <w:t>Участники подпрограммы, участники мероприятия</w:t>
            </w:r>
          </w:p>
        </w:tc>
        <w:tc>
          <w:tcPr>
            <w:tcW w:w="2705" w:type="dxa"/>
            <w:gridSpan w:val="2"/>
          </w:tcPr>
          <w:p w:rsidR="00AA2DEC" w:rsidRDefault="00AA2DEC">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tcPr>
          <w:p w:rsidR="00AA2DEC" w:rsidRDefault="00AA2DEC">
            <w:pPr>
              <w:pStyle w:val="ConsPlusNormal"/>
            </w:pPr>
          </w:p>
        </w:tc>
        <w:tc>
          <w:tcPr>
            <w:tcW w:w="1144" w:type="dxa"/>
            <w:vMerge/>
          </w:tcPr>
          <w:p w:rsidR="00AA2DEC" w:rsidRDefault="00AA2DEC">
            <w:pPr>
              <w:pStyle w:val="ConsPlusNormal"/>
            </w:pPr>
          </w:p>
        </w:tc>
        <w:tc>
          <w:tcPr>
            <w:tcW w:w="904" w:type="dxa"/>
          </w:tcPr>
          <w:p w:rsidR="00AA2DEC" w:rsidRDefault="00AA2DEC">
            <w:pPr>
              <w:pStyle w:val="ConsPlusNormal"/>
              <w:jc w:val="center"/>
            </w:pPr>
            <w:r>
              <w:t>федерального бюджета (по согласованию (прогноз)</w:t>
            </w:r>
          </w:p>
        </w:tc>
        <w:tc>
          <w:tcPr>
            <w:tcW w:w="904" w:type="dxa"/>
          </w:tcPr>
          <w:p w:rsidR="00AA2DEC" w:rsidRDefault="00AA2DEC">
            <w:pPr>
              <w:pStyle w:val="ConsPlusNormal"/>
              <w:jc w:val="center"/>
            </w:pPr>
            <w:r>
              <w:t>областного бюджета (по согласованию (прогноз)</w:t>
            </w:r>
          </w:p>
        </w:tc>
        <w:tc>
          <w:tcPr>
            <w:tcW w:w="1024" w:type="dxa"/>
          </w:tcPr>
          <w:p w:rsidR="00AA2DEC" w:rsidRDefault="00AA2DEC">
            <w:pPr>
              <w:pStyle w:val="ConsPlusNormal"/>
              <w:jc w:val="center"/>
            </w:pPr>
            <w:r>
              <w:t>местного бюджета</w:t>
            </w:r>
          </w:p>
        </w:tc>
        <w:tc>
          <w:tcPr>
            <w:tcW w:w="1144" w:type="dxa"/>
          </w:tcPr>
          <w:p w:rsidR="00AA2DEC" w:rsidRDefault="00AA2DEC">
            <w:pPr>
              <w:pStyle w:val="ConsPlusNormal"/>
              <w:jc w:val="center"/>
            </w:pPr>
            <w:r>
              <w:t>внебюджетных источников (по согласованию (прогноз)</w:t>
            </w:r>
          </w:p>
        </w:tc>
        <w:tc>
          <w:tcPr>
            <w:tcW w:w="1701" w:type="dxa"/>
            <w:vMerge/>
          </w:tcPr>
          <w:p w:rsidR="00AA2DEC" w:rsidRDefault="00AA2DEC">
            <w:pPr>
              <w:pStyle w:val="ConsPlusNormal"/>
            </w:pPr>
          </w:p>
        </w:tc>
        <w:tc>
          <w:tcPr>
            <w:tcW w:w="2041" w:type="dxa"/>
          </w:tcPr>
          <w:p w:rsidR="00AA2DEC" w:rsidRDefault="00AA2DEC">
            <w:pPr>
              <w:pStyle w:val="ConsPlusNormal"/>
              <w:jc w:val="center"/>
            </w:pPr>
            <w:r>
              <w:t>наименование и единица измерения</w:t>
            </w:r>
          </w:p>
        </w:tc>
        <w:tc>
          <w:tcPr>
            <w:tcW w:w="664" w:type="dxa"/>
          </w:tcPr>
          <w:p w:rsidR="00AA2DEC" w:rsidRDefault="00AA2DEC">
            <w:pPr>
              <w:pStyle w:val="ConsPlusNormal"/>
              <w:jc w:val="center"/>
            </w:pPr>
            <w:r>
              <w:t>значения по годам реализации</w:t>
            </w:r>
          </w:p>
        </w:tc>
      </w:tr>
      <w:tr w:rsidR="00AA2DEC">
        <w:tc>
          <w:tcPr>
            <w:tcW w:w="604" w:type="dxa"/>
          </w:tcPr>
          <w:p w:rsidR="00AA2DEC" w:rsidRDefault="00AA2DEC">
            <w:pPr>
              <w:pStyle w:val="ConsPlusNormal"/>
              <w:jc w:val="center"/>
            </w:pPr>
            <w:r>
              <w:t>1</w:t>
            </w:r>
          </w:p>
        </w:tc>
        <w:tc>
          <w:tcPr>
            <w:tcW w:w="1984" w:type="dxa"/>
          </w:tcPr>
          <w:p w:rsidR="00AA2DEC" w:rsidRDefault="00AA2DEC">
            <w:pPr>
              <w:pStyle w:val="ConsPlusNormal"/>
              <w:jc w:val="center"/>
            </w:pPr>
            <w:r>
              <w:t>2</w:t>
            </w:r>
          </w:p>
        </w:tc>
        <w:tc>
          <w:tcPr>
            <w:tcW w:w="1444" w:type="dxa"/>
          </w:tcPr>
          <w:p w:rsidR="00AA2DEC" w:rsidRDefault="00AA2DEC">
            <w:pPr>
              <w:pStyle w:val="ConsPlusNormal"/>
              <w:jc w:val="center"/>
            </w:pPr>
            <w:r>
              <w:t>3</w:t>
            </w:r>
          </w:p>
        </w:tc>
        <w:tc>
          <w:tcPr>
            <w:tcW w:w="1144" w:type="dxa"/>
          </w:tcPr>
          <w:p w:rsidR="00AA2DEC" w:rsidRDefault="00AA2DEC">
            <w:pPr>
              <w:pStyle w:val="ConsPlusNormal"/>
              <w:jc w:val="center"/>
            </w:pPr>
            <w:r>
              <w:t>4</w:t>
            </w:r>
          </w:p>
        </w:tc>
        <w:tc>
          <w:tcPr>
            <w:tcW w:w="904" w:type="dxa"/>
          </w:tcPr>
          <w:p w:rsidR="00AA2DEC" w:rsidRDefault="00AA2DEC">
            <w:pPr>
              <w:pStyle w:val="ConsPlusNormal"/>
              <w:jc w:val="center"/>
            </w:pPr>
            <w:r>
              <w:t>5</w:t>
            </w:r>
          </w:p>
        </w:tc>
        <w:tc>
          <w:tcPr>
            <w:tcW w:w="904" w:type="dxa"/>
          </w:tcPr>
          <w:p w:rsidR="00AA2DEC" w:rsidRDefault="00AA2DEC">
            <w:pPr>
              <w:pStyle w:val="ConsPlusNormal"/>
              <w:jc w:val="center"/>
            </w:pPr>
            <w:r>
              <w:t>6</w:t>
            </w:r>
          </w:p>
        </w:tc>
        <w:tc>
          <w:tcPr>
            <w:tcW w:w="1024" w:type="dxa"/>
          </w:tcPr>
          <w:p w:rsidR="00AA2DEC" w:rsidRDefault="00AA2DEC">
            <w:pPr>
              <w:pStyle w:val="ConsPlusNormal"/>
              <w:jc w:val="center"/>
            </w:pPr>
            <w:r>
              <w:t>7</w:t>
            </w:r>
          </w:p>
        </w:tc>
        <w:tc>
          <w:tcPr>
            <w:tcW w:w="1144" w:type="dxa"/>
          </w:tcPr>
          <w:p w:rsidR="00AA2DEC" w:rsidRDefault="00AA2DEC">
            <w:pPr>
              <w:pStyle w:val="ConsPlusNormal"/>
              <w:jc w:val="center"/>
            </w:pPr>
            <w:r>
              <w:t>8</w:t>
            </w:r>
          </w:p>
        </w:tc>
        <w:tc>
          <w:tcPr>
            <w:tcW w:w="1701" w:type="dxa"/>
          </w:tcPr>
          <w:p w:rsidR="00AA2DEC" w:rsidRDefault="00AA2DEC">
            <w:pPr>
              <w:pStyle w:val="ConsPlusNormal"/>
              <w:jc w:val="center"/>
            </w:pPr>
            <w:r>
              <w:t>9</w:t>
            </w:r>
          </w:p>
        </w:tc>
        <w:tc>
          <w:tcPr>
            <w:tcW w:w="2041" w:type="dxa"/>
          </w:tcPr>
          <w:p w:rsidR="00AA2DEC" w:rsidRDefault="00AA2DEC">
            <w:pPr>
              <w:pStyle w:val="ConsPlusNormal"/>
              <w:jc w:val="center"/>
            </w:pPr>
            <w:r>
              <w:t>10</w:t>
            </w:r>
          </w:p>
        </w:tc>
        <w:tc>
          <w:tcPr>
            <w:tcW w:w="664" w:type="dxa"/>
          </w:tcPr>
          <w:p w:rsidR="00AA2DEC" w:rsidRDefault="00AA2DEC">
            <w:pPr>
              <w:pStyle w:val="ConsPlusNormal"/>
              <w:jc w:val="center"/>
            </w:pPr>
            <w:r>
              <w:t>11</w:t>
            </w:r>
          </w:p>
        </w:tc>
      </w:tr>
      <w:tr w:rsidR="00AA2DEC">
        <w:tc>
          <w:tcPr>
            <w:tcW w:w="604" w:type="dxa"/>
          </w:tcPr>
          <w:p w:rsidR="00AA2DEC" w:rsidRDefault="00AA2DEC">
            <w:pPr>
              <w:pStyle w:val="ConsPlusNormal"/>
              <w:jc w:val="center"/>
            </w:pPr>
            <w:r>
              <w:t>1.</w:t>
            </w:r>
          </w:p>
        </w:tc>
        <w:tc>
          <w:tcPr>
            <w:tcW w:w="12954" w:type="dxa"/>
            <w:gridSpan w:val="10"/>
          </w:tcPr>
          <w:p w:rsidR="00AA2DEC" w:rsidRDefault="00AA2DEC">
            <w:pPr>
              <w:pStyle w:val="ConsPlusNormal"/>
            </w:pPr>
            <w:r>
              <w:t>Задача 1 "Реализация молодежной политики ЗАТО Северск" подпрограммы 1</w:t>
            </w:r>
          </w:p>
        </w:tc>
      </w:tr>
      <w:tr w:rsidR="00AA2DEC">
        <w:tc>
          <w:tcPr>
            <w:tcW w:w="604" w:type="dxa"/>
            <w:vMerge w:val="restart"/>
          </w:tcPr>
          <w:p w:rsidR="00AA2DEC" w:rsidRDefault="00AA2DEC">
            <w:pPr>
              <w:pStyle w:val="ConsPlusNormal"/>
              <w:jc w:val="center"/>
            </w:pPr>
            <w:r>
              <w:t>1.1</w:t>
            </w:r>
          </w:p>
        </w:tc>
        <w:tc>
          <w:tcPr>
            <w:tcW w:w="1984" w:type="dxa"/>
            <w:vMerge w:val="restart"/>
          </w:tcPr>
          <w:p w:rsidR="00AA2DEC" w:rsidRDefault="00AA2DEC">
            <w:pPr>
              <w:pStyle w:val="ConsPlusNormal"/>
            </w:pPr>
            <w:r>
              <w:t>КПМ "Реализация молодежной политики ЗАТО Северск"</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1486,10</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1486,10</w:t>
            </w:r>
          </w:p>
        </w:tc>
        <w:tc>
          <w:tcPr>
            <w:tcW w:w="114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образовательные учреждения, учреждения дополнительного образования, учреждения культуры</w:t>
            </w: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val="restart"/>
          </w:tcPr>
          <w:p w:rsidR="00AA2DEC" w:rsidRDefault="00AA2DEC">
            <w:pPr>
              <w:pStyle w:val="ConsPlusNormal"/>
              <w:jc w:val="center"/>
            </w:pPr>
            <w:r>
              <w:t>2025</w:t>
            </w:r>
          </w:p>
        </w:tc>
        <w:tc>
          <w:tcPr>
            <w:tcW w:w="1144" w:type="dxa"/>
            <w:vMerge w:val="restart"/>
          </w:tcPr>
          <w:p w:rsidR="00AA2DEC" w:rsidRDefault="00AA2DEC">
            <w:pPr>
              <w:pStyle w:val="ConsPlusNormal"/>
              <w:jc w:val="right"/>
            </w:pPr>
            <w:r>
              <w:t>743,05</w:t>
            </w:r>
          </w:p>
        </w:tc>
        <w:tc>
          <w:tcPr>
            <w:tcW w:w="904" w:type="dxa"/>
            <w:vMerge w:val="restart"/>
          </w:tcPr>
          <w:p w:rsidR="00AA2DEC" w:rsidRDefault="00AA2DEC">
            <w:pPr>
              <w:pStyle w:val="ConsPlusNormal"/>
              <w:jc w:val="right"/>
            </w:pPr>
            <w:r>
              <w:t>0,00</w:t>
            </w:r>
          </w:p>
        </w:tc>
        <w:tc>
          <w:tcPr>
            <w:tcW w:w="904" w:type="dxa"/>
            <w:vMerge w:val="restart"/>
          </w:tcPr>
          <w:p w:rsidR="00AA2DEC" w:rsidRDefault="00AA2DEC">
            <w:pPr>
              <w:pStyle w:val="ConsPlusNormal"/>
              <w:jc w:val="right"/>
            </w:pPr>
            <w:r>
              <w:t>0,00</w:t>
            </w:r>
          </w:p>
        </w:tc>
        <w:tc>
          <w:tcPr>
            <w:tcW w:w="1024" w:type="dxa"/>
            <w:vMerge w:val="restart"/>
          </w:tcPr>
          <w:p w:rsidR="00AA2DEC" w:rsidRDefault="00AA2DEC">
            <w:pPr>
              <w:pStyle w:val="ConsPlusNormal"/>
              <w:jc w:val="right"/>
            </w:pPr>
            <w:r>
              <w:t>743,05</w:t>
            </w:r>
          </w:p>
        </w:tc>
        <w:tc>
          <w:tcPr>
            <w:tcW w:w="114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2041" w:type="dxa"/>
          </w:tcPr>
          <w:p w:rsidR="00AA2DEC" w:rsidRDefault="00AA2DEC">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664" w:type="dxa"/>
          </w:tcPr>
          <w:p w:rsidR="00AA2DEC" w:rsidRDefault="00AA2DEC">
            <w:pPr>
              <w:pStyle w:val="ConsPlusNormal"/>
              <w:jc w:val="right"/>
            </w:pPr>
            <w:r>
              <w:t>50</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tcPr>
          <w:p w:rsidR="00AA2DEC" w:rsidRDefault="00AA2DEC">
            <w:pPr>
              <w:pStyle w:val="ConsPlusNormal"/>
            </w:pPr>
          </w:p>
        </w:tc>
        <w:tc>
          <w:tcPr>
            <w:tcW w:w="1144" w:type="dxa"/>
            <w:vMerge/>
          </w:tcPr>
          <w:p w:rsidR="00AA2DEC" w:rsidRDefault="00AA2DEC">
            <w:pPr>
              <w:pStyle w:val="ConsPlusNormal"/>
            </w:pPr>
          </w:p>
        </w:tc>
        <w:tc>
          <w:tcPr>
            <w:tcW w:w="904" w:type="dxa"/>
            <w:vMerge/>
          </w:tcPr>
          <w:p w:rsidR="00AA2DEC" w:rsidRDefault="00AA2DEC">
            <w:pPr>
              <w:pStyle w:val="ConsPlusNormal"/>
            </w:pPr>
          </w:p>
        </w:tc>
        <w:tc>
          <w:tcPr>
            <w:tcW w:w="90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701" w:type="dxa"/>
            <w:vMerge/>
          </w:tcPr>
          <w:p w:rsidR="00AA2DEC" w:rsidRDefault="00AA2DEC">
            <w:pPr>
              <w:pStyle w:val="ConsPlusNormal"/>
            </w:pPr>
          </w:p>
        </w:tc>
        <w:tc>
          <w:tcPr>
            <w:tcW w:w="2041" w:type="dxa"/>
          </w:tcPr>
          <w:p w:rsidR="00AA2DEC" w:rsidRDefault="00AA2DEC">
            <w:pPr>
              <w:pStyle w:val="ConsPlusNormal"/>
            </w:pPr>
            <w:r>
              <w:t xml:space="preserve">2. Количество </w:t>
            </w:r>
            <w:r>
              <w:lastRenderedPageBreak/>
              <w:t>мероприятий, направленных на гражданское и патриотическое воспитание детей и молодежи, ед</w:t>
            </w:r>
          </w:p>
        </w:tc>
        <w:tc>
          <w:tcPr>
            <w:tcW w:w="664" w:type="dxa"/>
          </w:tcPr>
          <w:p w:rsidR="00AA2DEC" w:rsidRDefault="00AA2DEC">
            <w:pPr>
              <w:pStyle w:val="ConsPlusNormal"/>
              <w:jc w:val="right"/>
            </w:pPr>
            <w:r>
              <w:lastRenderedPageBreak/>
              <w:t>12</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val="restart"/>
          </w:tcPr>
          <w:p w:rsidR="00AA2DEC" w:rsidRDefault="00AA2DEC">
            <w:pPr>
              <w:pStyle w:val="ConsPlusNormal"/>
              <w:jc w:val="center"/>
            </w:pPr>
            <w:r>
              <w:t>2026</w:t>
            </w:r>
          </w:p>
        </w:tc>
        <w:tc>
          <w:tcPr>
            <w:tcW w:w="1144" w:type="dxa"/>
            <w:vMerge w:val="restart"/>
          </w:tcPr>
          <w:p w:rsidR="00AA2DEC" w:rsidRDefault="00AA2DEC">
            <w:pPr>
              <w:pStyle w:val="ConsPlusNormal"/>
              <w:jc w:val="right"/>
            </w:pPr>
            <w:r>
              <w:t>743,05</w:t>
            </w:r>
          </w:p>
        </w:tc>
        <w:tc>
          <w:tcPr>
            <w:tcW w:w="904" w:type="dxa"/>
            <w:vMerge w:val="restart"/>
          </w:tcPr>
          <w:p w:rsidR="00AA2DEC" w:rsidRDefault="00AA2DEC">
            <w:pPr>
              <w:pStyle w:val="ConsPlusNormal"/>
              <w:jc w:val="right"/>
            </w:pPr>
            <w:r>
              <w:t>0,00</w:t>
            </w:r>
          </w:p>
        </w:tc>
        <w:tc>
          <w:tcPr>
            <w:tcW w:w="904" w:type="dxa"/>
            <w:vMerge w:val="restart"/>
          </w:tcPr>
          <w:p w:rsidR="00AA2DEC" w:rsidRDefault="00AA2DEC">
            <w:pPr>
              <w:pStyle w:val="ConsPlusNormal"/>
              <w:jc w:val="right"/>
            </w:pPr>
            <w:r>
              <w:t>0,00</w:t>
            </w:r>
          </w:p>
        </w:tc>
        <w:tc>
          <w:tcPr>
            <w:tcW w:w="1024" w:type="dxa"/>
            <w:vMerge w:val="restart"/>
          </w:tcPr>
          <w:p w:rsidR="00AA2DEC" w:rsidRDefault="00AA2DEC">
            <w:pPr>
              <w:pStyle w:val="ConsPlusNormal"/>
              <w:jc w:val="right"/>
            </w:pPr>
            <w:r>
              <w:t>743,05</w:t>
            </w:r>
          </w:p>
        </w:tc>
        <w:tc>
          <w:tcPr>
            <w:tcW w:w="114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2041" w:type="dxa"/>
          </w:tcPr>
          <w:p w:rsidR="00AA2DEC" w:rsidRDefault="00AA2DEC">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664" w:type="dxa"/>
          </w:tcPr>
          <w:p w:rsidR="00AA2DEC" w:rsidRDefault="00AA2DEC">
            <w:pPr>
              <w:pStyle w:val="ConsPlusNormal"/>
              <w:jc w:val="right"/>
            </w:pPr>
            <w:r>
              <w:t>50</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tcPr>
          <w:p w:rsidR="00AA2DEC" w:rsidRDefault="00AA2DEC">
            <w:pPr>
              <w:pStyle w:val="ConsPlusNormal"/>
            </w:pPr>
          </w:p>
        </w:tc>
        <w:tc>
          <w:tcPr>
            <w:tcW w:w="1144" w:type="dxa"/>
            <w:vMerge/>
          </w:tcPr>
          <w:p w:rsidR="00AA2DEC" w:rsidRDefault="00AA2DEC">
            <w:pPr>
              <w:pStyle w:val="ConsPlusNormal"/>
            </w:pPr>
          </w:p>
        </w:tc>
        <w:tc>
          <w:tcPr>
            <w:tcW w:w="904" w:type="dxa"/>
            <w:vMerge/>
          </w:tcPr>
          <w:p w:rsidR="00AA2DEC" w:rsidRDefault="00AA2DEC">
            <w:pPr>
              <w:pStyle w:val="ConsPlusNormal"/>
            </w:pPr>
          </w:p>
        </w:tc>
        <w:tc>
          <w:tcPr>
            <w:tcW w:w="90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701" w:type="dxa"/>
            <w:vMerge/>
          </w:tcPr>
          <w:p w:rsidR="00AA2DEC" w:rsidRDefault="00AA2DEC">
            <w:pPr>
              <w:pStyle w:val="ConsPlusNormal"/>
            </w:pPr>
          </w:p>
        </w:tc>
        <w:tc>
          <w:tcPr>
            <w:tcW w:w="2041" w:type="dxa"/>
          </w:tcPr>
          <w:p w:rsidR="00AA2DEC" w:rsidRDefault="00AA2DEC">
            <w:pPr>
              <w:pStyle w:val="ConsPlusNormal"/>
            </w:pPr>
            <w:r>
              <w:t>2. Количество мероприятий, направленных на гражданское и патриотическое воспитание детей и молодежи, ед</w:t>
            </w:r>
          </w:p>
        </w:tc>
        <w:tc>
          <w:tcPr>
            <w:tcW w:w="664" w:type="dxa"/>
          </w:tcPr>
          <w:p w:rsidR="00AA2DEC" w:rsidRDefault="00AA2DEC">
            <w:pPr>
              <w:pStyle w:val="ConsPlusNormal"/>
              <w:jc w:val="right"/>
            </w:pPr>
            <w:r>
              <w:t>12</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val="restart"/>
          </w:tcPr>
          <w:p w:rsidR="00AA2DEC" w:rsidRDefault="00AA2DEC">
            <w:pPr>
              <w:pStyle w:val="ConsPlusNormal"/>
              <w:jc w:val="center"/>
            </w:pPr>
            <w:r>
              <w:t>2027</w:t>
            </w:r>
          </w:p>
        </w:tc>
        <w:tc>
          <w:tcPr>
            <w:tcW w:w="1144" w:type="dxa"/>
            <w:vMerge w:val="restart"/>
          </w:tcPr>
          <w:p w:rsidR="00AA2DEC" w:rsidRDefault="00AA2DEC">
            <w:pPr>
              <w:pStyle w:val="ConsPlusNormal"/>
              <w:jc w:val="right"/>
            </w:pPr>
            <w:r>
              <w:t>0,00</w:t>
            </w:r>
          </w:p>
        </w:tc>
        <w:tc>
          <w:tcPr>
            <w:tcW w:w="904" w:type="dxa"/>
            <w:vMerge w:val="restart"/>
          </w:tcPr>
          <w:p w:rsidR="00AA2DEC" w:rsidRDefault="00AA2DEC">
            <w:pPr>
              <w:pStyle w:val="ConsPlusNormal"/>
              <w:jc w:val="right"/>
            </w:pPr>
            <w:r>
              <w:t>0,00</w:t>
            </w:r>
          </w:p>
        </w:tc>
        <w:tc>
          <w:tcPr>
            <w:tcW w:w="904" w:type="dxa"/>
            <w:vMerge w:val="restart"/>
          </w:tcPr>
          <w:p w:rsidR="00AA2DEC" w:rsidRDefault="00AA2DEC">
            <w:pPr>
              <w:pStyle w:val="ConsPlusNormal"/>
              <w:jc w:val="right"/>
            </w:pPr>
            <w:r>
              <w:t>0,00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2041" w:type="dxa"/>
          </w:tcPr>
          <w:p w:rsidR="00AA2DEC" w:rsidRDefault="00AA2DEC">
            <w:pPr>
              <w:pStyle w:val="ConsPlusNormal"/>
            </w:pPr>
            <w:r>
              <w:t xml:space="preserve">1. Количество участников ежегодных областных, региональных, российских и международных </w:t>
            </w:r>
            <w:r>
              <w:lastRenderedPageBreak/>
              <w:t>мероприятий из числа талантливой молодежи ЗАТО Северск, чел</w:t>
            </w:r>
          </w:p>
        </w:tc>
        <w:tc>
          <w:tcPr>
            <w:tcW w:w="664" w:type="dxa"/>
          </w:tcPr>
          <w:p w:rsidR="00AA2DEC" w:rsidRDefault="00AA2DEC">
            <w:pPr>
              <w:pStyle w:val="ConsPlusNormal"/>
              <w:jc w:val="right"/>
            </w:pPr>
            <w:r>
              <w:lastRenderedPageBreak/>
              <w:t>50</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tcPr>
          <w:p w:rsidR="00AA2DEC" w:rsidRDefault="00AA2DEC">
            <w:pPr>
              <w:pStyle w:val="ConsPlusNormal"/>
            </w:pPr>
          </w:p>
        </w:tc>
        <w:tc>
          <w:tcPr>
            <w:tcW w:w="1144" w:type="dxa"/>
            <w:vMerge/>
          </w:tcPr>
          <w:p w:rsidR="00AA2DEC" w:rsidRDefault="00AA2DEC">
            <w:pPr>
              <w:pStyle w:val="ConsPlusNormal"/>
            </w:pPr>
          </w:p>
        </w:tc>
        <w:tc>
          <w:tcPr>
            <w:tcW w:w="904" w:type="dxa"/>
            <w:vMerge/>
          </w:tcPr>
          <w:p w:rsidR="00AA2DEC" w:rsidRDefault="00AA2DEC">
            <w:pPr>
              <w:pStyle w:val="ConsPlusNormal"/>
            </w:pPr>
          </w:p>
        </w:tc>
        <w:tc>
          <w:tcPr>
            <w:tcW w:w="90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701" w:type="dxa"/>
            <w:vMerge/>
          </w:tcPr>
          <w:p w:rsidR="00AA2DEC" w:rsidRDefault="00AA2DEC">
            <w:pPr>
              <w:pStyle w:val="ConsPlusNormal"/>
            </w:pPr>
          </w:p>
        </w:tc>
        <w:tc>
          <w:tcPr>
            <w:tcW w:w="2041" w:type="dxa"/>
          </w:tcPr>
          <w:p w:rsidR="00AA2DEC" w:rsidRDefault="00AA2DEC">
            <w:pPr>
              <w:pStyle w:val="ConsPlusNormal"/>
            </w:pPr>
            <w:r>
              <w:t>2. Количество мероприятий, направленных на гражданское и патриотическое воспитание детей и молодежи, ед</w:t>
            </w:r>
          </w:p>
        </w:tc>
        <w:tc>
          <w:tcPr>
            <w:tcW w:w="664" w:type="dxa"/>
          </w:tcPr>
          <w:p w:rsidR="00AA2DEC" w:rsidRDefault="00AA2DEC">
            <w:pPr>
              <w:pStyle w:val="ConsPlusNormal"/>
              <w:jc w:val="right"/>
            </w:pPr>
            <w:r>
              <w:t>0</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val="restart"/>
          </w:tcPr>
          <w:p w:rsidR="00AA2DEC" w:rsidRDefault="00AA2DEC">
            <w:pPr>
              <w:pStyle w:val="ConsPlusNormal"/>
              <w:jc w:val="center"/>
            </w:pPr>
            <w:r>
              <w:t>2028 (прогнозный период)</w:t>
            </w:r>
          </w:p>
        </w:tc>
        <w:tc>
          <w:tcPr>
            <w:tcW w:w="1144" w:type="dxa"/>
            <w:vMerge w:val="restart"/>
          </w:tcPr>
          <w:p w:rsidR="00AA2DEC" w:rsidRDefault="00AA2DEC">
            <w:pPr>
              <w:pStyle w:val="ConsPlusNormal"/>
              <w:jc w:val="right"/>
            </w:pPr>
            <w:r>
              <w:t>0,00</w:t>
            </w:r>
          </w:p>
        </w:tc>
        <w:tc>
          <w:tcPr>
            <w:tcW w:w="904" w:type="dxa"/>
            <w:vMerge w:val="restart"/>
          </w:tcPr>
          <w:p w:rsidR="00AA2DEC" w:rsidRDefault="00AA2DEC">
            <w:pPr>
              <w:pStyle w:val="ConsPlusNormal"/>
              <w:jc w:val="right"/>
            </w:pPr>
            <w:r>
              <w:t>0,00</w:t>
            </w:r>
          </w:p>
        </w:tc>
        <w:tc>
          <w:tcPr>
            <w:tcW w:w="904" w:type="dxa"/>
            <w:vMerge w:val="restart"/>
          </w:tcPr>
          <w:p w:rsidR="00AA2DEC" w:rsidRDefault="00AA2DEC">
            <w:pPr>
              <w:pStyle w:val="ConsPlusNormal"/>
              <w:jc w:val="right"/>
            </w:pPr>
            <w:r>
              <w:t>0,00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2041" w:type="dxa"/>
          </w:tcPr>
          <w:p w:rsidR="00AA2DEC" w:rsidRDefault="00AA2DEC">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664" w:type="dxa"/>
          </w:tcPr>
          <w:p w:rsidR="00AA2DEC" w:rsidRDefault="00AA2DEC">
            <w:pPr>
              <w:pStyle w:val="ConsPlusNormal"/>
              <w:jc w:val="right"/>
            </w:pPr>
            <w:r>
              <w:t>50</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tcPr>
          <w:p w:rsidR="00AA2DEC" w:rsidRDefault="00AA2DEC">
            <w:pPr>
              <w:pStyle w:val="ConsPlusNormal"/>
            </w:pPr>
          </w:p>
        </w:tc>
        <w:tc>
          <w:tcPr>
            <w:tcW w:w="1144" w:type="dxa"/>
            <w:vMerge/>
          </w:tcPr>
          <w:p w:rsidR="00AA2DEC" w:rsidRDefault="00AA2DEC">
            <w:pPr>
              <w:pStyle w:val="ConsPlusNormal"/>
            </w:pPr>
          </w:p>
        </w:tc>
        <w:tc>
          <w:tcPr>
            <w:tcW w:w="904" w:type="dxa"/>
            <w:vMerge/>
          </w:tcPr>
          <w:p w:rsidR="00AA2DEC" w:rsidRDefault="00AA2DEC">
            <w:pPr>
              <w:pStyle w:val="ConsPlusNormal"/>
            </w:pPr>
          </w:p>
        </w:tc>
        <w:tc>
          <w:tcPr>
            <w:tcW w:w="90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701" w:type="dxa"/>
            <w:vMerge/>
          </w:tcPr>
          <w:p w:rsidR="00AA2DEC" w:rsidRDefault="00AA2DEC">
            <w:pPr>
              <w:pStyle w:val="ConsPlusNormal"/>
            </w:pPr>
          </w:p>
        </w:tc>
        <w:tc>
          <w:tcPr>
            <w:tcW w:w="2041" w:type="dxa"/>
          </w:tcPr>
          <w:p w:rsidR="00AA2DEC" w:rsidRDefault="00AA2DEC">
            <w:pPr>
              <w:pStyle w:val="ConsPlusNormal"/>
            </w:pPr>
            <w:r>
              <w:t>2. Количество мероприятий, направленных на гражданское и патриотическое воспитание детей и молодежи, ед</w:t>
            </w:r>
          </w:p>
        </w:tc>
        <w:tc>
          <w:tcPr>
            <w:tcW w:w="664" w:type="dxa"/>
          </w:tcPr>
          <w:p w:rsidR="00AA2DEC" w:rsidRDefault="00AA2DEC">
            <w:pPr>
              <w:pStyle w:val="ConsPlusNormal"/>
              <w:jc w:val="right"/>
            </w:pPr>
            <w:r>
              <w:t>0</w:t>
            </w:r>
          </w:p>
        </w:tc>
      </w:tr>
      <w:tr w:rsidR="00AA2DEC">
        <w:tc>
          <w:tcPr>
            <w:tcW w:w="604" w:type="dxa"/>
          </w:tcPr>
          <w:p w:rsidR="00AA2DEC" w:rsidRDefault="00AA2DEC">
            <w:pPr>
              <w:pStyle w:val="ConsPlusNormal"/>
              <w:jc w:val="center"/>
            </w:pPr>
            <w:r>
              <w:lastRenderedPageBreak/>
              <w:t>2.</w:t>
            </w:r>
          </w:p>
        </w:tc>
        <w:tc>
          <w:tcPr>
            <w:tcW w:w="12954" w:type="dxa"/>
            <w:gridSpan w:val="10"/>
          </w:tcPr>
          <w:p w:rsidR="00AA2DEC" w:rsidRDefault="00AA2DEC">
            <w:pPr>
              <w:pStyle w:val="ConsPlusNormal"/>
            </w:pPr>
            <w:r>
              <w:t>Задача 2 "Обеспечение временной занятости и трудоустройства несовершеннолетних в возрасте от 14 до 18 лет" подпрограммы 1</w:t>
            </w:r>
          </w:p>
        </w:tc>
      </w:tr>
      <w:tr w:rsidR="00AA2DEC">
        <w:tc>
          <w:tcPr>
            <w:tcW w:w="604" w:type="dxa"/>
            <w:vMerge w:val="restart"/>
          </w:tcPr>
          <w:p w:rsidR="00AA2DEC" w:rsidRDefault="00AA2DEC">
            <w:pPr>
              <w:pStyle w:val="ConsPlusNormal"/>
              <w:jc w:val="center"/>
            </w:pPr>
            <w:r>
              <w:t>2.1</w:t>
            </w:r>
          </w:p>
        </w:tc>
        <w:tc>
          <w:tcPr>
            <w:tcW w:w="1984" w:type="dxa"/>
            <w:vMerge w:val="restart"/>
          </w:tcPr>
          <w:p w:rsidR="00AA2DEC" w:rsidRDefault="00AA2DEC">
            <w:pPr>
              <w:pStyle w:val="ConsPlusNormal"/>
            </w:pPr>
            <w: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(до 31.12.2025), в т.ч.:</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6081,31</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4093,35</w:t>
            </w:r>
          </w:p>
        </w:tc>
        <w:tc>
          <w:tcPr>
            <w:tcW w:w="1144" w:type="dxa"/>
          </w:tcPr>
          <w:p w:rsidR="00AA2DEC" w:rsidRDefault="00AA2DEC">
            <w:pPr>
              <w:pStyle w:val="ConsPlusNormal"/>
              <w:jc w:val="right"/>
            </w:pPr>
            <w:r>
              <w:t>1987,96</w:t>
            </w:r>
          </w:p>
        </w:tc>
        <w:tc>
          <w:tcPr>
            <w:tcW w:w="1701" w:type="dxa"/>
            <w:vMerge w:val="restart"/>
          </w:tcPr>
          <w:p w:rsidR="00AA2DEC" w:rsidRDefault="00AA2DEC">
            <w:pPr>
              <w:pStyle w:val="ConsPlusNormal"/>
            </w:pPr>
            <w:r>
              <w:t>УМСП ФКиС Администрации ЗАТО Северск, Территориальный отдел города Северска ОГКУ ЦЗН Томской области, Управление образования</w:t>
            </w: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6081,31</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4093,35</w:t>
            </w:r>
          </w:p>
        </w:tc>
        <w:tc>
          <w:tcPr>
            <w:tcW w:w="1144" w:type="dxa"/>
          </w:tcPr>
          <w:p w:rsidR="00AA2DEC" w:rsidRDefault="00AA2DEC">
            <w:pPr>
              <w:pStyle w:val="ConsPlusNormal"/>
              <w:jc w:val="right"/>
            </w:pPr>
            <w:r>
              <w:t>1987,96</w:t>
            </w:r>
          </w:p>
        </w:tc>
        <w:tc>
          <w:tcPr>
            <w:tcW w:w="1701" w:type="dxa"/>
            <w:vMerge/>
          </w:tcPr>
          <w:p w:rsidR="00AA2DEC" w:rsidRDefault="00AA2DEC">
            <w:pPr>
              <w:pStyle w:val="ConsPlusNormal"/>
            </w:pPr>
          </w:p>
        </w:tc>
        <w:tc>
          <w:tcPr>
            <w:tcW w:w="2041" w:type="dxa"/>
          </w:tcPr>
          <w:p w:rsidR="00AA2DEC" w:rsidRDefault="00AA2DEC">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664" w:type="dxa"/>
          </w:tcPr>
          <w:p w:rsidR="00AA2DEC" w:rsidRDefault="00AA2DEC">
            <w:pPr>
              <w:pStyle w:val="ConsPlusNormal"/>
              <w:jc w:val="right"/>
            </w:pPr>
            <w:r>
              <w:t>24,15</w:t>
            </w:r>
          </w:p>
        </w:tc>
      </w:tr>
      <w:tr w:rsidR="00AA2DEC">
        <w:tc>
          <w:tcPr>
            <w:tcW w:w="604" w:type="dxa"/>
            <w:vMerge w:val="restart"/>
          </w:tcPr>
          <w:p w:rsidR="00AA2DEC" w:rsidRDefault="00AA2DEC">
            <w:pPr>
              <w:pStyle w:val="ConsPlusNormal"/>
              <w:jc w:val="center"/>
            </w:pPr>
            <w:r>
              <w:t>2.1.1</w:t>
            </w:r>
          </w:p>
        </w:tc>
        <w:tc>
          <w:tcPr>
            <w:tcW w:w="1984" w:type="dxa"/>
            <w:vMerge w:val="restart"/>
          </w:tcPr>
          <w:p w:rsidR="00AA2DEC" w:rsidRDefault="00AA2DEC">
            <w:pPr>
              <w:pStyle w:val="ConsPlusNormal"/>
            </w:pPr>
            <w:r>
              <w:t>Организация и проведение профориентационных мероприятий</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w:t>
            </w: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701" w:type="dxa"/>
            <w:vMerge/>
          </w:tcPr>
          <w:p w:rsidR="00AA2DEC" w:rsidRDefault="00AA2DEC">
            <w:pPr>
              <w:pStyle w:val="ConsPlusNormal"/>
            </w:pPr>
          </w:p>
        </w:tc>
        <w:tc>
          <w:tcPr>
            <w:tcW w:w="2041" w:type="dxa"/>
          </w:tcPr>
          <w:p w:rsidR="00AA2DEC" w:rsidRDefault="00AA2DEC">
            <w:pPr>
              <w:pStyle w:val="ConsPlusNormal"/>
            </w:pPr>
            <w:r>
              <w:t>1. Количество проведенных профориентационных мероприятий, ед</w:t>
            </w:r>
          </w:p>
        </w:tc>
        <w:tc>
          <w:tcPr>
            <w:tcW w:w="664" w:type="dxa"/>
          </w:tcPr>
          <w:p w:rsidR="00AA2DEC" w:rsidRDefault="00AA2DEC">
            <w:pPr>
              <w:pStyle w:val="ConsPlusNormal"/>
              <w:jc w:val="right"/>
            </w:pPr>
            <w:r>
              <w:t>0</w:t>
            </w:r>
          </w:p>
        </w:tc>
      </w:tr>
      <w:tr w:rsidR="00AA2DEC">
        <w:tc>
          <w:tcPr>
            <w:tcW w:w="604" w:type="dxa"/>
            <w:vMerge w:val="restart"/>
          </w:tcPr>
          <w:p w:rsidR="00AA2DEC" w:rsidRDefault="00AA2DEC">
            <w:pPr>
              <w:pStyle w:val="ConsPlusNormal"/>
              <w:jc w:val="center"/>
            </w:pPr>
            <w:r>
              <w:t>2.1.2</w:t>
            </w:r>
          </w:p>
        </w:tc>
        <w:tc>
          <w:tcPr>
            <w:tcW w:w="1984" w:type="dxa"/>
            <w:vMerge w:val="restart"/>
          </w:tcPr>
          <w:p w:rsidR="00AA2DEC" w:rsidRDefault="00AA2DEC">
            <w:pPr>
              <w:pStyle w:val="ConsPlusNormal"/>
            </w:pPr>
            <w:r>
              <w:t xml:space="preserve">Организация </w:t>
            </w:r>
            <w:r>
              <w:lastRenderedPageBreak/>
              <w:t>временной занятости подростков от 14 до 18 лет в каникулярное время</w:t>
            </w:r>
          </w:p>
        </w:tc>
        <w:tc>
          <w:tcPr>
            <w:tcW w:w="144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6081,31</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4093,35</w:t>
            </w:r>
          </w:p>
        </w:tc>
        <w:tc>
          <w:tcPr>
            <w:tcW w:w="1144" w:type="dxa"/>
          </w:tcPr>
          <w:p w:rsidR="00AA2DEC" w:rsidRDefault="00AA2DEC">
            <w:pPr>
              <w:pStyle w:val="ConsPlusNormal"/>
              <w:jc w:val="right"/>
            </w:pPr>
            <w:r>
              <w:t>1987,96</w:t>
            </w:r>
          </w:p>
        </w:tc>
        <w:tc>
          <w:tcPr>
            <w:tcW w:w="1701" w:type="dxa"/>
            <w:vMerge w:val="restart"/>
          </w:tcPr>
          <w:p w:rsidR="00AA2DEC" w:rsidRDefault="00AA2DEC">
            <w:pPr>
              <w:pStyle w:val="ConsPlusNormal"/>
            </w:pPr>
            <w:r>
              <w:t xml:space="preserve">УМСП ФКиС </w:t>
            </w:r>
            <w:r>
              <w:lastRenderedPageBreak/>
              <w:t>Администрации ЗАТО Северск, Управление образования</w:t>
            </w:r>
          </w:p>
        </w:tc>
        <w:tc>
          <w:tcPr>
            <w:tcW w:w="2041" w:type="dxa"/>
          </w:tcPr>
          <w:p w:rsidR="00AA2DEC" w:rsidRDefault="00AA2DEC">
            <w:pPr>
              <w:pStyle w:val="ConsPlusNormal"/>
              <w:jc w:val="center"/>
            </w:pPr>
            <w:r>
              <w:lastRenderedPageBreak/>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val="restart"/>
          </w:tcPr>
          <w:p w:rsidR="00AA2DEC" w:rsidRDefault="00AA2DEC">
            <w:pPr>
              <w:pStyle w:val="ConsPlusNormal"/>
              <w:jc w:val="center"/>
            </w:pPr>
            <w:r>
              <w:t>2025</w:t>
            </w:r>
          </w:p>
        </w:tc>
        <w:tc>
          <w:tcPr>
            <w:tcW w:w="1144" w:type="dxa"/>
            <w:vMerge w:val="restart"/>
          </w:tcPr>
          <w:p w:rsidR="00AA2DEC" w:rsidRDefault="00AA2DEC">
            <w:pPr>
              <w:pStyle w:val="ConsPlusNormal"/>
              <w:jc w:val="right"/>
            </w:pPr>
            <w:r>
              <w:t>6081,31</w:t>
            </w:r>
          </w:p>
        </w:tc>
        <w:tc>
          <w:tcPr>
            <w:tcW w:w="904" w:type="dxa"/>
            <w:vMerge w:val="restart"/>
          </w:tcPr>
          <w:p w:rsidR="00AA2DEC" w:rsidRDefault="00AA2DEC">
            <w:pPr>
              <w:pStyle w:val="ConsPlusNormal"/>
              <w:jc w:val="right"/>
            </w:pPr>
            <w:r>
              <w:t>0,00</w:t>
            </w:r>
          </w:p>
        </w:tc>
        <w:tc>
          <w:tcPr>
            <w:tcW w:w="904" w:type="dxa"/>
            <w:vMerge w:val="restart"/>
          </w:tcPr>
          <w:p w:rsidR="00AA2DEC" w:rsidRDefault="00AA2DEC">
            <w:pPr>
              <w:pStyle w:val="ConsPlusNormal"/>
              <w:jc w:val="right"/>
            </w:pPr>
            <w:r>
              <w:t>0,00</w:t>
            </w:r>
          </w:p>
        </w:tc>
        <w:tc>
          <w:tcPr>
            <w:tcW w:w="1024" w:type="dxa"/>
            <w:vMerge w:val="restart"/>
          </w:tcPr>
          <w:p w:rsidR="00AA2DEC" w:rsidRDefault="00AA2DEC">
            <w:pPr>
              <w:pStyle w:val="ConsPlusNormal"/>
              <w:jc w:val="right"/>
            </w:pPr>
            <w:r>
              <w:t>4093,35</w:t>
            </w:r>
          </w:p>
        </w:tc>
        <w:tc>
          <w:tcPr>
            <w:tcW w:w="1144" w:type="dxa"/>
            <w:vMerge w:val="restart"/>
          </w:tcPr>
          <w:p w:rsidR="00AA2DEC" w:rsidRDefault="00AA2DEC">
            <w:pPr>
              <w:pStyle w:val="ConsPlusNormal"/>
              <w:jc w:val="right"/>
            </w:pPr>
            <w:r>
              <w:t>1987,96</w:t>
            </w:r>
          </w:p>
        </w:tc>
        <w:tc>
          <w:tcPr>
            <w:tcW w:w="1701" w:type="dxa"/>
            <w:vMerge/>
          </w:tcPr>
          <w:p w:rsidR="00AA2DEC" w:rsidRDefault="00AA2DEC">
            <w:pPr>
              <w:pStyle w:val="ConsPlusNormal"/>
            </w:pPr>
          </w:p>
        </w:tc>
        <w:tc>
          <w:tcPr>
            <w:tcW w:w="2041" w:type="dxa"/>
          </w:tcPr>
          <w:p w:rsidR="00AA2DEC" w:rsidRDefault="00AA2DEC">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664" w:type="dxa"/>
          </w:tcPr>
          <w:p w:rsidR="00AA2DEC" w:rsidRDefault="00AA2DEC">
            <w:pPr>
              <w:pStyle w:val="ConsPlusNormal"/>
              <w:jc w:val="right"/>
            </w:pPr>
            <w:r>
              <w:t>283</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vMerge/>
          </w:tcPr>
          <w:p w:rsidR="00AA2DEC" w:rsidRDefault="00AA2DEC">
            <w:pPr>
              <w:pStyle w:val="ConsPlusNormal"/>
            </w:pPr>
          </w:p>
        </w:tc>
        <w:tc>
          <w:tcPr>
            <w:tcW w:w="1144" w:type="dxa"/>
            <w:vMerge/>
          </w:tcPr>
          <w:p w:rsidR="00AA2DEC" w:rsidRDefault="00AA2DEC">
            <w:pPr>
              <w:pStyle w:val="ConsPlusNormal"/>
            </w:pPr>
          </w:p>
        </w:tc>
        <w:tc>
          <w:tcPr>
            <w:tcW w:w="904" w:type="dxa"/>
            <w:vMerge/>
          </w:tcPr>
          <w:p w:rsidR="00AA2DEC" w:rsidRDefault="00AA2DEC">
            <w:pPr>
              <w:pStyle w:val="ConsPlusNormal"/>
            </w:pPr>
          </w:p>
        </w:tc>
        <w:tc>
          <w:tcPr>
            <w:tcW w:w="90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701" w:type="dxa"/>
            <w:vMerge/>
          </w:tcPr>
          <w:p w:rsidR="00AA2DEC" w:rsidRDefault="00AA2DEC">
            <w:pPr>
              <w:pStyle w:val="ConsPlusNormal"/>
            </w:pPr>
          </w:p>
        </w:tc>
        <w:tc>
          <w:tcPr>
            <w:tcW w:w="2041" w:type="dxa"/>
          </w:tcPr>
          <w:p w:rsidR="00AA2DEC" w:rsidRDefault="00AA2DEC">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664" w:type="dxa"/>
          </w:tcPr>
          <w:p w:rsidR="00AA2DEC" w:rsidRDefault="00AA2DEC">
            <w:pPr>
              <w:pStyle w:val="ConsPlusNormal"/>
              <w:jc w:val="right"/>
            </w:pPr>
            <w:r>
              <w:t>553</w:t>
            </w:r>
          </w:p>
        </w:tc>
      </w:tr>
      <w:tr w:rsidR="00AA2DEC">
        <w:tc>
          <w:tcPr>
            <w:tcW w:w="604" w:type="dxa"/>
          </w:tcPr>
          <w:p w:rsidR="00AA2DEC" w:rsidRDefault="00AA2DEC">
            <w:pPr>
              <w:pStyle w:val="ConsPlusNormal"/>
              <w:jc w:val="center"/>
            </w:pPr>
            <w:r>
              <w:t>2.</w:t>
            </w:r>
          </w:p>
        </w:tc>
        <w:tc>
          <w:tcPr>
            <w:tcW w:w="12954" w:type="dxa"/>
            <w:gridSpan w:val="10"/>
          </w:tcPr>
          <w:p w:rsidR="00AA2DEC" w:rsidRDefault="00AA2DEC">
            <w:pPr>
              <w:pStyle w:val="ConsPlusNormal"/>
            </w:pPr>
            <w:r>
              <w:t>Задача 2 "Обеспечение временной занятости и трудоустройства несовершеннолетних в возрасте от 14 до 18 лет" подпрограммы 1</w:t>
            </w:r>
          </w:p>
        </w:tc>
      </w:tr>
      <w:tr w:rsidR="00AA2DEC">
        <w:tc>
          <w:tcPr>
            <w:tcW w:w="604" w:type="dxa"/>
            <w:vMerge w:val="restart"/>
          </w:tcPr>
          <w:p w:rsidR="00AA2DEC" w:rsidRDefault="00AA2DEC">
            <w:pPr>
              <w:pStyle w:val="ConsPlusNormal"/>
              <w:jc w:val="center"/>
            </w:pPr>
            <w:r>
              <w:t>2.1</w:t>
            </w:r>
          </w:p>
        </w:tc>
        <w:tc>
          <w:tcPr>
            <w:tcW w:w="1984" w:type="dxa"/>
            <w:vMerge w:val="restart"/>
          </w:tcPr>
          <w:p w:rsidR="00AA2DEC" w:rsidRDefault="00AA2DEC">
            <w:pPr>
              <w:pStyle w:val="ConsPlusNormal"/>
            </w:pPr>
            <w:r>
              <w:t xml:space="preserve">КПМ </w:t>
            </w:r>
            <w:r>
              <w:lastRenderedPageBreak/>
              <w:t>"Обеспечение временной занятости и трудоустройства несовершеннолетних в возрасте от 14 до 18 лет" (с 01.01.2026)</w:t>
            </w:r>
          </w:p>
        </w:tc>
        <w:tc>
          <w:tcPr>
            <w:tcW w:w="144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7721,28</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4971,00</w:t>
            </w:r>
          </w:p>
        </w:tc>
        <w:tc>
          <w:tcPr>
            <w:tcW w:w="1144" w:type="dxa"/>
          </w:tcPr>
          <w:p w:rsidR="00AA2DEC" w:rsidRDefault="00AA2DEC">
            <w:pPr>
              <w:pStyle w:val="ConsPlusNormal"/>
              <w:jc w:val="right"/>
            </w:pPr>
            <w:r>
              <w:t>2750,28</w:t>
            </w:r>
          </w:p>
        </w:tc>
        <w:tc>
          <w:tcPr>
            <w:tcW w:w="1701" w:type="dxa"/>
            <w:vMerge w:val="restart"/>
          </w:tcPr>
          <w:p w:rsidR="00AA2DEC" w:rsidRDefault="00AA2DEC">
            <w:pPr>
              <w:pStyle w:val="ConsPlusNormal"/>
            </w:pPr>
            <w:r>
              <w:t xml:space="preserve">УМСП ФКиС </w:t>
            </w:r>
            <w:r>
              <w:lastRenderedPageBreak/>
              <w:t>Администрации ЗАТО Северск, Территориальный отдел города Северска ОГКУ ЦЗН Томской области, Управление образования</w:t>
            </w:r>
          </w:p>
        </w:tc>
        <w:tc>
          <w:tcPr>
            <w:tcW w:w="2041" w:type="dxa"/>
          </w:tcPr>
          <w:p w:rsidR="00AA2DEC" w:rsidRDefault="00AA2DEC">
            <w:pPr>
              <w:pStyle w:val="ConsPlusNormal"/>
              <w:jc w:val="center"/>
            </w:pPr>
            <w:r>
              <w:lastRenderedPageBreak/>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6346,14</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4971,00</w:t>
            </w:r>
          </w:p>
        </w:tc>
        <w:tc>
          <w:tcPr>
            <w:tcW w:w="1144" w:type="dxa"/>
          </w:tcPr>
          <w:p w:rsidR="00AA2DEC" w:rsidRDefault="00AA2DEC">
            <w:pPr>
              <w:pStyle w:val="ConsPlusNormal"/>
              <w:jc w:val="right"/>
            </w:pPr>
            <w:r>
              <w:t>1375,14</w:t>
            </w:r>
          </w:p>
        </w:tc>
        <w:tc>
          <w:tcPr>
            <w:tcW w:w="1701" w:type="dxa"/>
            <w:vMerge/>
          </w:tcPr>
          <w:p w:rsidR="00AA2DEC" w:rsidRDefault="00AA2DEC">
            <w:pPr>
              <w:pStyle w:val="ConsPlusNormal"/>
            </w:pPr>
          </w:p>
        </w:tc>
        <w:tc>
          <w:tcPr>
            <w:tcW w:w="2041" w:type="dxa"/>
          </w:tcPr>
          <w:p w:rsidR="00AA2DEC" w:rsidRDefault="00AA2DEC">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664" w:type="dxa"/>
          </w:tcPr>
          <w:p w:rsidR="00AA2DEC" w:rsidRDefault="00AA2DEC">
            <w:pPr>
              <w:pStyle w:val="ConsPlusNormal"/>
              <w:jc w:val="right"/>
            </w:pPr>
            <w:r>
              <w:t>20,7</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1375,14</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1375,14</w:t>
            </w:r>
          </w:p>
        </w:tc>
        <w:tc>
          <w:tcPr>
            <w:tcW w:w="1701" w:type="dxa"/>
            <w:vMerge/>
          </w:tcPr>
          <w:p w:rsidR="00AA2DEC" w:rsidRDefault="00AA2DEC">
            <w:pPr>
              <w:pStyle w:val="ConsPlusNormal"/>
            </w:pPr>
          </w:p>
        </w:tc>
        <w:tc>
          <w:tcPr>
            <w:tcW w:w="2041" w:type="dxa"/>
          </w:tcPr>
          <w:p w:rsidR="00AA2DEC" w:rsidRDefault="00AA2DEC">
            <w:pPr>
              <w:pStyle w:val="ConsPlusNormal"/>
            </w:pPr>
            <w: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w:t>
            </w:r>
            <w:r>
              <w:lastRenderedPageBreak/>
              <w:t>свободное от учебы время, от общей численности детей и подростков от 14 до 18 лет, проц</w:t>
            </w:r>
          </w:p>
        </w:tc>
        <w:tc>
          <w:tcPr>
            <w:tcW w:w="664" w:type="dxa"/>
          </w:tcPr>
          <w:p w:rsidR="00AA2DEC" w:rsidRDefault="00AA2DEC">
            <w:pPr>
              <w:pStyle w:val="ConsPlusNormal"/>
              <w:jc w:val="right"/>
            </w:pPr>
            <w:r>
              <w:lastRenderedPageBreak/>
              <w:t>6,3</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1375,14</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1375,14</w:t>
            </w:r>
          </w:p>
        </w:tc>
        <w:tc>
          <w:tcPr>
            <w:tcW w:w="1701" w:type="dxa"/>
            <w:vMerge/>
          </w:tcPr>
          <w:p w:rsidR="00AA2DEC" w:rsidRDefault="00AA2DEC">
            <w:pPr>
              <w:pStyle w:val="ConsPlusNormal"/>
            </w:pPr>
          </w:p>
        </w:tc>
        <w:tc>
          <w:tcPr>
            <w:tcW w:w="2041" w:type="dxa"/>
          </w:tcPr>
          <w:p w:rsidR="00AA2DEC" w:rsidRDefault="00AA2DEC">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664" w:type="dxa"/>
          </w:tcPr>
          <w:p w:rsidR="00AA2DEC" w:rsidRDefault="00AA2DEC">
            <w:pPr>
              <w:pStyle w:val="ConsPlusNormal"/>
              <w:jc w:val="right"/>
            </w:pPr>
            <w:r>
              <w:t>6,3</w:t>
            </w:r>
          </w:p>
        </w:tc>
      </w:tr>
      <w:tr w:rsidR="00AA2DEC">
        <w:tc>
          <w:tcPr>
            <w:tcW w:w="604" w:type="dxa"/>
          </w:tcPr>
          <w:p w:rsidR="00AA2DEC" w:rsidRDefault="00AA2DEC">
            <w:pPr>
              <w:pStyle w:val="ConsPlusNormal"/>
              <w:jc w:val="center"/>
            </w:pPr>
            <w:r>
              <w:t>3.</w:t>
            </w:r>
          </w:p>
        </w:tc>
        <w:tc>
          <w:tcPr>
            <w:tcW w:w="12954" w:type="dxa"/>
            <w:gridSpan w:val="10"/>
          </w:tcPr>
          <w:p w:rsidR="00AA2DEC" w:rsidRDefault="00AA2DEC">
            <w:pPr>
              <w:pStyle w:val="ConsPlusNormal"/>
            </w:pPr>
            <w: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AA2DEC">
        <w:tc>
          <w:tcPr>
            <w:tcW w:w="604" w:type="dxa"/>
            <w:vMerge w:val="restart"/>
          </w:tcPr>
          <w:p w:rsidR="00AA2DEC" w:rsidRDefault="00AA2DEC">
            <w:pPr>
              <w:pStyle w:val="ConsPlusNormal"/>
              <w:jc w:val="center"/>
            </w:pPr>
            <w:r>
              <w:t>3.1</w:t>
            </w:r>
          </w:p>
        </w:tc>
        <w:tc>
          <w:tcPr>
            <w:tcW w:w="1984" w:type="dxa"/>
            <w:vMerge w:val="restart"/>
          </w:tcPr>
          <w:p w:rsidR="00AA2DEC" w:rsidRDefault="00AA2DEC">
            <w:pPr>
              <w:pStyle w:val="ConsPlusNormal"/>
            </w:pPr>
            <w:r>
              <w:t xml:space="preserve">Основное мероприятие. Предоставление </w:t>
            </w:r>
            <w:r>
              <w:lastRenderedPageBreak/>
              <w:t>молодым семьям в установленном порядке социальных выплат на приобретение (строительство) жилья (до 31.12.2025), в т.ч.:</w:t>
            </w:r>
          </w:p>
        </w:tc>
        <w:tc>
          <w:tcPr>
            <w:tcW w:w="144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42311,65</w:t>
            </w:r>
          </w:p>
        </w:tc>
        <w:tc>
          <w:tcPr>
            <w:tcW w:w="904" w:type="dxa"/>
          </w:tcPr>
          <w:p w:rsidR="00AA2DEC" w:rsidRDefault="00AA2DEC">
            <w:pPr>
              <w:pStyle w:val="ConsPlusNormal"/>
              <w:jc w:val="right"/>
            </w:pPr>
            <w:r>
              <w:t>2104,95</w:t>
            </w:r>
          </w:p>
        </w:tc>
        <w:tc>
          <w:tcPr>
            <w:tcW w:w="904" w:type="dxa"/>
          </w:tcPr>
          <w:p w:rsidR="00AA2DEC" w:rsidRDefault="00AA2DEC">
            <w:pPr>
              <w:pStyle w:val="ConsPlusNormal"/>
              <w:jc w:val="right"/>
            </w:pPr>
            <w:r>
              <w:t>1009,17</w:t>
            </w:r>
          </w:p>
        </w:tc>
        <w:tc>
          <w:tcPr>
            <w:tcW w:w="1024" w:type="dxa"/>
          </w:tcPr>
          <w:p w:rsidR="00AA2DEC" w:rsidRDefault="00AA2DEC">
            <w:pPr>
              <w:pStyle w:val="ConsPlusNormal"/>
              <w:jc w:val="right"/>
            </w:pPr>
            <w:r>
              <w:t>1038,85</w:t>
            </w:r>
          </w:p>
        </w:tc>
        <w:tc>
          <w:tcPr>
            <w:tcW w:w="1144" w:type="dxa"/>
          </w:tcPr>
          <w:p w:rsidR="00AA2DEC" w:rsidRDefault="00AA2DEC">
            <w:pPr>
              <w:pStyle w:val="ConsPlusNormal"/>
              <w:jc w:val="right"/>
            </w:pPr>
            <w:r>
              <w:t>38158,68</w:t>
            </w:r>
          </w:p>
        </w:tc>
        <w:tc>
          <w:tcPr>
            <w:tcW w:w="1701" w:type="dxa"/>
            <w:vMerge w:val="restart"/>
          </w:tcPr>
          <w:p w:rsidR="00AA2DEC" w:rsidRDefault="00AA2DEC">
            <w:pPr>
              <w:pStyle w:val="ConsPlusNormal"/>
            </w:pPr>
            <w:r>
              <w:t xml:space="preserve">УМСП ФКиС Администрации ЗАТО </w:t>
            </w:r>
            <w:r>
              <w:lastRenderedPageBreak/>
              <w:t>Северск, молодые семьи ЗАТО Северск</w:t>
            </w:r>
          </w:p>
        </w:tc>
        <w:tc>
          <w:tcPr>
            <w:tcW w:w="2041" w:type="dxa"/>
          </w:tcPr>
          <w:p w:rsidR="00AA2DEC" w:rsidRDefault="00AA2DEC">
            <w:pPr>
              <w:pStyle w:val="ConsPlusNormal"/>
              <w:jc w:val="center"/>
            </w:pPr>
            <w:r>
              <w:lastRenderedPageBreak/>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42311,65</w:t>
            </w:r>
          </w:p>
        </w:tc>
        <w:tc>
          <w:tcPr>
            <w:tcW w:w="904" w:type="dxa"/>
          </w:tcPr>
          <w:p w:rsidR="00AA2DEC" w:rsidRDefault="00AA2DEC">
            <w:pPr>
              <w:pStyle w:val="ConsPlusNormal"/>
              <w:jc w:val="right"/>
            </w:pPr>
            <w:r>
              <w:t>2104,95</w:t>
            </w:r>
          </w:p>
        </w:tc>
        <w:tc>
          <w:tcPr>
            <w:tcW w:w="904" w:type="dxa"/>
          </w:tcPr>
          <w:p w:rsidR="00AA2DEC" w:rsidRDefault="00AA2DEC">
            <w:pPr>
              <w:pStyle w:val="ConsPlusNormal"/>
              <w:jc w:val="right"/>
            </w:pPr>
            <w:r>
              <w:t>1009,17</w:t>
            </w:r>
          </w:p>
        </w:tc>
        <w:tc>
          <w:tcPr>
            <w:tcW w:w="1024" w:type="dxa"/>
          </w:tcPr>
          <w:p w:rsidR="00AA2DEC" w:rsidRDefault="00AA2DEC">
            <w:pPr>
              <w:pStyle w:val="ConsPlusNormal"/>
              <w:jc w:val="right"/>
            </w:pPr>
            <w:r>
              <w:t>1038,85</w:t>
            </w:r>
          </w:p>
        </w:tc>
        <w:tc>
          <w:tcPr>
            <w:tcW w:w="1144" w:type="dxa"/>
          </w:tcPr>
          <w:p w:rsidR="00AA2DEC" w:rsidRDefault="00AA2DEC">
            <w:pPr>
              <w:pStyle w:val="ConsPlusNormal"/>
              <w:jc w:val="right"/>
            </w:pPr>
            <w:r>
              <w:t>38158,68</w:t>
            </w:r>
          </w:p>
        </w:tc>
        <w:tc>
          <w:tcPr>
            <w:tcW w:w="1701" w:type="dxa"/>
            <w:vMerge/>
          </w:tcPr>
          <w:p w:rsidR="00AA2DEC" w:rsidRDefault="00AA2DEC">
            <w:pPr>
              <w:pStyle w:val="ConsPlusNormal"/>
            </w:pPr>
          </w:p>
        </w:tc>
        <w:tc>
          <w:tcPr>
            <w:tcW w:w="2041" w:type="dxa"/>
          </w:tcPr>
          <w:p w:rsidR="00AA2DEC" w:rsidRDefault="00AA2DEC">
            <w:pPr>
              <w:pStyle w:val="ConsPlusNormal"/>
            </w:pPr>
            <w:r>
              <w:t xml:space="preserve">1. Доля молодых </w:t>
            </w:r>
            <w:r>
              <w:lastRenderedPageBreak/>
              <w:t>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664" w:type="dxa"/>
          </w:tcPr>
          <w:p w:rsidR="00AA2DEC" w:rsidRDefault="00AA2DEC">
            <w:pPr>
              <w:pStyle w:val="ConsPlusNormal"/>
              <w:jc w:val="right"/>
            </w:pPr>
            <w:r>
              <w:lastRenderedPageBreak/>
              <w:t>100</w:t>
            </w:r>
          </w:p>
        </w:tc>
      </w:tr>
      <w:tr w:rsidR="00AA2DEC">
        <w:tc>
          <w:tcPr>
            <w:tcW w:w="604" w:type="dxa"/>
            <w:vMerge w:val="restart"/>
          </w:tcPr>
          <w:p w:rsidR="00AA2DEC" w:rsidRDefault="00AA2DEC">
            <w:pPr>
              <w:pStyle w:val="ConsPlusNormal"/>
              <w:jc w:val="center"/>
            </w:pPr>
            <w:r>
              <w:lastRenderedPageBreak/>
              <w:t>3.1.1</w:t>
            </w:r>
          </w:p>
        </w:tc>
        <w:tc>
          <w:tcPr>
            <w:tcW w:w="1984" w:type="dxa"/>
            <w:vMerge w:val="restart"/>
          </w:tcPr>
          <w:p w:rsidR="00AA2DEC" w:rsidRDefault="00AA2DEC">
            <w:pPr>
              <w:pStyle w:val="ConsPlusNormal"/>
            </w:pPr>
            <w:r>
              <w:t>Предоставление молодым семьям в установленном порядке социальных выплат на приобретение (строительство) жилья</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42311,65</w:t>
            </w:r>
          </w:p>
        </w:tc>
        <w:tc>
          <w:tcPr>
            <w:tcW w:w="904" w:type="dxa"/>
          </w:tcPr>
          <w:p w:rsidR="00AA2DEC" w:rsidRDefault="00AA2DEC">
            <w:pPr>
              <w:pStyle w:val="ConsPlusNormal"/>
              <w:jc w:val="right"/>
            </w:pPr>
            <w:r>
              <w:t>2104,95</w:t>
            </w:r>
          </w:p>
        </w:tc>
        <w:tc>
          <w:tcPr>
            <w:tcW w:w="904" w:type="dxa"/>
          </w:tcPr>
          <w:p w:rsidR="00AA2DEC" w:rsidRDefault="00AA2DEC">
            <w:pPr>
              <w:pStyle w:val="ConsPlusNormal"/>
              <w:jc w:val="right"/>
            </w:pPr>
            <w:r>
              <w:t>1009,17</w:t>
            </w:r>
          </w:p>
        </w:tc>
        <w:tc>
          <w:tcPr>
            <w:tcW w:w="1024" w:type="dxa"/>
          </w:tcPr>
          <w:p w:rsidR="00AA2DEC" w:rsidRDefault="00AA2DEC">
            <w:pPr>
              <w:pStyle w:val="ConsPlusNormal"/>
              <w:jc w:val="right"/>
            </w:pPr>
            <w:r>
              <w:t>1038,85</w:t>
            </w:r>
          </w:p>
        </w:tc>
        <w:tc>
          <w:tcPr>
            <w:tcW w:w="1144" w:type="dxa"/>
          </w:tcPr>
          <w:p w:rsidR="00AA2DEC" w:rsidRDefault="00AA2DEC">
            <w:pPr>
              <w:pStyle w:val="ConsPlusNormal"/>
              <w:jc w:val="right"/>
            </w:pPr>
            <w:r>
              <w:t>38158,68</w:t>
            </w:r>
          </w:p>
        </w:tc>
        <w:tc>
          <w:tcPr>
            <w:tcW w:w="1701" w:type="dxa"/>
            <w:vMerge w:val="restart"/>
          </w:tcPr>
          <w:p w:rsidR="00AA2DEC" w:rsidRDefault="00AA2DEC">
            <w:pPr>
              <w:pStyle w:val="ConsPlusNormal"/>
            </w:pPr>
            <w:r>
              <w:t>УМСП ФКиС Администрации ЗАТО Северск, молодые семьи ЗАТО Северск</w:t>
            </w: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42311,65</w:t>
            </w:r>
          </w:p>
        </w:tc>
        <w:tc>
          <w:tcPr>
            <w:tcW w:w="904" w:type="dxa"/>
          </w:tcPr>
          <w:p w:rsidR="00AA2DEC" w:rsidRDefault="00AA2DEC">
            <w:pPr>
              <w:pStyle w:val="ConsPlusNormal"/>
              <w:jc w:val="right"/>
            </w:pPr>
            <w:r>
              <w:t>2104,95</w:t>
            </w:r>
          </w:p>
        </w:tc>
        <w:tc>
          <w:tcPr>
            <w:tcW w:w="904" w:type="dxa"/>
          </w:tcPr>
          <w:p w:rsidR="00AA2DEC" w:rsidRDefault="00AA2DEC">
            <w:pPr>
              <w:pStyle w:val="ConsPlusNormal"/>
              <w:jc w:val="right"/>
            </w:pPr>
            <w:r>
              <w:t>1009,17</w:t>
            </w:r>
          </w:p>
        </w:tc>
        <w:tc>
          <w:tcPr>
            <w:tcW w:w="1024" w:type="dxa"/>
          </w:tcPr>
          <w:p w:rsidR="00AA2DEC" w:rsidRDefault="00AA2DEC">
            <w:pPr>
              <w:pStyle w:val="ConsPlusNormal"/>
              <w:jc w:val="right"/>
            </w:pPr>
            <w:r>
              <w:t>1038,85</w:t>
            </w:r>
          </w:p>
        </w:tc>
        <w:tc>
          <w:tcPr>
            <w:tcW w:w="1144" w:type="dxa"/>
          </w:tcPr>
          <w:p w:rsidR="00AA2DEC" w:rsidRDefault="00AA2DEC">
            <w:pPr>
              <w:pStyle w:val="ConsPlusNormal"/>
              <w:jc w:val="right"/>
            </w:pPr>
            <w:r>
              <w:t>38158,68</w:t>
            </w:r>
          </w:p>
        </w:tc>
        <w:tc>
          <w:tcPr>
            <w:tcW w:w="1701" w:type="dxa"/>
            <w:vMerge/>
          </w:tcPr>
          <w:p w:rsidR="00AA2DEC" w:rsidRDefault="00AA2DEC">
            <w:pPr>
              <w:pStyle w:val="ConsPlusNormal"/>
            </w:pPr>
          </w:p>
        </w:tc>
        <w:tc>
          <w:tcPr>
            <w:tcW w:w="2041" w:type="dxa"/>
          </w:tcPr>
          <w:p w:rsidR="00AA2DEC" w:rsidRDefault="00AA2DEC">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664" w:type="dxa"/>
          </w:tcPr>
          <w:p w:rsidR="00AA2DEC" w:rsidRDefault="00AA2DEC">
            <w:pPr>
              <w:pStyle w:val="ConsPlusNormal"/>
              <w:jc w:val="right"/>
            </w:pPr>
            <w:r>
              <w:t>9</w:t>
            </w:r>
          </w:p>
        </w:tc>
      </w:tr>
      <w:tr w:rsidR="00AA2DEC">
        <w:tc>
          <w:tcPr>
            <w:tcW w:w="604" w:type="dxa"/>
            <w:vMerge w:val="restart"/>
          </w:tcPr>
          <w:p w:rsidR="00AA2DEC" w:rsidRDefault="00AA2DEC">
            <w:pPr>
              <w:pStyle w:val="ConsPlusNormal"/>
              <w:jc w:val="center"/>
            </w:pPr>
            <w:r>
              <w:t>3.1.2</w:t>
            </w:r>
          </w:p>
        </w:tc>
        <w:tc>
          <w:tcPr>
            <w:tcW w:w="1984" w:type="dxa"/>
            <w:vMerge w:val="restart"/>
          </w:tcPr>
          <w:p w:rsidR="00AA2DEC" w:rsidRDefault="00AA2DEC">
            <w:pPr>
              <w:pStyle w:val="ConsPlusNormal"/>
            </w:pPr>
            <w:r>
              <w:t xml:space="preserve">Предоставление молодой семье дополнительной социальной выплаты при </w:t>
            </w:r>
            <w:r>
              <w:lastRenderedPageBreak/>
              <w:t>рождении (усыновлении) одного ребенка</w:t>
            </w:r>
          </w:p>
        </w:tc>
        <w:tc>
          <w:tcPr>
            <w:tcW w:w="144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701" w:type="dxa"/>
            <w:vMerge w:val="restart"/>
          </w:tcPr>
          <w:p w:rsidR="00AA2DEC" w:rsidRDefault="00AA2DEC">
            <w:pPr>
              <w:pStyle w:val="ConsPlusNormal"/>
            </w:pPr>
            <w:r>
              <w:t xml:space="preserve">УМСП ФКиС Администрации ЗАТО Северск, молодые семьи </w:t>
            </w:r>
            <w:r>
              <w:lastRenderedPageBreak/>
              <w:t>ЗАТО Северск</w:t>
            </w:r>
          </w:p>
        </w:tc>
        <w:tc>
          <w:tcPr>
            <w:tcW w:w="2041" w:type="dxa"/>
          </w:tcPr>
          <w:p w:rsidR="00AA2DEC" w:rsidRDefault="00AA2DEC">
            <w:pPr>
              <w:pStyle w:val="ConsPlusNormal"/>
              <w:jc w:val="center"/>
            </w:pPr>
            <w:r>
              <w:lastRenderedPageBreak/>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701" w:type="dxa"/>
            <w:vMerge/>
          </w:tcPr>
          <w:p w:rsidR="00AA2DEC" w:rsidRDefault="00AA2DEC">
            <w:pPr>
              <w:pStyle w:val="ConsPlusNormal"/>
            </w:pPr>
          </w:p>
        </w:tc>
        <w:tc>
          <w:tcPr>
            <w:tcW w:w="2041" w:type="dxa"/>
          </w:tcPr>
          <w:p w:rsidR="00AA2DEC" w:rsidRDefault="00AA2DEC">
            <w:pPr>
              <w:pStyle w:val="ConsPlusNormal"/>
            </w:pPr>
            <w:r>
              <w:t xml:space="preserve">1. Количество молодых семей, обратившихся за </w:t>
            </w:r>
            <w:r>
              <w:lastRenderedPageBreak/>
              <w:t>дополнительной выплатой, ед</w:t>
            </w:r>
          </w:p>
        </w:tc>
        <w:tc>
          <w:tcPr>
            <w:tcW w:w="664" w:type="dxa"/>
          </w:tcPr>
          <w:p w:rsidR="00AA2DEC" w:rsidRDefault="00AA2DEC">
            <w:pPr>
              <w:pStyle w:val="ConsPlusNormal"/>
              <w:jc w:val="right"/>
            </w:pPr>
            <w:r>
              <w:lastRenderedPageBreak/>
              <w:t>0</w:t>
            </w:r>
          </w:p>
        </w:tc>
      </w:tr>
      <w:tr w:rsidR="00AA2DEC">
        <w:tc>
          <w:tcPr>
            <w:tcW w:w="604" w:type="dxa"/>
          </w:tcPr>
          <w:p w:rsidR="00AA2DEC" w:rsidRDefault="00AA2DEC">
            <w:pPr>
              <w:pStyle w:val="ConsPlusNormal"/>
              <w:jc w:val="center"/>
            </w:pPr>
            <w:r>
              <w:lastRenderedPageBreak/>
              <w:t>3.</w:t>
            </w:r>
          </w:p>
        </w:tc>
        <w:tc>
          <w:tcPr>
            <w:tcW w:w="12954" w:type="dxa"/>
            <w:gridSpan w:val="10"/>
          </w:tcPr>
          <w:p w:rsidR="00AA2DEC" w:rsidRDefault="00AA2DEC">
            <w:pPr>
              <w:pStyle w:val="ConsPlusNormal"/>
            </w:pPr>
            <w: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AA2DEC">
        <w:tc>
          <w:tcPr>
            <w:tcW w:w="604" w:type="dxa"/>
            <w:vMerge w:val="restart"/>
          </w:tcPr>
          <w:p w:rsidR="00AA2DEC" w:rsidRDefault="00AA2DEC">
            <w:pPr>
              <w:pStyle w:val="ConsPlusNormal"/>
              <w:jc w:val="center"/>
            </w:pPr>
            <w:r>
              <w:t>3.1</w:t>
            </w:r>
          </w:p>
        </w:tc>
        <w:tc>
          <w:tcPr>
            <w:tcW w:w="1984" w:type="dxa"/>
            <w:vMerge w:val="restart"/>
          </w:tcPr>
          <w:p w:rsidR="00AA2DEC" w:rsidRDefault="00AA2DEC">
            <w:pPr>
              <w:pStyle w:val="ConsPlusNormal"/>
            </w:pPr>
            <w:r>
              <w:t>КПМ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(с 01.01.2026)</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79209,59</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1721,99</w:t>
            </w:r>
          </w:p>
        </w:tc>
        <w:tc>
          <w:tcPr>
            <w:tcW w:w="1144" w:type="dxa"/>
          </w:tcPr>
          <w:p w:rsidR="00AA2DEC" w:rsidRDefault="00AA2DEC">
            <w:pPr>
              <w:pStyle w:val="ConsPlusNormal"/>
              <w:jc w:val="right"/>
            </w:pPr>
            <w:r>
              <w:t>77487,60</w:t>
            </w:r>
          </w:p>
        </w:tc>
        <w:tc>
          <w:tcPr>
            <w:tcW w:w="1701" w:type="dxa"/>
            <w:vMerge w:val="restart"/>
          </w:tcPr>
          <w:p w:rsidR="00AA2DEC" w:rsidRDefault="00AA2DEC">
            <w:pPr>
              <w:pStyle w:val="ConsPlusNormal"/>
            </w:pPr>
            <w:r>
              <w:t>УМСП ФКиС Администрации ЗАТО Северск, молодые семьи ЗАТО Северск</w:t>
            </w: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40465,79</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1721,99</w:t>
            </w:r>
          </w:p>
        </w:tc>
        <w:tc>
          <w:tcPr>
            <w:tcW w:w="1144" w:type="dxa"/>
          </w:tcPr>
          <w:p w:rsidR="00AA2DEC" w:rsidRDefault="00AA2DEC">
            <w:pPr>
              <w:pStyle w:val="ConsPlusNormal"/>
              <w:jc w:val="right"/>
            </w:pPr>
            <w:r>
              <w:t>38743,80</w:t>
            </w:r>
          </w:p>
        </w:tc>
        <w:tc>
          <w:tcPr>
            <w:tcW w:w="1701" w:type="dxa"/>
            <w:vMerge/>
          </w:tcPr>
          <w:p w:rsidR="00AA2DEC" w:rsidRDefault="00AA2DEC">
            <w:pPr>
              <w:pStyle w:val="ConsPlusNormal"/>
            </w:pPr>
          </w:p>
        </w:tc>
        <w:tc>
          <w:tcPr>
            <w:tcW w:w="2041" w:type="dxa"/>
          </w:tcPr>
          <w:p w:rsidR="00AA2DEC" w:rsidRDefault="00AA2DEC">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664" w:type="dxa"/>
          </w:tcPr>
          <w:p w:rsidR="00AA2DEC" w:rsidRDefault="00AA2DEC">
            <w:pPr>
              <w:pStyle w:val="ConsPlusNormal"/>
              <w:jc w:val="right"/>
            </w:pPr>
            <w:r>
              <w:t>26,4</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38743,80</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38743,80</w:t>
            </w:r>
          </w:p>
        </w:tc>
        <w:tc>
          <w:tcPr>
            <w:tcW w:w="1701" w:type="dxa"/>
            <w:vMerge/>
          </w:tcPr>
          <w:p w:rsidR="00AA2DEC" w:rsidRDefault="00AA2DEC">
            <w:pPr>
              <w:pStyle w:val="ConsPlusNormal"/>
            </w:pPr>
          </w:p>
        </w:tc>
        <w:tc>
          <w:tcPr>
            <w:tcW w:w="2041" w:type="dxa"/>
          </w:tcPr>
          <w:p w:rsidR="00AA2DEC" w:rsidRDefault="00AA2DEC">
            <w:pPr>
              <w:pStyle w:val="ConsPlusNormal"/>
            </w:pPr>
            <w:r>
              <w:t xml:space="preserve">1. Доля молодых семей, улучшивших жилищные условия, от общего числа семей - претендентов на получение социальной </w:t>
            </w:r>
            <w:r>
              <w:lastRenderedPageBreak/>
              <w:t>выплаты на приобретение (строительство) жилья в текущем году, проц</w:t>
            </w:r>
          </w:p>
        </w:tc>
        <w:tc>
          <w:tcPr>
            <w:tcW w:w="664" w:type="dxa"/>
          </w:tcPr>
          <w:p w:rsidR="00AA2DEC" w:rsidRDefault="00AA2DEC">
            <w:pPr>
              <w:pStyle w:val="ConsPlusNormal"/>
              <w:jc w:val="right"/>
            </w:pPr>
            <w:r>
              <w:lastRenderedPageBreak/>
              <w:t>0</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38743,80</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38743,80</w:t>
            </w:r>
          </w:p>
        </w:tc>
        <w:tc>
          <w:tcPr>
            <w:tcW w:w="1701" w:type="dxa"/>
            <w:vMerge/>
          </w:tcPr>
          <w:p w:rsidR="00AA2DEC" w:rsidRDefault="00AA2DEC">
            <w:pPr>
              <w:pStyle w:val="ConsPlusNormal"/>
            </w:pPr>
          </w:p>
        </w:tc>
        <w:tc>
          <w:tcPr>
            <w:tcW w:w="2041" w:type="dxa"/>
          </w:tcPr>
          <w:p w:rsidR="00AA2DEC" w:rsidRDefault="00AA2DEC">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664" w:type="dxa"/>
          </w:tcPr>
          <w:p w:rsidR="00AA2DEC" w:rsidRDefault="00AA2DEC">
            <w:pPr>
              <w:pStyle w:val="ConsPlusNormal"/>
              <w:jc w:val="right"/>
            </w:pPr>
            <w:r>
              <w:t>0</w:t>
            </w:r>
          </w:p>
        </w:tc>
      </w:tr>
      <w:tr w:rsidR="00AA2DEC">
        <w:tc>
          <w:tcPr>
            <w:tcW w:w="604" w:type="dxa"/>
            <w:vMerge w:val="restart"/>
          </w:tcPr>
          <w:p w:rsidR="00AA2DEC" w:rsidRDefault="00AA2DEC">
            <w:pPr>
              <w:pStyle w:val="ConsPlusNormal"/>
            </w:pPr>
          </w:p>
        </w:tc>
        <w:tc>
          <w:tcPr>
            <w:tcW w:w="1984" w:type="dxa"/>
            <w:vMerge w:val="restart"/>
          </w:tcPr>
          <w:p w:rsidR="00AA2DEC" w:rsidRDefault="00AA2DEC">
            <w:pPr>
              <w:pStyle w:val="ConsPlusNormal"/>
            </w:pPr>
            <w:r>
              <w:t>Итого по подпрограмме 1</w:t>
            </w:r>
          </w:p>
        </w:tc>
        <w:tc>
          <w:tcPr>
            <w:tcW w:w="1444" w:type="dxa"/>
          </w:tcPr>
          <w:p w:rsidR="00AA2DEC" w:rsidRDefault="00AA2DEC">
            <w:pPr>
              <w:pStyle w:val="ConsPlusNormal"/>
              <w:jc w:val="center"/>
            </w:pPr>
            <w:r>
              <w:t>Всего</w:t>
            </w:r>
          </w:p>
        </w:tc>
        <w:tc>
          <w:tcPr>
            <w:tcW w:w="1144" w:type="dxa"/>
          </w:tcPr>
          <w:p w:rsidR="00AA2DEC" w:rsidRDefault="00AA2DEC">
            <w:pPr>
              <w:pStyle w:val="ConsPlusNormal"/>
              <w:jc w:val="right"/>
            </w:pPr>
            <w:r>
              <w:t>136809,92</w:t>
            </w:r>
          </w:p>
        </w:tc>
        <w:tc>
          <w:tcPr>
            <w:tcW w:w="904" w:type="dxa"/>
          </w:tcPr>
          <w:p w:rsidR="00AA2DEC" w:rsidRDefault="00AA2DEC">
            <w:pPr>
              <w:pStyle w:val="ConsPlusNormal"/>
              <w:jc w:val="right"/>
            </w:pPr>
            <w:r>
              <w:t>2104,95</w:t>
            </w:r>
          </w:p>
        </w:tc>
        <w:tc>
          <w:tcPr>
            <w:tcW w:w="904" w:type="dxa"/>
          </w:tcPr>
          <w:p w:rsidR="00AA2DEC" w:rsidRDefault="00AA2DEC">
            <w:pPr>
              <w:pStyle w:val="ConsPlusNormal"/>
              <w:jc w:val="right"/>
            </w:pPr>
            <w:r>
              <w:t>1009,17</w:t>
            </w:r>
          </w:p>
        </w:tc>
        <w:tc>
          <w:tcPr>
            <w:tcW w:w="1024" w:type="dxa"/>
          </w:tcPr>
          <w:p w:rsidR="00AA2DEC" w:rsidRDefault="00AA2DEC">
            <w:pPr>
              <w:pStyle w:val="ConsPlusNormal"/>
              <w:jc w:val="right"/>
            </w:pPr>
            <w:r>
              <w:t>13311,29</w:t>
            </w:r>
          </w:p>
        </w:tc>
        <w:tc>
          <w:tcPr>
            <w:tcW w:w="1144" w:type="dxa"/>
          </w:tcPr>
          <w:p w:rsidR="00AA2DEC" w:rsidRDefault="00AA2DEC">
            <w:pPr>
              <w:pStyle w:val="ConsPlusNormal"/>
              <w:jc w:val="right"/>
            </w:pPr>
            <w:r>
              <w:t>120384,52</w:t>
            </w:r>
          </w:p>
        </w:tc>
        <w:tc>
          <w:tcPr>
            <w:tcW w:w="1701" w:type="dxa"/>
            <w:vMerge w:val="restart"/>
          </w:tcPr>
          <w:p w:rsidR="00AA2DEC" w:rsidRDefault="00AA2DEC">
            <w:pPr>
              <w:pStyle w:val="ConsPlusNormal"/>
            </w:pP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2025</w:t>
            </w:r>
          </w:p>
        </w:tc>
        <w:tc>
          <w:tcPr>
            <w:tcW w:w="1144" w:type="dxa"/>
          </w:tcPr>
          <w:p w:rsidR="00AA2DEC" w:rsidRDefault="00AA2DEC">
            <w:pPr>
              <w:pStyle w:val="ConsPlusNormal"/>
              <w:jc w:val="right"/>
            </w:pPr>
            <w:r>
              <w:t>49136,00</w:t>
            </w:r>
          </w:p>
        </w:tc>
        <w:tc>
          <w:tcPr>
            <w:tcW w:w="904" w:type="dxa"/>
          </w:tcPr>
          <w:p w:rsidR="00AA2DEC" w:rsidRDefault="00AA2DEC">
            <w:pPr>
              <w:pStyle w:val="ConsPlusNormal"/>
              <w:jc w:val="right"/>
            </w:pPr>
            <w:r>
              <w:t>2104,95</w:t>
            </w:r>
          </w:p>
        </w:tc>
        <w:tc>
          <w:tcPr>
            <w:tcW w:w="904" w:type="dxa"/>
          </w:tcPr>
          <w:p w:rsidR="00AA2DEC" w:rsidRDefault="00AA2DEC">
            <w:pPr>
              <w:pStyle w:val="ConsPlusNormal"/>
              <w:jc w:val="right"/>
            </w:pPr>
            <w:r>
              <w:t>1009,17</w:t>
            </w:r>
          </w:p>
        </w:tc>
        <w:tc>
          <w:tcPr>
            <w:tcW w:w="1024" w:type="dxa"/>
          </w:tcPr>
          <w:p w:rsidR="00AA2DEC" w:rsidRDefault="00AA2DEC">
            <w:pPr>
              <w:pStyle w:val="ConsPlusNormal"/>
              <w:jc w:val="right"/>
            </w:pPr>
            <w:r>
              <w:t>5875,25</w:t>
            </w:r>
          </w:p>
        </w:tc>
        <w:tc>
          <w:tcPr>
            <w:tcW w:w="1144" w:type="dxa"/>
          </w:tcPr>
          <w:p w:rsidR="00AA2DEC" w:rsidRDefault="00AA2DEC">
            <w:pPr>
              <w:pStyle w:val="ConsPlusNormal"/>
              <w:jc w:val="right"/>
            </w:pPr>
            <w:r>
              <w:t>40146,64</w:t>
            </w:r>
          </w:p>
        </w:tc>
        <w:tc>
          <w:tcPr>
            <w:tcW w:w="1701" w:type="dxa"/>
            <w:vMerge/>
          </w:tcPr>
          <w:p w:rsidR="00AA2DEC" w:rsidRDefault="00AA2DEC">
            <w:pPr>
              <w:pStyle w:val="ConsPlusNormal"/>
            </w:pP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2026</w:t>
            </w:r>
          </w:p>
        </w:tc>
        <w:tc>
          <w:tcPr>
            <w:tcW w:w="1144" w:type="dxa"/>
          </w:tcPr>
          <w:p w:rsidR="00AA2DEC" w:rsidRDefault="00AA2DEC">
            <w:pPr>
              <w:pStyle w:val="ConsPlusNormal"/>
              <w:jc w:val="right"/>
            </w:pPr>
            <w:r>
              <w:t>47554,98</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7436,04</w:t>
            </w:r>
          </w:p>
        </w:tc>
        <w:tc>
          <w:tcPr>
            <w:tcW w:w="1144" w:type="dxa"/>
          </w:tcPr>
          <w:p w:rsidR="00AA2DEC" w:rsidRDefault="00AA2DEC">
            <w:pPr>
              <w:pStyle w:val="ConsPlusNormal"/>
              <w:jc w:val="right"/>
            </w:pPr>
            <w:r>
              <w:t>40118,94</w:t>
            </w:r>
          </w:p>
        </w:tc>
        <w:tc>
          <w:tcPr>
            <w:tcW w:w="1701" w:type="dxa"/>
            <w:vMerge/>
          </w:tcPr>
          <w:p w:rsidR="00AA2DEC" w:rsidRDefault="00AA2DEC">
            <w:pPr>
              <w:pStyle w:val="ConsPlusNormal"/>
            </w:pP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2027</w:t>
            </w:r>
          </w:p>
        </w:tc>
        <w:tc>
          <w:tcPr>
            <w:tcW w:w="1144" w:type="dxa"/>
          </w:tcPr>
          <w:p w:rsidR="00AA2DEC" w:rsidRDefault="00AA2DEC">
            <w:pPr>
              <w:pStyle w:val="ConsPlusNormal"/>
              <w:jc w:val="right"/>
            </w:pPr>
            <w:r>
              <w:t>40118,94</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40118,94</w:t>
            </w:r>
          </w:p>
        </w:tc>
        <w:tc>
          <w:tcPr>
            <w:tcW w:w="1701" w:type="dxa"/>
            <w:vMerge/>
          </w:tcPr>
          <w:p w:rsidR="00AA2DEC" w:rsidRDefault="00AA2DEC">
            <w:pPr>
              <w:pStyle w:val="ConsPlusNormal"/>
            </w:pP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r w:rsidR="00AA2DEC">
        <w:tc>
          <w:tcPr>
            <w:tcW w:w="604" w:type="dxa"/>
            <w:vMerge/>
          </w:tcPr>
          <w:p w:rsidR="00AA2DEC" w:rsidRDefault="00AA2DEC">
            <w:pPr>
              <w:pStyle w:val="ConsPlusNormal"/>
            </w:pPr>
          </w:p>
        </w:tc>
        <w:tc>
          <w:tcPr>
            <w:tcW w:w="1984" w:type="dxa"/>
            <w:vMerge/>
          </w:tcPr>
          <w:p w:rsidR="00AA2DEC" w:rsidRDefault="00AA2DEC">
            <w:pPr>
              <w:pStyle w:val="ConsPlusNormal"/>
            </w:pPr>
          </w:p>
        </w:tc>
        <w:tc>
          <w:tcPr>
            <w:tcW w:w="144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40118,94</w:t>
            </w:r>
          </w:p>
        </w:tc>
        <w:tc>
          <w:tcPr>
            <w:tcW w:w="904" w:type="dxa"/>
          </w:tcPr>
          <w:p w:rsidR="00AA2DEC" w:rsidRDefault="00AA2DEC">
            <w:pPr>
              <w:pStyle w:val="ConsPlusNormal"/>
              <w:jc w:val="right"/>
            </w:pPr>
            <w:r>
              <w:t>0,00</w:t>
            </w:r>
          </w:p>
        </w:tc>
        <w:tc>
          <w:tcPr>
            <w:tcW w:w="90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40118,94</w:t>
            </w:r>
          </w:p>
        </w:tc>
        <w:tc>
          <w:tcPr>
            <w:tcW w:w="1701" w:type="dxa"/>
            <w:vMerge/>
          </w:tcPr>
          <w:p w:rsidR="00AA2DEC" w:rsidRDefault="00AA2DEC">
            <w:pPr>
              <w:pStyle w:val="ConsPlusNormal"/>
            </w:pPr>
          </w:p>
        </w:tc>
        <w:tc>
          <w:tcPr>
            <w:tcW w:w="2041" w:type="dxa"/>
          </w:tcPr>
          <w:p w:rsidR="00AA2DEC" w:rsidRDefault="00AA2DEC">
            <w:pPr>
              <w:pStyle w:val="ConsPlusNormal"/>
              <w:jc w:val="center"/>
            </w:pPr>
            <w:r>
              <w:t>X</w:t>
            </w:r>
          </w:p>
        </w:tc>
        <w:tc>
          <w:tcPr>
            <w:tcW w:w="664" w:type="dxa"/>
          </w:tcPr>
          <w:p w:rsidR="00AA2DEC" w:rsidRDefault="00AA2DEC">
            <w:pPr>
              <w:pStyle w:val="ConsPlusNormal"/>
              <w:jc w:val="center"/>
            </w:pPr>
            <w:r>
              <w:t>X</w:t>
            </w:r>
          </w:p>
        </w:tc>
      </w:tr>
    </w:tbl>
    <w:p w:rsidR="00AA2DEC" w:rsidRDefault="00AA2DEC">
      <w:pPr>
        <w:pStyle w:val="ConsPlusNormal"/>
        <w:sectPr w:rsidR="00AA2DEC">
          <w:pgSz w:w="16840" w:h="11906" w:orient="landscape"/>
          <w:pgMar w:top="1588" w:right="901" w:bottom="567" w:left="295" w:header="0" w:footer="0" w:gutter="0"/>
          <w:cols w:space="720"/>
          <w:titlePg/>
        </w:sectPr>
      </w:pP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right"/>
        <w:outlineLvl w:val="1"/>
      </w:pPr>
      <w:r>
        <w:t>Приложение 2</w:t>
      </w:r>
    </w:p>
    <w:p w:rsidR="00AA2DEC" w:rsidRDefault="00AA2DEC">
      <w:pPr>
        <w:pStyle w:val="ConsPlusNormal"/>
        <w:jc w:val="right"/>
      </w:pPr>
      <w:r>
        <w:t>к муниципальной программе</w:t>
      </w:r>
    </w:p>
    <w:p w:rsidR="00AA2DEC" w:rsidRDefault="00AA2DEC">
      <w:pPr>
        <w:pStyle w:val="ConsPlusNormal"/>
        <w:jc w:val="right"/>
      </w:pPr>
      <w:r>
        <w:t xml:space="preserve">"Молодежная политика </w:t>
      </w:r>
      <w:proofErr w:type="gramStart"/>
      <w:r>
        <w:t>в</w:t>
      </w:r>
      <w:proofErr w:type="gramEnd"/>
      <w:r>
        <w:t xml:space="preserve"> ЗАТО Северск" на 2025 - 2027 годы</w:t>
      </w:r>
    </w:p>
    <w:p w:rsidR="00AA2DEC" w:rsidRDefault="00AA2DEC">
      <w:pPr>
        <w:pStyle w:val="ConsPlusNormal"/>
        <w:jc w:val="both"/>
      </w:pPr>
    </w:p>
    <w:p w:rsidR="00AA2DEC" w:rsidRDefault="00AA2DEC">
      <w:pPr>
        <w:pStyle w:val="ConsPlusTitle"/>
        <w:jc w:val="center"/>
      </w:pPr>
      <w:bookmarkStart w:id="7" w:name="P2038"/>
      <w:bookmarkEnd w:id="7"/>
      <w:r>
        <w:t>ПОДПРОГРАММА 2</w:t>
      </w:r>
    </w:p>
    <w:p w:rsidR="00AA2DEC" w:rsidRDefault="00AA2DEC">
      <w:pPr>
        <w:pStyle w:val="ConsPlusTitle"/>
        <w:jc w:val="center"/>
      </w:pPr>
      <w:r>
        <w:t xml:space="preserve">"СЕМЕЙНАЯ </w:t>
      </w:r>
      <w:proofErr w:type="gramStart"/>
      <w:r>
        <w:t>ПОЛИТИКА</w:t>
      </w:r>
      <w:proofErr w:type="gramEnd"/>
      <w:r>
        <w:t xml:space="preserve"> ЗАТО СЕВЕРСК" МУНИЦИПАЛЬНОЙ ПРОГРАММЫ</w:t>
      </w:r>
    </w:p>
    <w:p w:rsidR="00AA2DEC" w:rsidRDefault="00AA2DEC">
      <w:pPr>
        <w:pStyle w:val="ConsPlusTitle"/>
        <w:jc w:val="center"/>
      </w:pPr>
      <w:r>
        <w:t xml:space="preserve">"МОЛОДЕЖНАЯ ПОЛИТИКА </w:t>
      </w:r>
      <w:proofErr w:type="gramStart"/>
      <w:r>
        <w:t>В</w:t>
      </w:r>
      <w:proofErr w:type="gramEnd"/>
      <w:r>
        <w:t xml:space="preserve"> ЗАТО СЕВЕРСК"</w:t>
      </w:r>
    </w:p>
    <w:p w:rsidR="00AA2DEC" w:rsidRDefault="00AA2DE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65"/>
        <w:gridCol w:w="113"/>
      </w:tblGrid>
      <w:tr w:rsidR="00AA2DE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DEC" w:rsidRDefault="00AA2DE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DEC" w:rsidRDefault="00AA2DE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DEC" w:rsidRDefault="00AA2DEC">
            <w:pPr>
              <w:pStyle w:val="ConsPlusNormal"/>
              <w:jc w:val="center"/>
            </w:pPr>
            <w:r>
              <w:rPr>
                <w:color w:val="392C69"/>
              </w:rPr>
              <w:t>Список изменяющих документов</w:t>
            </w:r>
          </w:p>
          <w:p w:rsidR="00AA2DEC" w:rsidRDefault="00AA2DEC">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AA2DEC" w:rsidRDefault="00AA2DEC">
            <w:pPr>
              <w:pStyle w:val="ConsPlusNormal"/>
              <w:jc w:val="center"/>
            </w:pPr>
            <w:r>
              <w:rPr>
                <w:color w:val="392C69"/>
              </w:rPr>
              <w:t xml:space="preserve">от 01.04.2025 </w:t>
            </w:r>
            <w:hyperlink r:id="rId27">
              <w:r>
                <w:rPr>
                  <w:color w:val="0000FF"/>
                </w:rPr>
                <w:t>N 713-па</w:t>
              </w:r>
            </w:hyperlink>
            <w:r>
              <w:rPr>
                <w:color w:val="392C69"/>
              </w:rPr>
              <w:t xml:space="preserve">, от 05.08.2025 </w:t>
            </w:r>
            <w:hyperlink r:id="rId28">
              <w:r>
                <w:rPr>
                  <w:color w:val="0000FF"/>
                </w:rPr>
                <w:t>N 1881-па</w:t>
              </w:r>
            </w:hyperlink>
            <w:r>
              <w:rPr>
                <w:color w:val="392C69"/>
              </w:rPr>
              <w:t xml:space="preserve">, от 10.11.2025 </w:t>
            </w:r>
            <w:hyperlink r:id="rId29">
              <w:r>
                <w:rPr>
                  <w:color w:val="0000FF"/>
                </w:rPr>
                <w:t>N 2719-па</w:t>
              </w:r>
            </w:hyperlink>
            <w:r>
              <w:rPr>
                <w:color w:val="392C69"/>
              </w:rPr>
              <w:t>,</w:t>
            </w:r>
          </w:p>
          <w:p w:rsidR="00AA2DEC" w:rsidRDefault="00AA2DEC">
            <w:pPr>
              <w:pStyle w:val="ConsPlusNormal"/>
              <w:jc w:val="center"/>
            </w:pPr>
            <w:r>
              <w:rPr>
                <w:color w:val="392C69"/>
              </w:rPr>
              <w:t xml:space="preserve">от 19.03.2026 </w:t>
            </w:r>
            <w:hyperlink r:id="rId30">
              <w:r>
                <w:rPr>
                  <w:color w:val="0000FF"/>
                </w:rPr>
                <w:t>N 498-па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A2DEC" w:rsidRDefault="00AA2DEC">
            <w:pPr>
              <w:pStyle w:val="ConsPlusNormal"/>
            </w:pPr>
          </w:p>
        </w:tc>
      </w:tr>
    </w:tbl>
    <w:p w:rsidR="00AA2DEC" w:rsidRDefault="00AA2DEC">
      <w:pPr>
        <w:pStyle w:val="ConsPlusNormal"/>
        <w:jc w:val="both"/>
      </w:pPr>
    </w:p>
    <w:p w:rsidR="00AA2DEC" w:rsidRDefault="00AA2DEC">
      <w:pPr>
        <w:pStyle w:val="ConsPlusTitle"/>
        <w:jc w:val="center"/>
        <w:outlineLvl w:val="2"/>
      </w:pPr>
      <w:r>
        <w:t xml:space="preserve">ПАСПОРТ ПОДПРОГРАММЫ 2 "СЕМЕЙНАЯ </w:t>
      </w:r>
      <w:proofErr w:type="gramStart"/>
      <w:r>
        <w:t>ПОЛИТИКА</w:t>
      </w:r>
      <w:proofErr w:type="gramEnd"/>
      <w:r>
        <w:t xml:space="preserve"> ЗАТО СЕВЕРСК"</w:t>
      </w:r>
    </w:p>
    <w:p w:rsidR="00AA2DEC" w:rsidRDefault="00AA2DEC">
      <w:pPr>
        <w:pStyle w:val="ConsPlusTitle"/>
        <w:jc w:val="center"/>
      </w:pPr>
      <w:r>
        <w:t xml:space="preserve">МУНИЦИПАЛЬНОЙ ПРОГРАММЫ "МОЛОДЕЖНАЯ 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31">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7"/>
        <w:gridCol w:w="1701"/>
        <w:gridCol w:w="1144"/>
        <w:gridCol w:w="1144"/>
        <w:gridCol w:w="1144"/>
        <w:gridCol w:w="1024"/>
        <w:gridCol w:w="1444"/>
      </w:tblGrid>
      <w:tr w:rsidR="00AA2DEC">
        <w:tc>
          <w:tcPr>
            <w:tcW w:w="1417" w:type="dxa"/>
          </w:tcPr>
          <w:p w:rsidR="00AA2DEC" w:rsidRDefault="00AA2DEC">
            <w:pPr>
              <w:pStyle w:val="ConsPlusNormal"/>
            </w:pPr>
            <w:r>
              <w:t>Наименование подпрограммы 2</w:t>
            </w:r>
          </w:p>
        </w:tc>
        <w:tc>
          <w:tcPr>
            <w:tcW w:w="7601" w:type="dxa"/>
            <w:gridSpan w:val="6"/>
          </w:tcPr>
          <w:p w:rsidR="00AA2DEC" w:rsidRDefault="00AA2DEC">
            <w:pPr>
              <w:pStyle w:val="ConsPlusNormal"/>
            </w:pPr>
            <w:r>
              <w:t>Семейная политика ЗАТО Северск</w:t>
            </w:r>
          </w:p>
        </w:tc>
      </w:tr>
      <w:tr w:rsidR="00AA2DEC">
        <w:tc>
          <w:tcPr>
            <w:tcW w:w="1417" w:type="dxa"/>
          </w:tcPr>
          <w:p w:rsidR="00AA2DEC" w:rsidRDefault="00AA2DEC">
            <w:pPr>
              <w:pStyle w:val="ConsPlusNormal"/>
            </w:pPr>
            <w:r>
              <w:t>Срок реализации подпрограммы 2</w:t>
            </w:r>
          </w:p>
        </w:tc>
        <w:tc>
          <w:tcPr>
            <w:tcW w:w="7601" w:type="dxa"/>
            <w:gridSpan w:val="6"/>
          </w:tcPr>
          <w:p w:rsidR="00AA2DEC" w:rsidRDefault="00AA2DEC">
            <w:pPr>
              <w:pStyle w:val="ConsPlusNormal"/>
            </w:pPr>
            <w:r>
              <w:t>2025 - 2027 годы</w:t>
            </w:r>
          </w:p>
        </w:tc>
      </w:tr>
      <w:tr w:rsidR="00AA2DEC">
        <w:tc>
          <w:tcPr>
            <w:tcW w:w="1417" w:type="dxa"/>
          </w:tcPr>
          <w:p w:rsidR="00AA2DEC" w:rsidRDefault="00AA2DEC">
            <w:pPr>
              <w:pStyle w:val="ConsPlusNormal"/>
            </w:pPr>
            <w:r>
              <w:t>Ответственный исполнитель подпрограммы 2 (соисполнитель Программы)</w:t>
            </w:r>
          </w:p>
        </w:tc>
        <w:tc>
          <w:tcPr>
            <w:tcW w:w="7601" w:type="dxa"/>
            <w:gridSpan w:val="6"/>
          </w:tcPr>
          <w:p w:rsidR="00AA2DEC" w:rsidRDefault="00AA2DEC">
            <w:pPr>
              <w:pStyle w:val="ConsPlusNormal"/>
            </w:pPr>
            <w:r>
              <w:t>Управление молодежной и семейной политики, физической культуры и спорта Администрации ЗАТО Северск</w:t>
            </w:r>
          </w:p>
        </w:tc>
      </w:tr>
      <w:tr w:rsidR="00AA2DEC">
        <w:tc>
          <w:tcPr>
            <w:tcW w:w="1417" w:type="dxa"/>
            <w:vMerge w:val="restart"/>
          </w:tcPr>
          <w:p w:rsidR="00AA2DEC" w:rsidRDefault="00AA2DEC">
            <w:pPr>
              <w:pStyle w:val="ConsPlusNormal"/>
            </w:pPr>
            <w:r>
              <w:t>Участники подпрограммы 2</w:t>
            </w:r>
          </w:p>
        </w:tc>
        <w:tc>
          <w:tcPr>
            <w:tcW w:w="7601" w:type="dxa"/>
            <w:gridSpan w:val="6"/>
          </w:tcPr>
          <w:p w:rsidR="00AA2DEC" w:rsidRDefault="00AA2DEC">
            <w:pPr>
              <w:pStyle w:val="ConsPlusNormal"/>
            </w:pPr>
            <w:r>
              <w:t>Управление капитального строительства Администрации ЗАТО Северск</w:t>
            </w:r>
          </w:p>
        </w:tc>
      </w:tr>
      <w:tr w:rsidR="00AA2DEC">
        <w:tc>
          <w:tcPr>
            <w:tcW w:w="1417" w:type="dxa"/>
            <w:vMerge/>
          </w:tcPr>
          <w:p w:rsidR="00AA2DEC" w:rsidRDefault="00AA2DEC">
            <w:pPr>
              <w:pStyle w:val="ConsPlusNormal"/>
            </w:pPr>
          </w:p>
        </w:tc>
        <w:tc>
          <w:tcPr>
            <w:tcW w:w="7601" w:type="dxa"/>
            <w:gridSpan w:val="6"/>
          </w:tcPr>
          <w:p w:rsidR="00AA2DEC" w:rsidRDefault="00AA2DEC">
            <w:pPr>
              <w:pStyle w:val="ConsPlusNormal"/>
            </w:pPr>
            <w:r>
              <w:t>Управление молодежной и семейной политики, физической культуры и спорта Администрации ЗАТО Северск</w:t>
            </w:r>
          </w:p>
        </w:tc>
      </w:tr>
      <w:tr w:rsidR="00AA2DEC">
        <w:tc>
          <w:tcPr>
            <w:tcW w:w="1417" w:type="dxa"/>
            <w:vMerge/>
          </w:tcPr>
          <w:p w:rsidR="00AA2DEC" w:rsidRDefault="00AA2DEC">
            <w:pPr>
              <w:pStyle w:val="ConsPlusNormal"/>
            </w:pPr>
          </w:p>
        </w:tc>
        <w:tc>
          <w:tcPr>
            <w:tcW w:w="7601" w:type="dxa"/>
            <w:gridSpan w:val="6"/>
          </w:tcPr>
          <w:p w:rsidR="00AA2DEC" w:rsidRDefault="00AA2DEC">
            <w:pPr>
              <w:pStyle w:val="ConsPlusNormal"/>
            </w:pPr>
            <w:r>
              <w:t>Управление образования Администрации ЗАТО Северск</w:t>
            </w:r>
          </w:p>
        </w:tc>
      </w:tr>
      <w:tr w:rsidR="00AA2DEC">
        <w:tc>
          <w:tcPr>
            <w:tcW w:w="1417" w:type="dxa"/>
          </w:tcPr>
          <w:p w:rsidR="00AA2DEC" w:rsidRDefault="00AA2DEC">
            <w:pPr>
              <w:pStyle w:val="ConsPlusNormal"/>
            </w:pPr>
            <w:r>
              <w:t>Цель подпрограммы 2</w:t>
            </w:r>
          </w:p>
        </w:tc>
        <w:tc>
          <w:tcPr>
            <w:tcW w:w="7601" w:type="dxa"/>
            <w:gridSpan w:val="6"/>
          </w:tcPr>
          <w:p w:rsidR="00AA2DEC" w:rsidRDefault="00AA2DEC">
            <w:pPr>
              <w:pStyle w:val="ConsPlusNormal"/>
            </w:pPr>
            <w:r>
              <w:t>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rsidR="00AA2DEC">
        <w:tc>
          <w:tcPr>
            <w:tcW w:w="1417" w:type="dxa"/>
            <w:vMerge w:val="restart"/>
          </w:tcPr>
          <w:p w:rsidR="00AA2DEC" w:rsidRDefault="00AA2DEC">
            <w:pPr>
              <w:pStyle w:val="ConsPlusNormal"/>
            </w:pPr>
            <w:r>
              <w:lastRenderedPageBreak/>
              <w:t>Показатели цели подпрограммы 2 и их значения (по годам реализации)</w:t>
            </w:r>
          </w:p>
        </w:tc>
        <w:tc>
          <w:tcPr>
            <w:tcW w:w="1701" w:type="dxa"/>
          </w:tcPr>
          <w:p w:rsidR="00AA2DEC" w:rsidRDefault="00AA2DEC">
            <w:pPr>
              <w:pStyle w:val="ConsPlusNormal"/>
              <w:jc w:val="center"/>
            </w:pPr>
            <w:r>
              <w:t>Показатели цели, единица измерения</w:t>
            </w:r>
          </w:p>
        </w:tc>
        <w:tc>
          <w:tcPr>
            <w:tcW w:w="1144" w:type="dxa"/>
          </w:tcPr>
          <w:p w:rsidR="00AA2DEC" w:rsidRDefault="00AA2DEC">
            <w:pPr>
              <w:pStyle w:val="ConsPlusNormal"/>
              <w:jc w:val="center"/>
            </w:pPr>
            <w:r>
              <w:t>2024 год</w:t>
            </w:r>
          </w:p>
        </w:tc>
        <w:tc>
          <w:tcPr>
            <w:tcW w:w="1144" w:type="dxa"/>
          </w:tcPr>
          <w:p w:rsidR="00AA2DEC" w:rsidRDefault="00AA2DEC">
            <w:pPr>
              <w:pStyle w:val="ConsPlusNormal"/>
              <w:jc w:val="center"/>
            </w:pPr>
            <w:r>
              <w:t>2025 год</w:t>
            </w:r>
          </w:p>
        </w:tc>
        <w:tc>
          <w:tcPr>
            <w:tcW w:w="1144" w:type="dxa"/>
          </w:tcPr>
          <w:p w:rsidR="00AA2DEC" w:rsidRDefault="00AA2DEC">
            <w:pPr>
              <w:pStyle w:val="ConsPlusNormal"/>
              <w:jc w:val="center"/>
            </w:pPr>
            <w:r>
              <w:t>2026 год</w:t>
            </w:r>
          </w:p>
        </w:tc>
        <w:tc>
          <w:tcPr>
            <w:tcW w:w="1024" w:type="dxa"/>
          </w:tcPr>
          <w:p w:rsidR="00AA2DEC" w:rsidRDefault="00AA2DEC">
            <w:pPr>
              <w:pStyle w:val="ConsPlusNormal"/>
              <w:jc w:val="center"/>
            </w:pPr>
            <w:r>
              <w:t>2027 год</w:t>
            </w:r>
          </w:p>
        </w:tc>
        <w:tc>
          <w:tcPr>
            <w:tcW w:w="1444" w:type="dxa"/>
          </w:tcPr>
          <w:p w:rsidR="00AA2DEC" w:rsidRDefault="00AA2DEC">
            <w:pPr>
              <w:pStyle w:val="ConsPlusNormal"/>
              <w:jc w:val="center"/>
            </w:pPr>
            <w:r>
              <w:t>2028 год (прогнозный период)</w:t>
            </w:r>
          </w:p>
        </w:tc>
      </w:tr>
      <w:tr w:rsidR="00AA2DEC">
        <w:tc>
          <w:tcPr>
            <w:tcW w:w="1417" w:type="dxa"/>
            <w:vMerge/>
          </w:tcPr>
          <w:p w:rsidR="00AA2DEC" w:rsidRDefault="00AA2DEC">
            <w:pPr>
              <w:pStyle w:val="ConsPlusNormal"/>
            </w:pPr>
          </w:p>
        </w:tc>
        <w:tc>
          <w:tcPr>
            <w:tcW w:w="1701" w:type="dxa"/>
          </w:tcPr>
          <w:p w:rsidR="00AA2DEC" w:rsidRDefault="00AA2DEC">
            <w:pPr>
              <w:pStyle w:val="ConsPlusNormal"/>
            </w:pPr>
            <w:r>
              <w:t>1. Количество детских оздоровительных учреждений, улучшивших материально-технические условия, ед</w:t>
            </w:r>
          </w:p>
        </w:tc>
        <w:tc>
          <w:tcPr>
            <w:tcW w:w="1144" w:type="dxa"/>
          </w:tcPr>
          <w:p w:rsidR="00AA2DEC" w:rsidRDefault="00AA2DEC">
            <w:pPr>
              <w:pStyle w:val="ConsPlusNormal"/>
              <w:jc w:val="center"/>
            </w:pPr>
            <w:r>
              <w:t>2</w:t>
            </w:r>
          </w:p>
        </w:tc>
        <w:tc>
          <w:tcPr>
            <w:tcW w:w="1144" w:type="dxa"/>
          </w:tcPr>
          <w:p w:rsidR="00AA2DEC" w:rsidRDefault="00AA2DEC">
            <w:pPr>
              <w:pStyle w:val="ConsPlusNormal"/>
              <w:jc w:val="center"/>
            </w:pPr>
            <w:r>
              <w:t>2</w:t>
            </w:r>
          </w:p>
        </w:tc>
        <w:tc>
          <w:tcPr>
            <w:tcW w:w="1144" w:type="dxa"/>
          </w:tcPr>
          <w:p w:rsidR="00AA2DEC" w:rsidRDefault="00AA2DEC">
            <w:pPr>
              <w:pStyle w:val="ConsPlusNormal"/>
              <w:jc w:val="center"/>
            </w:pPr>
            <w:r>
              <w:t>2</w:t>
            </w:r>
          </w:p>
        </w:tc>
        <w:tc>
          <w:tcPr>
            <w:tcW w:w="1024" w:type="dxa"/>
          </w:tcPr>
          <w:p w:rsidR="00AA2DEC" w:rsidRDefault="00AA2DEC">
            <w:pPr>
              <w:pStyle w:val="ConsPlusNormal"/>
              <w:jc w:val="center"/>
            </w:pPr>
            <w:r>
              <w:t>2</w:t>
            </w:r>
          </w:p>
        </w:tc>
        <w:tc>
          <w:tcPr>
            <w:tcW w:w="1444" w:type="dxa"/>
          </w:tcPr>
          <w:p w:rsidR="00AA2DEC" w:rsidRDefault="00AA2DEC">
            <w:pPr>
              <w:pStyle w:val="ConsPlusNormal"/>
              <w:jc w:val="center"/>
            </w:pPr>
            <w:r>
              <w:t>2</w:t>
            </w:r>
          </w:p>
        </w:tc>
      </w:tr>
      <w:tr w:rsidR="00AA2DEC">
        <w:tc>
          <w:tcPr>
            <w:tcW w:w="1417" w:type="dxa"/>
            <w:vMerge/>
          </w:tcPr>
          <w:p w:rsidR="00AA2DEC" w:rsidRDefault="00AA2DEC">
            <w:pPr>
              <w:pStyle w:val="ConsPlusNormal"/>
            </w:pPr>
          </w:p>
        </w:tc>
        <w:tc>
          <w:tcPr>
            <w:tcW w:w="1701" w:type="dxa"/>
          </w:tcPr>
          <w:p w:rsidR="00AA2DEC" w:rsidRDefault="00AA2DEC">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144" w:type="dxa"/>
          </w:tcPr>
          <w:p w:rsidR="00AA2DEC" w:rsidRDefault="00AA2DEC">
            <w:pPr>
              <w:pStyle w:val="ConsPlusNormal"/>
              <w:jc w:val="center"/>
            </w:pPr>
            <w:r>
              <w:t>5</w:t>
            </w:r>
          </w:p>
        </w:tc>
        <w:tc>
          <w:tcPr>
            <w:tcW w:w="1144" w:type="dxa"/>
          </w:tcPr>
          <w:p w:rsidR="00AA2DEC" w:rsidRDefault="00AA2DEC">
            <w:pPr>
              <w:pStyle w:val="ConsPlusNormal"/>
              <w:jc w:val="center"/>
            </w:pPr>
            <w:r>
              <w:t>5</w:t>
            </w:r>
          </w:p>
        </w:tc>
        <w:tc>
          <w:tcPr>
            <w:tcW w:w="1144" w:type="dxa"/>
          </w:tcPr>
          <w:p w:rsidR="00AA2DEC" w:rsidRDefault="00AA2DEC">
            <w:pPr>
              <w:pStyle w:val="ConsPlusNormal"/>
              <w:jc w:val="center"/>
            </w:pPr>
            <w:r>
              <w:t>5</w:t>
            </w:r>
          </w:p>
        </w:tc>
        <w:tc>
          <w:tcPr>
            <w:tcW w:w="1024" w:type="dxa"/>
          </w:tcPr>
          <w:p w:rsidR="00AA2DEC" w:rsidRDefault="00AA2DEC">
            <w:pPr>
              <w:pStyle w:val="ConsPlusNormal"/>
              <w:jc w:val="center"/>
            </w:pPr>
            <w:r>
              <w:t>5</w:t>
            </w:r>
          </w:p>
        </w:tc>
        <w:tc>
          <w:tcPr>
            <w:tcW w:w="1444" w:type="dxa"/>
          </w:tcPr>
          <w:p w:rsidR="00AA2DEC" w:rsidRDefault="00AA2DEC">
            <w:pPr>
              <w:pStyle w:val="ConsPlusNormal"/>
              <w:jc w:val="center"/>
            </w:pPr>
            <w:r>
              <w:t>5</w:t>
            </w:r>
          </w:p>
        </w:tc>
      </w:tr>
      <w:tr w:rsidR="00AA2DEC">
        <w:tc>
          <w:tcPr>
            <w:tcW w:w="1417" w:type="dxa"/>
            <w:vMerge w:val="restart"/>
          </w:tcPr>
          <w:p w:rsidR="00AA2DEC" w:rsidRDefault="00AA2DEC">
            <w:pPr>
              <w:pStyle w:val="ConsPlusNormal"/>
            </w:pPr>
            <w:r>
              <w:t>Задачи подпрограммы 2</w:t>
            </w:r>
          </w:p>
        </w:tc>
        <w:tc>
          <w:tcPr>
            <w:tcW w:w="7601" w:type="dxa"/>
            <w:gridSpan w:val="6"/>
          </w:tcPr>
          <w:p w:rsidR="00AA2DEC" w:rsidRDefault="00AA2DEC">
            <w:pPr>
              <w:pStyle w:val="ConsPlusNormal"/>
            </w:pPr>
            <w:r>
              <w:t>1. Реализация семейной политики ЗАТО Северск</w:t>
            </w:r>
          </w:p>
        </w:tc>
      </w:tr>
      <w:tr w:rsidR="00AA2DEC">
        <w:tc>
          <w:tcPr>
            <w:tcW w:w="1417" w:type="dxa"/>
            <w:vMerge/>
          </w:tcPr>
          <w:p w:rsidR="00AA2DEC" w:rsidRDefault="00AA2DEC">
            <w:pPr>
              <w:pStyle w:val="ConsPlusNormal"/>
            </w:pPr>
          </w:p>
        </w:tc>
        <w:tc>
          <w:tcPr>
            <w:tcW w:w="7601" w:type="dxa"/>
            <w:gridSpan w:val="6"/>
          </w:tcPr>
          <w:p w:rsidR="00AA2DEC" w:rsidRDefault="00AA2DEC">
            <w:pPr>
              <w:pStyle w:val="ConsPlusNormal"/>
            </w:pPr>
            <w:r>
              <w:t>2. Обеспечение отдыха и оздоровления детей ЗАТО Северск</w:t>
            </w:r>
          </w:p>
        </w:tc>
      </w:tr>
      <w:tr w:rsidR="00AA2DEC">
        <w:tc>
          <w:tcPr>
            <w:tcW w:w="1417" w:type="dxa"/>
            <w:vMerge/>
          </w:tcPr>
          <w:p w:rsidR="00AA2DEC" w:rsidRDefault="00AA2DEC">
            <w:pPr>
              <w:pStyle w:val="ConsPlusNormal"/>
            </w:pPr>
          </w:p>
        </w:tc>
        <w:tc>
          <w:tcPr>
            <w:tcW w:w="7601" w:type="dxa"/>
            <w:gridSpan w:val="6"/>
          </w:tcPr>
          <w:p w:rsidR="00AA2DEC" w:rsidRDefault="00AA2DEC">
            <w:pPr>
              <w:pStyle w:val="ConsPlusNormal"/>
            </w:pPr>
            <w:r>
              <w:t>3. Создание условий для развития инфраструктуры детского отдыха и оздоровления</w:t>
            </w:r>
          </w:p>
        </w:tc>
      </w:tr>
      <w:tr w:rsidR="00AA2DEC">
        <w:tc>
          <w:tcPr>
            <w:tcW w:w="1417" w:type="dxa"/>
            <w:vMerge w:val="restart"/>
          </w:tcPr>
          <w:p w:rsidR="00AA2DEC" w:rsidRDefault="00AA2DEC">
            <w:pPr>
              <w:pStyle w:val="ConsPlusNormal"/>
            </w:pPr>
            <w:r>
              <w:t>Объем финансирования подпрограммы 2, всего, в т.ч. по годам ее реализации, тыс. руб.</w:t>
            </w:r>
          </w:p>
        </w:tc>
        <w:tc>
          <w:tcPr>
            <w:tcW w:w="1701" w:type="dxa"/>
          </w:tcPr>
          <w:p w:rsidR="00AA2DEC" w:rsidRDefault="00AA2DEC">
            <w:pPr>
              <w:pStyle w:val="ConsPlusNormal"/>
              <w:jc w:val="center"/>
            </w:pPr>
            <w:r>
              <w:t>Источники</w:t>
            </w:r>
          </w:p>
        </w:tc>
        <w:tc>
          <w:tcPr>
            <w:tcW w:w="1144" w:type="dxa"/>
          </w:tcPr>
          <w:p w:rsidR="00AA2DEC" w:rsidRDefault="00AA2DEC">
            <w:pPr>
              <w:pStyle w:val="ConsPlusNormal"/>
              <w:jc w:val="center"/>
            </w:pPr>
            <w:r>
              <w:t>Всего</w:t>
            </w:r>
          </w:p>
        </w:tc>
        <w:tc>
          <w:tcPr>
            <w:tcW w:w="1144" w:type="dxa"/>
          </w:tcPr>
          <w:p w:rsidR="00AA2DEC" w:rsidRDefault="00AA2DEC">
            <w:pPr>
              <w:pStyle w:val="ConsPlusNormal"/>
              <w:jc w:val="center"/>
            </w:pPr>
            <w:r>
              <w:t>2025 год</w:t>
            </w:r>
          </w:p>
        </w:tc>
        <w:tc>
          <w:tcPr>
            <w:tcW w:w="1144" w:type="dxa"/>
          </w:tcPr>
          <w:p w:rsidR="00AA2DEC" w:rsidRDefault="00AA2DEC">
            <w:pPr>
              <w:pStyle w:val="ConsPlusNormal"/>
              <w:jc w:val="center"/>
            </w:pPr>
            <w:r>
              <w:t>2026 год</w:t>
            </w:r>
          </w:p>
        </w:tc>
        <w:tc>
          <w:tcPr>
            <w:tcW w:w="1024" w:type="dxa"/>
          </w:tcPr>
          <w:p w:rsidR="00AA2DEC" w:rsidRDefault="00AA2DEC">
            <w:pPr>
              <w:pStyle w:val="ConsPlusNormal"/>
              <w:jc w:val="center"/>
            </w:pPr>
            <w:r>
              <w:t>2027 год</w:t>
            </w:r>
          </w:p>
        </w:tc>
        <w:tc>
          <w:tcPr>
            <w:tcW w:w="1444" w:type="dxa"/>
          </w:tcPr>
          <w:p w:rsidR="00AA2DEC" w:rsidRDefault="00AA2DEC">
            <w:pPr>
              <w:pStyle w:val="ConsPlusNormal"/>
              <w:jc w:val="center"/>
            </w:pPr>
            <w:r>
              <w:t>2028 год (прогнозный период)</w:t>
            </w:r>
          </w:p>
        </w:tc>
      </w:tr>
      <w:tr w:rsidR="00AA2DEC">
        <w:tc>
          <w:tcPr>
            <w:tcW w:w="1417" w:type="dxa"/>
            <w:vMerge/>
          </w:tcPr>
          <w:p w:rsidR="00AA2DEC" w:rsidRDefault="00AA2DEC">
            <w:pPr>
              <w:pStyle w:val="ConsPlusNormal"/>
            </w:pPr>
          </w:p>
        </w:tc>
        <w:tc>
          <w:tcPr>
            <w:tcW w:w="1701" w:type="dxa"/>
          </w:tcPr>
          <w:p w:rsidR="00AA2DEC" w:rsidRDefault="00AA2DEC">
            <w:pPr>
              <w:pStyle w:val="ConsPlusNormal"/>
            </w:pPr>
            <w:r>
              <w:t>Местный бюджет</w:t>
            </w:r>
          </w:p>
        </w:tc>
        <w:tc>
          <w:tcPr>
            <w:tcW w:w="1144" w:type="dxa"/>
          </w:tcPr>
          <w:p w:rsidR="00AA2DEC" w:rsidRDefault="00AA2DEC">
            <w:pPr>
              <w:pStyle w:val="ConsPlusNormal"/>
              <w:jc w:val="right"/>
            </w:pPr>
            <w:r>
              <w:t>276134,92</w:t>
            </w:r>
          </w:p>
        </w:tc>
        <w:tc>
          <w:tcPr>
            <w:tcW w:w="1144" w:type="dxa"/>
          </w:tcPr>
          <w:p w:rsidR="00AA2DEC" w:rsidRDefault="00AA2DEC">
            <w:pPr>
              <w:pStyle w:val="ConsPlusNormal"/>
              <w:jc w:val="right"/>
            </w:pPr>
            <w:r>
              <w:t>93934,26</w:t>
            </w:r>
          </w:p>
        </w:tc>
        <w:tc>
          <w:tcPr>
            <w:tcW w:w="1144" w:type="dxa"/>
          </w:tcPr>
          <w:p w:rsidR="00AA2DEC" w:rsidRDefault="00AA2DEC">
            <w:pPr>
              <w:pStyle w:val="ConsPlusNormal"/>
              <w:jc w:val="right"/>
            </w:pPr>
            <w:r>
              <w:t>115800,42</w:t>
            </w:r>
          </w:p>
        </w:tc>
        <w:tc>
          <w:tcPr>
            <w:tcW w:w="1024" w:type="dxa"/>
          </w:tcPr>
          <w:p w:rsidR="00AA2DEC" w:rsidRDefault="00AA2DEC">
            <w:pPr>
              <w:pStyle w:val="ConsPlusNormal"/>
              <w:jc w:val="right"/>
            </w:pPr>
            <w:r>
              <w:t>66400,24</w:t>
            </w:r>
          </w:p>
        </w:tc>
        <w:tc>
          <w:tcPr>
            <w:tcW w:w="1444" w:type="dxa"/>
          </w:tcPr>
          <w:p w:rsidR="00AA2DEC" w:rsidRDefault="00AA2DEC">
            <w:pPr>
              <w:pStyle w:val="ConsPlusNormal"/>
              <w:jc w:val="right"/>
            </w:pPr>
            <w:r>
              <w:t>66400,24</w:t>
            </w:r>
          </w:p>
        </w:tc>
      </w:tr>
      <w:tr w:rsidR="00AA2DEC">
        <w:tc>
          <w:tcPr>
            <w:tcW w:w="1417" w:type="dxa"/>
            <w:vMerge/>
          </w:tcPr>
          <w:p w:rsidR="00AA2DEC" w:rsidRDefault="00AA2DEC">
            <w:pPr>
              <w:pStyle w:val="ConsPlusNormal"/>
            </w:pPr>
          </w:p>
        </w:tc>
        <w:tc>
          <w:tcPr>
            <w:tcW w:w="1701" w:type="dxa"/>
          </w:tcPr>
          <w:p w:rsidR="00AA2DEC" w:rsidRDefault="00AA2DEC">
            <w:pPr>
              <w:pStyle w:val="ConsPlusNormal"/>
            </w:pPr>
            <w:r>
              <w:t>Другие источники:</w:t>
            </w:r>
          </w:p>
        </w:tc>
        <w:tc>
          <w:tcPr>
            <w:tcW w:w="1144" w:type="dxa"/>
          </w:tcPr>
          <w:p w:rsidR="00AA2DEC" w:rsidRDefault="00AA2DEC">
            <w:pPr>
              <w:pStyle w:val="ConsPlusNormal"/>
            </w:pPr>
          </w:p>
        </w:tc>
        <w:tc>
          <w:tcPr>
            <w:tcW w:w="1144" w:type="dxa"/>
          </w:tcPr>
          <w:p w:rsidR="00AA2DEC" w:rsidRDefault="00AA2DEC">
            <w:pPr>
              <w:pStyle w:val="ConsPlusNormal"/>
            </w:pPr>
          </w:p>
        </w:tc>
        <w:tc>
          <w:tcPr>
            <w:tcW w:w="1144" w:type="dxa"/>
          </w:tcPr>
          <w:p w:rsidR="00AA2DEC" w:rsidRDefault="00AA2DEC">
            <w:pPr>
              <w:pStyle w:val="ConsPlusNormal"/>
            </w:pPr>
          </w:p>
        </w:tc>
        <w:tc>
          <w:tcPr>
            <w:tcW w:w="1024" w:type="dxa"/>
          </w:tcPr>
          <w:p w:rsidR="00AA2DEC" w:rsidRDefault="00AA2DEC">
            <w:pPr>
              <w:pStyle w:val="ConsPlusNormal"/>
            </w:pPr>
          </w:p>
        </w:tc>
        <w:tc>
          <w:tcPr>
            <w:tcW w:w="1444" w:type="dxa"/>
          </w:tcPr>
          <w:p w:rsidR="00AA2DEC" w:rsidRDefault="00AA2DEC">
            <w:pPr>
              <w:pStyle w:val="ConsPlusNormal"/>
            </w:pPr>
          </w:p>
        </w:tc>
      </w:tr>
      <w:tr w:rsidR="00AA2DEC">
        <w:tc>
          <w:tcPr>
            <w:tcW w:w="1417" w:type="dxa"/>
            <w:vMerge/>
          </w:tcPr>
          <w:p w:rsidR="00AA2DEC" w:rsidRDefault="00AA2DEC">
            <w:pPr>
              <w:pStyle w:val="ConsPlusNormal"/>
            </w:pPr>
          </w:p>
        </w:tc>
        <w:tc>
          <w:tcPr>
            <w:tcW w:w="1701" w:type="dxa"/>
          </w:tcPr>
          <w:p w:rsidR="00AA2DEC" w:rsidRDefault="00AA2DEC">
            <w:pPr>
              <w:pStyle w:val="ConsPlusNormal"/>
            </w:pPr>
            <w:r>
              <w:t>федеральный бюджет (по согласованию (прогноз)</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444" w:type="dxa"/>
          </w:tcPr>
          <w:p w:rsidR="00AA2DEC" w:rsidRDefault="00AA2DEC">
            <w:pPr>
              <w:pStyle w:val="ConsPlusNormal"/>
              <w:jc w:val="right"/>
            </w:pPr>
            <w:r>
              <w:t>0,00</w:t>
            </w:r>
          </w:p>
        </w:tc>
      </w:tr>
      <w:tr w:rsidR="00AA2DEC">
        <w:tc>
          <w:tcPr>
            <w:tcW w:w="1417" w:type="dxa"/>
            <w:vMerge/>
          </w:tcPr>
          <w:p w:rsidR="00AA2DEC" w:rsidRDefault="00AA2DEC">
            <w:pPr>
              <w:pStyle w:val="ConsPlusNormal"/>
            </w:pPr>
          </w:p>
        </w:tc>
        <w:tc>
          <w:tcPr>
            <w:tcW w:w="1701" w:type="dxa"/>
          </w:tcPr>
          <w:p w:rsidR="00AA2DEC" w:rsidRDefault="00AA2DEC">
            <w:pPr>
              <w:pStyle w:val="ConsPlusNormal"/>
            </w:pPr>
            <w:r>
              <w:t>бюджет Томской области (по согласованию (прогноз)</w:t>
            </w:r>
          </w:p>
        </w:tc>
        <w:tc>
          <w:tcPr>
            <w:tcW w:w="1144" w:type="dxa"/>
          </w:tcPr>
          <w:p w:rsidR="00AA2DEC" w:rsidRDefault="00AA2DEC">
            <w:pPr>
              <w:pStyle w:val="ConsPlusNormal"/>
              <w:jc w:val="right"/>
            </w:pPr>
            <w:r>
              <w:t>83740,60</w:t>
            </w:r>
          </w:p>
        </w:tc>
        <w:tc>
          <w:tcPr>
            <w:tcW w:w="1144" w:type="dxa"/>
          </w:tcPr>
          <w:p w:rsidR="00AA2DEC" w:rsidRDefault="00AA2DEC">
            <w:pPr>
              <w:pStyle w:val="ConsPlusNormal"/>
              <w:jc w:val="right"/>
            </w:pPr>
            <w:r>
              <w:t>27855,20</w:t>
            </w:r>
          </w:p>
        </w:tc>
        <w:tc>
          <w:tcPr>
            <w:tcW w:w="1144" w:type="dxa"/>
          </w:tcPr>
          <w:p w:rsidR="00AA2DEC" w:rsidRDefault="00AA2DEC">
            <w:pPr>
              <w:pStyle w:val="ConsPlusNormal"/>
              <w:jc w:val="right"/>
            </w:pPr>
            <w:r>
              <w:t>27942,70</w:t>
            </w:r>
          </w:p>
        </w:tc>
        <w:tc>
          <w:tcPr>
            <w:tcW w:w="1024" w:type="dxa"/>
          </w:tcPr>
          <w:p w:rsidR="00AA2DEC" w:rsidRDefault="00AA2DEC">
            <w:pPr>
              <w:pStyle w:val="ConsPlusNormal"/>
              <w:jc w:val="right"/>
            </w:pPr>
            <w:r>
              <w:t>27942,70</w:t>
            </w:r>
          </w:p>
        </w:tc>
        <w:tc>
          <w:tcPr>
            <w:tcW w:w="1444" w:type="dxa"/>
          </w:tcPr>
          <w:p w:rsidR="00AA2DEC" w:rsidRDefault="00AA2DEC">
            <w:pPr>
              <w:pStyle w:val="ConsPlusNormal"/>
              <w:jc w:val="right"/>
            </w:pPr>
            <w:r>
              <w:t>27942,70</w:t>
            </w:r>
          </w:p>
        </w:tc>
      </w:tr>
      <w:tr w:rsidR="00AA2DEC">
        <w:tc>
          <w:tcPr>
            <w:tcW w:w="1417" w:type="dxa"/>
            <w:vMerge/>
          </w:tcPr>
          <w:p w:rsidR="00AA2DEC" w:rsidRDefault="00AA2DEC">
            <w:pPr>
              <w:pStyle w:val="ConsPlusNormal"/>
            </w:pPr>
          </w:p>
        </w:tc>
        <w:tc>
          <w:tcPr>
            <w:tcW w:w="1701" w:type="dxa"/>
          </w:tcPr>
          <w:p w:rsidR="00AA2DEC" w:rsidRDefault="00AA2DEC">
            <w:pPr>
              <w:pStyle w:val="ConsPlusNormal"/>
            </w:pPr>
            <w:r>
              <w:t xml:space="preserve">внебюджетные источники (по </w:t>
            </w:r>
            <w:r>
              <w:lastRenderedPageBreak/>
              <w:t>согласованию (прогноз)</w:t>
            </w:r>
          </w:p>
        </w:tc>
        <w:tc>
          <w:tcPr>
            <w:tcW w:w="1144" w:type="dxa"/>
          </w:tcPr>
          <w:p w:rsidR="00AA2DEC" w:rsidRDefault="00AA2DEC">
            <w:pPr>
              <w:pStyle w:val="ConsPlusNormal"/>
              <w:jc w:val="right"/>
            </w:pPr>
            <w:r>
              <w:lastRenderedPageBreak/>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444" w:type="dxa"/>
          </w:tcPr>
          <w:p w:rsidR="00AA2DEC" w:rsidRDefault="00AA2DEC">
            <w:pPr>
              <w:pStyle w:val="ConsPlusNormal"/>
              <w:jc w:val="right"/>
            </w:pPr>
            <w:r>
              <w:t>0,00</w:t>
            </w:r>
          </w:p>
        </w:tc>
      </w:tr>
      <w:tr w:rsidR="00AA2DEC">
        <w:tc>
          <w:tcPr>
            <w:tcW w:w="1417" w:type="dxa"/>
            <w:vMerge/>
          </w:tcPr>
          <w:p w:rsidR="00AA2DEC" w:rsidRDefault="00AA2DEC">
            <w:pPr>
              <w:pStyle w:val="ConsPlusNormal"/>
            </w:pPr>
          </w:p>
        </w:tc>
        <w:tc>
          <w:tcPr>
            <w:tcW w:w="1701" w:type="dxa"/>
          </w:tcPr>
          <w:p w:rsidR="00AA2DEC" w:rsidRDefault="00AA2DEC">
            <w:pPr>
              <w:pStyle w:val="ConsPlusNormal"/>
            </w:pPr>
            <w:r>
              <w:t>Всего</w:t>
            </w:r>
          </w:p>
        </w:tc>
        <w:tc>
          <w:tcPr>
            <w:tcW w:w="1144" w:type="dxa"/>
          </w:tcPr>
          <w:p w:rsidR="00AA2DEC" w:rsidRDefault="00AA2DEC">
            <w:pPr>
              <w:pStyle w:val="ConsPlusNormal"/>
              <w:jc w:val="right"/>
            </w:pPr>
            <w:r>
              <w:t>359875,52</w:t>
            </w:r>
          </w:p>
        </w:tc>
        <w:tc>
          <w:tcPr>
            <w:tcW w:w="1144" w:type="dxa"/>
          </w:tcPr>
          <w:p w:rsidR="00AA2DEC" w:rsidRDefault="00AA2DEC">
            <w:pPr>
              <w:pStyle w:val="ConsPlusNormal"/>
              <w:jc w:val="right"/>
            </w:pPr>
            <w:r>
              <w:t>121789,46</w:t>
            </w:r>
          </w:p>
        </w:tc>
        <w:tc>
          <w:tcPr>
            <w:tcW w:w="1144" w:type="dxa"/>
          </w:tcPr>
          <w:p w:rsidR="00AA2DEC" w:rsidRDefault="00AA2DEC">
            <w:pPr>
              <w:pStyle w:val="ConsPlusNormal"/>
              <w:jc w:val="right"/>
            </w:pPr>
            <w:r>
              <w:t>143743,12</w:t>
            </w:r>
          </w:p>
        </w:tc>
        <w:tc>
          <w:tcPr>
            <w:tcW w:w="1024" w:type="dxa"/>
          </w:tcPr>
          <w:p w:rsidR="00AA2DEC" w:rsidRDefault="00AA2DEC">
            <w:pPr>
              <w:pStyle w:val="ConsPlusNormal"/>
              <w:jc w:val="right"/>
            </w:pPr>
            <w:r>
              <w:t>94342,94</w:t>
            </w:r>
          </w:p>
        </w:tc>
        <w:tc>
          <w:tcPr>
            <w:tcW w:w="1444" w:type="dxa"/>
          </w:tcPr>
          <w:p w:rsidR="00AA2DEC" w:rsidRDefault="00AA2DEC">
            <w:pPr>
              <w:pStyle w:val="ConsPlusNormal"/>
              <w:jc w:val="right"/>
            </w:pPr>
            <w:r>
              <w:t>94342,94</w:t>
            </w:r>
          </w:p>
        </w:tc>
      </w:tr>
    </w:tbl>
    <w:p w:rsidR="00AA2DEC" w:rsidRDefault="00AA2DEC">
      <w:pPr>
        <w:pStyle w:val="ConsPlusNormal"/>
        <w:jc w:val="both"/>
      </w:pPr>
    </w:p>
    <w:p w:rsidR="00AA2DEC" w:rsidRDefault="00AA2DEC">
      <w:pPr>
        <w:pStyle w:val="ConsPlusTitle"/>
        <w:jc w:val="center"/>
        <w:outlineLvl w:val="2"/>
      </w:pPr>
      <w:r>
        <w:t>I. ХАРАКТЕРИСТИКА ТЕКУЩЕГО СОСТОЯНИЯ</w:t>
      </w:r>
    </w:p>
    <w:p w:rsidR="00AA2DEC" w:rsidRDefault="00AA2DEC">
      <w:pPr>
        <w:pStyle w:val="ConsPlusTitle"/>
        <w:jc w:val="center"/>
      </w:pPr>
      <w:r>
        <w:t>СФЕРЫ РЕАЛИЗАЦИИ ПОДПРОГРАММЫ 2</w:t>
      </w:r>
    </w:p>
    <w:p w:rsidR="00AA2DEC" w:rsidRDefault="00AA2DEC">
      <w:pPr>
        <w:pStyle w:val="ConsPlusNormal"/>
        <w:jc w:val="both"/>
      </w:pPr>
    </w:p>
    <w:p w:rsidR="00AA2DEC" w:rsidRDefault="00AA2DEC">
      <w:pPr>
        <w:pStyle w:val="ConsPlusNormal"/>
        <w:ind w:firstLine="540"/>
        <w:jc w:val="both"/>
      </w:pPr>
      <w:r>
        <w:t>Семейная политика является неотъемлемой частью социальной политики ЗАТО Северск, которая разрабатывается и реализуется с учетом концепции государственной политики в отношении молодой семьи в соответствии с Указом Президента Российской Федерации от 14 мая 1996 года N 712 "Об основных направлениях государственной семейной политики", представляет собой комплексную систему принципов, оценок и мер организационного, информационного и пропагандистского характера, направленных на становление и развитие благополучной семьи и улучшение качества ее жизни, повышение престижа института семьи, обеспечение экономической и социальной основы семейных ценностей, развитие и сохранение семейных традиций, содействие в решении жизненных проблем молодым семьям и семьям с детьми.</w:t>
      </w:r>
    </w:p>
    <w:p w:rsidR="00AA2DEC" w:rsidRDefault="00AA2DEC">
      <w:pPr>
        <w:pStyle w:val="ConsPlusNormal"/>
        <w:spacing w:before="240"/>
        <w:ind w:firstLine="540"/>
        <w:jc w:val="both"/>
      </w:pPr>
      <w:r>
        <w:t xml:space="preserve">Одной из важных проблем сферы семейной политики является организация отдыха и оздоровления детей. Обеспечение права ребенка на отдых и оздоровление является неотъемлемой приоритетной частью социальной политики, проводимой </w:t>
      </w:r>
      <w:proofErr w:type="gramStart"/>
      <w:r>
        <w:t>Администрацией</w:t>
      </w:r>
      <w:proofErr w:type="gramEnd"/>
      <w:r>
        <w:t xml:space="preserve"> ЗАТО Северск.</w:t>
      </w:r>
    </w:p>
    <w:p w:rsidR="00AA2DEC" w:rsidRDefault="00AA2DEC">
      <w:pPr>
        <w:pStyle w:val="ConsPlusNormal"/>
        <w:spacing w:before="240"/>
        <w:ind w:firstLine="540"/>
        <w:jc w:val="both"/>
      </w:pPr>
      <w:r>
        <w:t>Система отдыха и оздоровления детей в период летних каникул 2023 года включала 27 детских лагерей, в том числе 4 загородных стационарных лагеря, 8 спортивных лагерей с дневным пребыванием детей, организованных на базе муниципальных учреждений дополнительного образования физкультурно-спортивной направленности, и 15 школьных лагерей с дневным пребыванием детей, организованных на базе муниципальных общеобразовательных организаций.</w:t>
      </w:r>
    </w:p>
    <w:p w:rsidR="00AA2DEC" w:rsidRDefault="00AA2DEC">
      <w:pPr>
        <w:pStyle w:val="ConsPlusNormal"/>
        <w:spacing w:before="240"/>
        <w:ind w:firstLine="540"/>
        <w:jc w:val="both"/>
      </w:pPr>
      <w:r>
        <w:t>В 2023 году услуги в сфере отдыха получили 4143 ребенка (в 2022 году - 4027 детей).</w:t>
      </w:r>
    </w:p>
    <w:p w:rsidR="00AA2DEC" w:rsidRDefault="00AA2DEC">
      <w:pPr>
        <w:pStyle w:val="ConsPlusNormal"/>
        <w:spacing w:before="240"/>
        <w:ind w:firstLine="540"/>
        <w:jc w:val="both"/>
      </w:pPr>
      <w:r>
        <w:t>В лагерях с дневным пребыванием отдохнули 2590 детей, в загородных - 1553 ребенка.</w:t>
      </w:r>
    </w:p>
    <w:p w:rsidR="00AA2DEC" w:rsidRDefault="00AA2DEC">
      <w:pPr>
        <w:pStyle w:val="ConsPlusNormal"/>
        <w:spacing w:before="240"/>
        <w:ind w:firstLine="540"/>
        <w:jc w:val="both"/>
      </w:pPr>
      <w:r>
        <w:t xml:space="preserve">В 2021 - 2023 годах численность детей, охваченных отдыхом, сохранялась на уровне не ниже 4000 человек, благодаря увеличению средств местного и областного бюджетов, а также увеличению родительской платы за приобретаемую путевку в загородные стационарные </w:t>
      </w:r>
      <w:proofErr w:type="gramStart"/>
      <w:r>
        <w:t>лагеря</w:t>
      </w:r>
      <w:proofErr w:type="gramEnd"/>
      <w:r>
        <w:t xml:space="preserve"> ЗАТО Северск.</w:t>
      </w:r>
    </w:p>
    <w:p w:rsidR="00AA2DEC" w:rsidRDefault="00AA2DEC">
      <w:pPr>
        <w:pStyle w:val="ConsPlusNormal"/>
        <w:spacing w:before="240"/>
        <w:ind w:firstLine="540"/>
        <w:jc w:val="both"/>
      </w:pPr>
      <w:r>
        <w:t xml:space="preserve">Мероприятия подпрограммы 2 Программы направлены на охват </w:t>
      </w:r>
      <w:proofErr w:type="gramStart"/>
      <w:r>
        <w:t>детей</w:t>
      </w:r>
      <w:proofErr w:type="gramEnd"/>
      <w:r>
        <w:t xml:space="preserve"> ЗАТО Северск организационными формами отдыха; сохранение и развитие материально-технической базы лагерей.</w:t>
      </w:r>
    </w:p>
    <w:p w:rsidR="00AA2DEC" w:rsidRDefault="00AA2DEC">
      <w:pPr>
        <w:pStyle w:val="ConsPlusNormal"/>
        <w:spacing w:before="240"/>
        <w:ind w:firstLine="540"/>
        <w:jc w:val="both"/>
      </w:pPr>
      <w:r>
        <w:t>Направления работы по решению проблем подпрограммы 2 Программы и достижению ее цели:</w:t>
      </w:r>
    </w:p>
    <w:p w:rsidR="00AA2DEC" w:rsidRDefault="00AA2DEC">
      <w:pPr>
        <w:pStyle w:val="ConsPlusNormal"/>
        <w:spacing w:before="240"/>
        <w:ind w:firstLine="540"/>
        <w:jc w:val="both"/>
      </w:pPr>
      <w:r>
        <w:t>1) совершенствование и развитие кадрового потенциала учреждений отдыха детей и их оздоровления (работа с педагогическими отрядами, организация работы Школы вожатых);</w:t>
      </w:r>
    </w:p>
    <w:p w:rsidR="00AA2DEC" w:rsidRDefault="00AA2DEC">
      <w:pPr>
        <w:pStyle w:val="ConsPlusNormal"/>
        <w:spacing w:before="240"/>
        <w:ind w:firstLine="540"/>
        <w:jc w:val="both"/>
      </w:pPr>
      <w:r>
        <w:t>2) укрепление материально-технической базы лагерей (проведение текущих ремонтов в учреждениях).</w:t>
      </w:r>
    </w:p>
    <w:p w:rsidR="00AA2DEC" w:rsidRDefault="00AA2DEC">
      <w:pPr>
        <w:pStyle w:val="ConsPlusNormal"/>
        <w:spacing w:before="240"/>
        <w:ind w:firstLine="540"/>
        <w:jc w:val="both"/>
      </w:pPr>
      <w:r>
        <w:t xml:space="preserve">Организация каникулярного отдыха позволит частично решить проблему занятости школьников и молодежи в свободное время от учебы, работы. В создании условий полноценного развития подрастающего поколения организация отдыха и оздоровления детей, подростков и молодежи является одной из приоритетных социальных проблем. Полноценный </w:t>
      </w:r>
      <w:r>
        <w:lastRenderedPageBreak/>
        <w:t>отдых и оздоровление невозможны без качественной подготовки и содержания материально-технической базы детских загородных стационарных лагерей.</w:t>
      </w:r>
    </w:p>
    <w:p w:rsidR="00AA2DEC" w:rsidRDefault="00AA2DEC">
      <w:pPr>
        <w:pStyle w:val="ConsPlusNormal"/>
        <w:spacing w:before="240"/>
        <w:ind w:firstLine="540"/>
        <w:jc w:val="both"/>
      </w:pPr>
      <w:r>
        <w:t>Сохранение, укрепление и дальнейшее развитие материально-технической базы муниципальных оздоровительных учреждений создают условия для:</w:t>
      </w:r>
    </w:p>
    <w:p w:rsidR="00AA2DEC" w:rsidRDefault="00AA2DEC">
      <w:pPr>
        <w:pStyle w:val="ConsPlusNormal"/>
        <w:spacing w:before="240"/>
        <w:ind w:firstLine="540"/>
        <w:jc w:val="both"/>
      </w:pPr>
      <w:r>
        <w:t xml:space="preserve">а) отдыха школьников, молодежи и </w:t>
      </w:r>
      <w:proofErr w:type="gramStart"/>
      <w:r>
        <w:t>семей</w:t>
      </w:r>
      <w:proofErr w:type="gramEnd"/>
      <w:r>
        <w:t xml:space="preserve"> ЗАТО Северск;</w:t>
      </w:r>
    </w:p>
    <w:p w:rsidR="00AA2DEC" w:rsidRDefault="00AA2DEC">
      <w:pPr>
        <w:pStyle w:val="ConsPlusNormal"/>
        <w:spacing w:before="240"/>
        <w:ind w:firstLine="540"/>
        <w:jc w:val="both"/>
      </w:pPr>
      <w:r>
        <w:t>б) сохранения и укрепления здоровья детей, молодежи;</w:t>
      </w:r>
    </w:p>
    <w:p w:rsidR="00AA2DEC" w:rsidRDefault="00AA2DEC">
      <w:pPr>
        <w:pStyle w:val="ConsPlusNormal"/>
        <w:spacing w:before="240"/>
        <w:ind w:firstLine="540"/>
        <w:jc w:val="both"/>
      </w:pPr>
      <w:r>
        <w:t>в) проведения культурно-образовательного досуга, формирования здорового образа жизни;</w:t>
      </w:r>
    </w:p>
    <w:p w:rsidR="00AA2DEC" w:rsidRDefault="00AA2DEC">
      <w:pPr>
        <w:pStyle w:val="ConsPlusNormal"/>
        <w:spacing w:before="240"/>
        <w:ind w:firstLine="540"/>
        <w:jc w:val="both"/>
      </w:pPr>
      <w:r>
        <w:t>г) профилактики детской наркомании и преступности в каникулярное время;</w:t>
      </w:r>
    </w:p>
    <w:p w:rsidR="00AA2DEC" w:rsidRDefault="00AA2DEC">
      <w:pPr>
        <w:pStyle w:val="ConsPlusNormal"/>
        <w:spacing w:before="240"/>
        <w:ind w:firstLine="540"/>
        <w:jc w:val="both"/>
      </w:pPr>
      <w:r>
        <w:t>д) расширения перечня услуг для эффективного отдыха детей;</w:t>
      </w:r>
    </w:p>
    <w:p w:rsidR="00AA2DEC" w:rsidRDefault="00AA2DEC">
      <w:pPr>
        <w:pStyle w:val="ConsPlusNormal"/>
        <w:spacing w:before="240"/>
        <w:ind w:firstLine="540"/>
        <w:jc w:val="both"/>
      </w:pPr>
      <w:r>
        <w:t>е) создания более комфортных условий для отдыха.</w:t>
      </w:r>
    </w:p>
    <w:p w:rsidR="00AA2DEC" w:rsidRDefault="00AA2DEC">
      <w:pPr>
        <w:pStyle w:val="ConsPlusNormal"/>
        <w:spacing w:before="240"/>
        <w:ind w:firstLine="540"/>
        <w:jc w:val="both"/>
      </w:pPr>
      <w:r>
        <w:t>Реализация подпрограммы 2 Программы позволит:</w:t>
      </w:r>
    </w:p>
    <w:p w:rsidR="00AA2DEC" w:rsidRDefault="00AA2DEC">
      <w:pPr>
        <w:pStyle w:val="ConsPlusNormal"/>
        <w:spacing w:before="240"/>
        <w:ind w:firstLine="540"/>
        <w:jc w:val="both"/>
      </w:pPr>
      <w:r>
        <w:t xml:space="preserve">- сохранить количество мест в дневных и загородных стационарных </w:t>
      </w:r>
      <w:proofErr w:type="gramStart"/>
      <w:r>
        <w:t>лагерях</w:t>
      </w:r>
      <w:proofErr w:type="gramEnd"/>
      <w:r>
        <w:t xml:space="preserve"> ЗАТО Северск, что позволит охватить отдыхом не менее 40% школьников в каникулярное время;</w:t>
      </w:r>
    </w:p>
    <w:p w:rsidR="00AA2DEC" w:rsidRDefault="00AA2DEC">
      <w:pPr>
        <w:pStyle w:val="ConsPlusNormal"/>
        <w:spacing w:before="240"/>
        <w:ind w:firstLine="540"/>
        <w:jc w:val="both"/>
      </w:pPr>
      <w:r>
        <w:t>- создать надежную, развитую загородную материально-техническую базу детского, молодежного, семейного отдыха и оздоровления, соответствующую всем требованиям безопасной жизнедеятельности оздоровительного учреждения;</w:t>
      </w:r>
    </w:p>
    <w:p w:rsidR="00AA2DEC" w:rsidRDefault="00AA2DEC">
      <w:pPr>
        <w:pStyle w:val="ConsPlusNormal"/>
        <w:spacing w:before="240"/>
        <w:ind w:firstLine="540"/>
        <w:jc w:val="both"/>
      </w:pPr>
      <w:r>
        <w:t xml:space="preserve">- сохранить и усовершенствовать уже созданные комфортные условия в муниципальных детских оздоровительных учреждениях, способные привлечь </w:t>
      </w:r>
      <w:proofErr w:type="gramStart"/>
      <w:r>
        <w:t>жителей</w:t>
      </w:r>
      <w:proofErr w:type="gramEnd"/>
      <w:r>
        <w:t xml:space="preserve"> ЗАТО Северск не только в каникулярное время школьников, но и в свободное от детских заездов время года по программам "Клуба выходного дня", что позволит загородным стационарным лагерям ЗАТО Северск решить проблему максимальной наполняемости в течение всего года.</w:t>
      </w:r>
    </w:p>
    <w:p w:rsidR="00AA2DEC" w:rsidRDefault="00AA2DEC">
      <w:pPr>
        <w:pStyle w:val="ConsPlusNormal"/>
        <w:spacing w:before="240"/>
        <w:ind w:firstLine="540"/>
        <w:jc w:val="both"/>
      </w:pPr>
      <w:r>
        <w:t xml:space="preserve">Чтобы сохранить достигнутый уровень показателя по числу </w:t>
      </w:r>
      <w:proofErr w:type="gramStart"/>
      <w:r>
        <w:t>детей</w:t>
      </w:r>
      <w:proofErr w:type="gramEnd"/>
      <w:r>
        <w:t xml:space="preserve"> ЗАТО Северск, охваченных отдыхом, необходимо всеми формами отдыха охватить не менее 4000 детей, что требует дополнительных финансовых ресурсов и развития инфраструктуры системы детского отдыха.</w:t>
      </w:r>
    </w:p>
    <w:p w:rsidR="00AA2DEC" w:rsidRDefault="00AA2DEC">
      <w:pPr>
        <w:pStyle w:val="ConsPlusNormal"/>
        <w:spacing w:before="240"/>
        <w:ind w:firstLine="540"/>
        <w:jc w:val="both"/>
      </w:pPr>
      <w:r>
        <w:t>Особого внимания требуют проблемы обеспечения загородных стационарных лагерей педагогическими, медицинскими и другими кадрами, подготовки к работе в соответствии с современными требованиями.</w:t>
      </w:r>
    </w:p>
    <w:p w:rsidR="00AA2DEC" w:rsidRDefault="00AA2DEC">
      <w:pPr>
        <w:pStyle w:val="ConsPlusNormal"/>
        <w:spacing w:before="240"/>
        <w:ind w:firstLine="540"/>
        <w:jc w:val="both"/>
      </w:pPr>
      <w:r>
        <w:t xml:space="preserve">В сфере семейной политики необходима разработка мотивационной системы, побуждающей молодых людей и семьи к участию в социальных, политических и экономических процессах </w:t>
      </w:r>
      <w:proofErr w:type="gramStart"/>
      <w:r>
        <w:t>развития</w:t>
      </w:r>
      <w:proofErr w:type="gramEnd"/>
      <w:r>
        <w:t xml:space="preserve"> ЗАТО Северск.</w:t>
      </w:r>
    </w:p>
    <w:p w:rsidR="00AA2DEC" w:rsidRDefault="00AA2DEC">
      <w:pPr>
        <w:pStyle w:val="ConsPlusNormal"/>
        <w:spacing w:before="240"/>
        <w:ind w:firstLine="540"/>
        <w:jc w:val="both"/>
      </w:pPr>
      <w:r>
        <w:t xml:space="preserve">Благополучие семьи (молодой семьи в частности) является приоритетным критерием оценки общественных явлений, социальных преобразований, а семья выступает в качестве обязательного объекта социальной </w:t>
      </w:r>
      <w:proofErr w:type="gramStart"/>
      <w:r>
        <w:t>политики</w:t>
      </w:r>
      <w:proofErr w:type="gramEnd"/>
      <w:r>
        <w:t xml:space="preserve"> ЗАТО Северск.</w:t>
      </w:r>
    </w:p>
    <w:p w:rsidR="00AA2DEC" w:rsidRDefault="00AA2DEC">
      <w:pPr>
        <w:pStyle w:val="ConsPlusNormal"/>
        <w:spacing w:before="240"/>
        <w:ind w:firstLine="540"/>
        <w:jc w:val="both"/>
      </w:pPr>
      <w:r>
        <w:t xml:space="preserve">Поэтому УМСП ФКиС </w:t>
      </w:r>
      <w:proofErr w:type="gramStart"/>
      <w:r>
        <w:t>Администрации</w:t>
      </w:r>
      <w:proofErr w:type="gramEnd"/>
      <w:r>
        <w:t xml:space="preserve"> ЗАТО Северск совместно с семейными общественными организациями проводит ряд мероприятий, направленных на возрождение семейных традиций, повышение ценности семьи и брака, активизацию роли семьи на территории ЗАТО Северск.</w:t>
      </w:r>
    </w:p>
    <w:p w:rsidR="00AA2DEC" w:rsidRDefault="00AA2DEC">
      <w:pPr>
        <w:pStyle w:val="ConsPlusNormal"/>
        <w:spacing w:before="240"/>
        <w:ind w:firstLine="540"/>
        <w:jc w:val="both"/>
      </w:pPr>
      <w:r>
        <w:t xml:space="preserve">Необходимо проведение систематической пропагандистской и культурно-просветительской работы по укреплению семейных отношений и формированию семейного </w:t>
      </w:r>
      <w:r>
        <w:lastRenderedPageBreak/>
        <w:t>образа жизни.</w:t>
      </w:r>
    </w:p>
    <w:p w:rsidR="00AA2DEC" w:rsidRDefault="00AA2DEC">
      <w:pPr>
        <w:pStyle w:val="ConsPlusNormal"/>
        <w:spacing w:before="240"/>
        <w:ind w:firstLine="540"/>
        <w:jc w:val="both"/>
      </w:pPr>
      <w:r>
        <w:t>Для привлечения внимания к проблемам сферы семейной политики требуется информационное обеспечение ее реализации:</w:t>
      </w:r>
    </w:p>
    <w:p w:rsidR="00AA2DEC" w:rsidRDefault="00AA2DEC">
      <w:pPr>
        <w:pStyle w:val="ConsPlusNormal"/>
        <w:spacing w:before="240"/>
        <w:ind w:firstLine="540"/>
        <w:jc w:val="both"/>
      </w:pPr>
      <w:r>
        <w:t>распространение специальной литературы для семей среди молодежи, молодых родителей, комплектование ею библиотек;</w:t>
      </w:r>
    </w:p>
    <w:p w:rsidR="00AA2DEC" w:rsidRDefault="00AA2DEC">
      <w:pPr>
        <w:pStyle w:val="ConsPlusNormal"/>
        <w:spacing w:before="240"/>
        <w:ind w:firstLine="540"/>
        <w:jc w:val="both"/>
      </w:pPr>
      <w:r>
        <w:t>привлечение печатных изданий для формирования положительного общественного мнения, пропаганда ценности семьи, семейного образа жизни, семейных форм воспитания детей, позитивного опыта становления молодой семьи, ответственного отцовства и материнства, многодетности;</w:t>
      </w:r>
    </w:p>
    <w:p w:rsidR="00AA2DEC" w:rsidRDefault="00AA2DEC">
      <w:pPr>
        <w:pStyle w:val="ConsPlusNormal"/>
        <w:spacing w:before="240"/>
        <w:ind w:firstLine="540"/>
        <w:jc w:val="both"/>
      </w:pPr>
      <w:r>
        <w:t>изготовление и размещение на щитах наружной рекламы, направленной на формирование позитивного имиджа семейного образа жизни.</w:t>
      </w:r>
    </w:p>
    <w:p w:rsidR="00AA2DEC" w:rsidRDefault="00AA2DEC">
      <w:pPr>
        <w:pStyle w:val="ConsPlusNormal"/>
        <w:spacing w:before="240"/>
        <w:ind w:firstLine="540"/>
        <w:jc w:val="both"/>
      </w:pPr>
      <w:r>
        <w:t>Устранение негативного отношения к браку является частью государственной политики. Это не только материальное стимулирование лиц, вступающих в брак, но и формирование в молодежной среде уважительного отношения к традиционным семейным ценностям, повышение статуса института брака и материнства. Планомерному решению этих задач способствует реализация проектов по поддержке как молодой семьи, так и семьи с детьми, формирование правовой культуры, консультирование по основам семейного законодательства, организация работы с психологическими службами.</w:t>
      </w:r>
    </w:p>
    <w:p w:rsidR="00AA2DEC" w:rsidRDefault="00AA2DEC">
      <w:pPr>
        <w:pStyle w:val="ConsPlusNormal"/>
        <w:spacing w:before="240"/>
        <w:ind w:firstLine="540"/>
        <w:jc w:val="both"/>
      </w:pPr>
      <w:r>
        <w:t xml:space="preserve">При реализации муниципальной </w:t>
      </w:r>
      <w:hyperlink r:id="rId32">
        <w:r>
          <w:rPr>
            <w:color w:val="0000FF"/>
          </w:rPr>
          <w:t>программы</w:t>
        </w:r>
      </w:hyperlink>
      <w:r>
        <w:t xml:space="preserve"> "Молодежь ЗАТО Северск" на 2021 - 2024 годы, утвержденной постановлением Администрации ЗАТО Северск от 18.12.2020 N 2292, в силу различных субъективных и объективных причин (в том числе недостаточного финансирования) уделялось недостаточно внимания вопросам поддержки семей. Количество участников мероприятий, направленных на возрождение семейных традиций, удается сохранить в пределах 1000 человек при условии отсутствия финансирования КПМ "Семейная политика".</w:t>
      </w:r>
    </w:p>
    <w:p w:rsidR="00AA2DEC" w:rsidRDefault="00AA2DEC">
      <w:pPr>
        <w:pStyle w:val="ConsPlusNormal"/>
        <w:jc w:val="both"/>
      </w:pPr>
    </w:p>
    <w:p w:rsidR="00AA2DEC" w:rsidRDefault="00AA2DEC">
      <w:pPr>
        <w:pStyle w:val="ConsPlusTitle"/>
        <w:jc w:val="center"/>
        <w:outlineLvl w:val="2"/>
      </w:pPr>
      <w:r>
        <w:t>II. ЦЕЛЬ И ЗАДАЧИ ПОДПРОГРАММЫ 2, СРОКИ ЕЕ РЕАЛИЗАЦИИ,</w:t>
      </w:r>
    </w:p>
    <w:p w:rsidR="00AA2DEC" w:rsidRDefault="00AA2DEC">
      <w:pPr>
        <w:pStyle w:val="ConsPlusTitle"/>
        <w:jc w:val="center"/>
      </w:pPr>
      <w:r>
        <w:t>ЦЕЛЕВЫЕ ПОКАЗАТЕЛИ (ИНДИКАТОРЫ) РЕЗУЛЬТАТИВНОСТИ</w:t>
      </w:r>
    </w:p>
    <w:p w:rsidR="00AA2DEC" w:rsidRDefault="00AA2DEC">
      <w:pPr>
        <w:pStyle w:val="ConsPlusTitle"/>
        <w:jc w:val="center"/>
      </w:pPr>
      <w:r>
        <w:t>РЕАЛИЗАЦИИ ПОДПРОГРАММЫ 2</w:t>
      </w:r>
    </w:p>
    <w:p w:rsidR="00AA2DEC" w:rsidRDefault="00AA2DEC">
      <w:pPr>
        <w:pStyle w:val="ConsPlusNormal"/>
        <w:jc w:val="center"/>
      </w:pPr>
    </w:p>
    <w:p w:rsidR="00AA2DEC" w:rsidRDefault="00AA2DEC">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AA2DEC" w:rsidRDefault="00AA2DEC">
      <w:pPr>
        <w:pStyle w:val="ConsPlusNormal"/>
        <w:jc w:val="center"/>
      </w:pPr>
      <w:r>
        <w:t>от 10.11.2025 N 2719-па)</w:t>
      </w:r>
    </w:p>
    <w:p w:rsidR="00AA2DEC" w:rsidRDefault="00AA2DEC">
      <w:pPr>
        <w:pStyle w:val="ConsPlusNormal"/>
        <w:jc w:val="both"/>
      </w:pPr>
    </w:p>
    <w:p w:rsidR="00AA2DEC" w:rsidRDefault="00AA2DEC">
      <w:pPr>
        <w:pStyle w:val="ConsPlusNormal"/>
        <w:ind w:firstLine="540"/>
        <w:jc w:val="both"/>
      </w:pPr>
      <w:r>
        <w:t xml:space="preserve">Цель подпрограммы 2 "Семейная </w:t>
      </w:r>
      <w:proofErr w:type="gramStart"/>
      <w:r>
        <w:t>политика</w:t>
      </w:r>
      <w:proofErr w:type="gramEnd"/>
      <w:r>
        <w:t xml:space="preserve"> ЗАТО Северск" -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p w:rsidR="00AA2DEC" w:rsidRDefault="00AA2DEC">
      <w:pPr>
        <w:pStyle w:val="ConsPlusNormal"/>
        <w:spacing w:before="240"/>
        <w:ind w:firstLine="540"/>
        <w:jc w:val="both"/>
      </w:pPr>
      <w:r>
        <w:t>Достижение цели обеспечивается путем решения следующих задач:</w:t>
      </w:r>
    </w:p>
    <w:p w:rsidR="00AA2DEC" w:rsidRDefault="00AA2DEC">
      <w:pPr>
        <w:pStyle w:val="ConsPlusNormal"/>
        <w:spacing w:before="240"/>
        <w:ind w:firstLine="540"/>
        <w:jc w:val="both"/>
      </w:pPr>
      <w:r>
        <w:t xml:space="preserve">1) реализация семейной </w:t>
      </w:r>
      <w:proofErr w:type="gramStart"/>
      <w:r>
        <w:t>политики</w:t>
      </w:r>
      <w:proofErr w:type="gramEnd"/>
      <w:r>
        <w:t xml:space="preserve"> ЗАТО Северск;</w:t>
      </w:r>
    </w:p>
    <w:p w:rsidR="00AA2DEC" w:rsidRDefault="00AA2DEC">
      <w:pPr>
        <w:pStyle w:val="ConsPlusNormal"/>
        <w:spacing w:before="240"/>
        <w:ind w:firstLine="540"/>
        <w:jc w:val="both"/>
      </w:pPr>
      <w:r>
        <w:t xml:space="preserve">2) обеспечение отдыха и оздоровления </w:t>
      </w:r>
      <w:proofErr w:type="gramStart"/>
      <w:r>
        <w:t>детей</w:t>
      </w:r>
      <w:proofErr w:type="gramEnd"/>
      <w:r>
        <w:t xml:space="preserve"> ЗАТО Северск;</w:t>
      </w:r>
    </w:p>
    <w:p w:rsidR="00AA2DEC" w:rsidRDefault="00AA2DEC">
      <w:pPr>
        <w:pStyle w:val="ConsPlusNormal"/>
        <w:spacing w:before="240"/>
        <w:ind w:firstLine="540"/>
        <w:jc w:val="both"/>
      </w:pPr>
      <w:r>
        <w:t>3) создание условий для развития инфраструктуры детского отдыха и оздоровления.</w:t>
      </w:r>
    </w:p>
    <w:p w:rsidR="00AA2DEC" w:rsidRDefault="00AA2DEC">
      <w:pPr>
        <w:pStyle w:val="ConsPlusNormal"/>
        <w:spacing w:before="240"/>
        <w:ind w:firstLine="540"/>
        <w:jc w:val="both"/>
      </w:pPr>
      <w:r>
        <w:t>Срок реализации подпрограммы 2 - 2025 - 2027 годы. Этапы не предусматриваются.</w:t>
      </w:r>
    </w:p>
    <w:p w:rsidR="00AA2DEC" w:rsidRDefault="00AA2DEC">
      <w:pPr>
        <w:pStyle w:val="ConsPlusNormal"/>
        <w:spacing w:before="240"/>
        <w:ind w:firstLine="540"/>
        <w:jc w:val="both"/>
      </w:pPr>
      <w:r>
        <w:t xml:space="preserve">Сведения о составе и значениях целевых показателей (индикаторах) результативности подпрограммы 2 "Семейная </w:t>
      </w:r>
      <w:proofErr w:type="gramStart"/>
      <w:r>
        <w:t>политика</w:t>
      </w:r>
      <w:proofErr w:type="gramEnd"/>
      <w:r>
        <w:t xml:space="preserve"> ЗАТО Северск" приведены в таблице 1.</w:t>
      </w:r>
    </w:p>
    <w:p w:rsidR="00AA2DEC" w:rsidRDefault="00AA2DEC">
      <w:pPr>
        <w:pStyle w:val="ConsPlusNormal"/>
        <w:jc w:val="both"/>
      </w:pPr>
    </w:p>
    <w:p w:rsidR="00AA2DEC" w:rsidRDefault="00AA2DEC">
      <w:pPr>
        <w:pStyle w:val="ConsPlusNormal"/>
        <w:jc w:val="center"/>
      </w:pPr>
      <w:r>
        <w:t>Сведения о составе и значениях целевых показателей</w:t>
      </w:r>
    </w:p>
    <w:p w:rsidR="00AA2DEC" w:rsidRDefault="00AA2DEC">
      <w:pPr>
        <w:pStyle w:val="ConsPlusNormal"/>
        <w:jc w:val="center"/>
      </w:pPr>
      <w:r>
        <w:t>(индикаторов) результативности подпрограммы 2 "Семейная</w:t>
      </w:r>
    </w:p>
    <w:p w:rsidR="00AA2DEC" w:rsidRDefault="00AA2DEC">
      <w:pPr>
        <w:pStyle w:val="ConsPlusNormal"/>
        <w:jc w:val="center"/>
      </w:pPr>
      <w:proofErr w:type="gramStart"/>
      <w:r>
        <w:lastRenderedPageBreak/>
        <w:t>политика</w:t>
      </w:r>
      <w:proofErr w:type="gramEnd"/>
      <w:r>
        <w:t xml:space="preserve"> ЗАТО Северск" муниципальной программы "Молодежная</w:t>
      </w:r>
    </w:p>
    <w:p w:rsidR="00AA2DEC" w:rsidRDefault="00AA2DEC">
      <w:pPr>
        <w:pStyle w:val="ConsPlusNormal"/>
        <w:jc w:val="center"/>
      </w:pPr>
      <w:r>
        <w:t xml:space="preserve">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p w:rsidR="00AA2DEC" w:rsidRDefault="00AA2DEC">
      <w:pPr>
        <w:pStyle w:val="ConsPlusNormal"/>
        <w:jc w:val="right"/>
      </w:pPr>
      <w:r>
        <w:t>Таблица 1</w:t>
      </w:r>
    </w:p>
    <w:p w:rsidR="00AA2DEC" w:rsidRDefault="00AA2DEC">
      <w:pPr>
        <w:pStyle w:val="ConsPlusNormal"/>
        <w:jc w:val="both"/>
      </w:pPr>
    </w:p>
    <w:p w:rsidR="00AA2DEC" w:rsidRDefault="00AA2DEC">
      <w:pPr>
        <w:pStyle w:val="ConsPlusNormal"/>
        <w:sectPr w:rsidR="00AA2DEC">
          <w:pgSz w:w="11906" w:h="16840"/>
          <w:pgMar w:top="901" w:right="567" w:bottom="295" w:left="1588"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984"/>
        <w:gridCol w:w="850"/>
        <w:gridCol w:w="850"/>
        <w:gridCol w:w="850"/>
        <w:gridCol w:w="850"/>
        <w:gridCol w:w="850"/>
        <w:gridCol w:w="850"/>
        <w:gridCol w:w="1444"/>
        <w:gridCol w:w="1417"/>
        <w:gridCol w:w="1417"/>
        <w:gridCol w:w="1644"/>
      </w:tblGrid>
      <w:tr w:rsidR="00AA2DEC">
        <w:tc>
          <w:tcPr>
            <w:tcW w:w="567" w:type="dxa"/>
            <w:vMerge w:val="restart"/>
          </w:tcPr>
          <w:p w:rsidR="00AA2DEC" w:rsidRDefault="00AA2DEC">
            <w:pPr>
              <w:pStyle w:val="ConsPlusNormal"/>
              <w:jc w:val="center"/>
            </w:pPr>
            <w:r>
              <w:lastRenderedPageBreak/>
              <w:t>N п/п</w:t>
            </w:r>
          </w:p>
        </w:tc>
        <w:tc>
          <w:tcPr>
            <w:tcW w:w="1984" w:type="dxa"/>
            <w:vMerge w:val="restart"/>
          </w:tcPr>
          <w:p w:rsidR="00AA2DEC" w:rsidRDefault="00AA2DEC">
            <w:pPr>
              <w:pStyle w:val="ConsPlusNormal"/>
              <w:jc w:val="center"/>
            </w:pPr>
            <w:r>
              <w:t>Наименование целевого показателя (индикатора)</w:t>
            </w:r>
          </w:p>
        </w:tc>
        <w:tc>
          <w:tcPr>
            <w:tcW w:w="850" w:type="dxa"/>
            <w:vMerge w:val="restart"/>
          </w:tcPr>
          <w:p w:rsidR="00AA2DEC" w:rsidRDefault="00AA2DEC">
            <w:pPr>
              <w:pStyle w:val="ConsPlusNormal"/>
              <w:jc w:val="center"/>
            </w:pPr>
            <w:r>
              <w:t>Единица измерения</w:t>
            </w:r>
          </w:p>
        </w:tc>
        <w:tc>
          <w:tcPr>
            <w:tcW w:w="5694" w:type="dxa"/>
            <w:gridSpan w:val="6"/>
          </w:tcPr>
          <w:p w:rsidR="00AA2DEC" w:rsidRDefault="00AA2DEC">
            <w:pPr>
              <w:pStyle w:val="ConsPlusNormal"/>
              <w:jc w:val="center"/>
            </w:pPr>
            <w:r>
              <w:t>Значения целевых показателей</w:t>
            </w:r>
          </w:p>
        </w:tc>
        <w:tc>
          <w:tcPr>
            <w:tcW w:w="1417" w:type="dxa"/>
            <w:vMerge w:val="restart"/>
          </w:tcPr>
          <w:p w:rsidR="00AA2DEC" w:rsidRDefault="00AA2DEC">
            <w:pPr>
              <w:pStyle w:val="ConsPlusNormal"/>
              <w:jc w:val="center"/>
            </w:pPr>
            <w:r>
              <w:t>Периодичность сбора данных</w:t>
            </w:r>
          </w:p>
        </w:tc>
        <w:tc>
          <w:tcPr>
            <w:tcW w:w="1417" w:type="dxa"/>
            <w:vMerge w:val="restart"/>
          </w:tcPr>
          <w:p w:rsidR="00AA2DEC" w:rsidRDefault="00AA2DEC">
            <w:pPr>
              <w:pStyle w:val="ConsPlusNormal"/>
              <w:jc w:val="center"/>
            </w:pPr>
            <w:r>
              <w:t>Метод сбора информации</w:t>
            </w:r>
          </w:p>
        </w:tc>
        <w:tc>
          <w:tcPr>
            <w:tcW w:w="1644" w:type="dxa"/>
            <w:vMerge w:val="restart"/>
          </w:tcPr>
          <w:p w:rsidR="00AA2DEC" w:rsidRDefault="00AA2DEC">
            <w:pPr>
              <w:pStyle w:val="ConsPlusNormal"/>
              <w:jc w:val="center"/>
            </w:pPr>
            <w:r>
              <w:t>Ответственный за сбор данных по показателю</w:t>
            </w:r>
          </w:p>
        </w:tc>
      </w:tr>
      <w:tr w:rsidR="00AA2DEC">
        <w:tc>
          <w:tcPr>
            <w:tcW w:w="567" w:type="dxa"/>
            <w:vMerge/>
          </w:tcPr>
          <w:p w:rsidR="00AA2DEC" w:rsidRDefault="00AA2DEC">
            <w:pPr>
              <w:pStyle w:val="ConsPlusNormal"/>
            </w:pPr>
          </w:p>
        </w:tc>
        <w:tc>
          <w:tcPr>
            <w:tcW w:w="1984" w:type="dxa"/>
            <w:vMerge/>
          </w:tcPr>
          <w:p w:rsidR="00AA2DEC" w:rsidRDefault="00AA2DEC">
            <w:pPr>
              <w:pStyle w:val="ConsPlusNormal"/>
            </w:pPr>
          </w:p>
        </w:tc>
        <w:tc>
          <w:tcPr>
            <w:tcW w:w="850" w:type="dxa"/>
            <w:vMerge/>
          </w:tcPr>
          <w:p w:rsidR="00AA2DEC" w:rsidRDefault="00AA2DEC">
            <w:pPr>
              <w:pStyle w:val="ConsPlusNormal"/>
            </w:pPr>
          </w:p>
        </w:tc>
        <w:tc>
          <w:tcPr>
            <w:tcW w:w="850" w:type="dxa"/>
          </w:tcPr>
          <w:p w:rsidR="00AA2DEC" w:rsidRDefault="00AA2DEC">
            <w:pPr>
              <w:pStyle w:val="ConsPlusNormal"/>
              <w:jc w:val="center"/>
            </w:pPr>
            <w:r>
              <w:t>2023 год</w:t>
            </w:r>
          </w:p>
        </w:tc>
        <w:tc>
          <w:tcPr>
            <w:tcW w:w="850" w:type="dxa"/>
          </w:tcPr>
          <w:p w:rsidR="00AA2DEC" w:rsidRDefault="00AA2DEC">
            <w:pPr>
              <w:pStyle w:val="ConsPlusNormal"/>
              <w:jc w:val="center"/>
            </w:pPr>
            <w:r>
              <w:t>2024 год</w:t>
            </w:r>
          </w:p>
        </w:tc>
        <w:tc>
          <w:tcPr>
            <w:tcW w:w="850" w:type="dxa"/>
          </w:tcPr>
          <w:p w:rsidR="00AA2DEC" w:rsidRDefault="00AA2DEC">
            <w:pPr>
              <w:pStyle w:val="ConsPlusNormal"/>
              <w:jc w:val="center"/>
            </w:pPr>
            <w:r>
              <w:t>2025 год</w:t>
            </w:r>
          </w:p>
        </w:tc>
        <w:tc>
          <w:tcPr>
            <w:tcW w:w="850" w:type="dxa"/>
          </w:tcPr>
          <w:p w:rsidR="00AA2DEC" w:rsidRDefault="00AA2DEC">
            <w:pPr>
              <w:pStyle w:val="ConsPlusNormal"/>
              <w:jc w:val="center"/>
            </w:pPr>
            <w:r>
              <w:t>2026 год</w:t>
            </w:r>
          </w:p>
        </w:tc>
        <w:tc>
          <w:tcPr>
            <w:tcW w:w="850" w:type="dxa"/>
          </w:tcPr>
          <w:p w:rsidR="00AA2DEC" w:rsidRDefault="00AA2DEC">
            <w:pPr>
              <w:pStyle w:val="ConsPlusNormal"/>
              <w:jc w:val="center"/>
            </w:pPr>
            <w:r>
              <w:t>2027 год</w:t>
            </w:r>
          </w:p>
        </w:tc>
        <w:tc>
          <w:tcPr>
            <w:tcW w:w="1444" w:type="dxa"/>
          </w:tcPr>
          <w:p w:rsidR="00AA2DEC" w:rsidRDefault="00AA2DEC">
            <w:pPr>
              <w:pStyle w:val="ConsPlusNormal"/>
              <w:jc w:val="center"/>
            </w:pPr>
            <w:r>
              <w:t>2028 год (прогнозный период)</w:t>
            </w:r>
          </w:p>
        </w:tc>
        <w:tc>
          <w:tcPr>
            <w:tcW w:w="1417" w:type="dxa"/>
            <w:vMerge/>
          </w:tcPr>
          <w:p w:rsidR="00AA2DEC" w:rsidRDefault="00AA2DEC">
            <w:pPr>
              <w:pStyle w:val="ConsPlusNormal"/>
            </w:pPr>
          </w:p>
        </w:tc>
        <w:tc>
          <w:tcPr>
            <w:tcW w:w="1417" w:type="dxa"/>
            <w:vMerge/>
          </w:tcPr>
          <w:p w:rsidR="00AA2DEC" w:rsidRDefault="00AA2DEC">
            <w:pPr>
              <w:pStyle w:val="ConsPlusNormal"/>
            </w:pPr>
          </w:p>
        </w:tc>
        <w:tc>
          <w:tcPr>
            <w:tcW w:w="1644" w:type="dxa"/>
            <w:vMerge/>
          </w:tcPr>
          <w:p w:rsidR="00AA2DEC" w:rsidRDefault="00AA2DEC">
            <w:pPr>
              <w:pStyle w:val="ConsPlusNormal"/>
            </w:pPr>
          </w:p>
        </w:tc>
      </w:tr>
      <w:tr w:rsidR="00AA2DEC">
        <w:tc>
          <w:tcPr>
            <w:tcW w:w="567" w:type="dxa"/>
          </w:tcPr>
          <w:p w:rsidR="00AA2DEC" w:rsidRDefault="00AA2DEC">
            <w:pPr>
              <w:pStyle w:val="ConsPlusNormal"/>
              <w:jc w:val="center"/>
            </w:pPr>
            <w:r>
              <w:t>1</w:t>
            </w:r>
          </w:p>
        </w:tc>
        <w:tc>
          <w:tcPr>
            <w:tcW w:w="1984" w:type="dxa"/>
          </w:tcPr>
          <w:p w:rsidR="00AA2DEC" w:rsidRDefault="00AA2DEC">
            <w:pPr>
              <w:pStyle w:val="ConsPlusNormal"/>
              <w:jc w:val="center"/>
            </w:pPr>
            <w:r>
              <w:t>2</w:t>
            </w:r>
          </w:p>
        </w:tc>
        <w:tc>
          <w:tcPr>
            <w:tcW w:w="850" w:type="dxa"/>
          </w:tcPr>
          <w:p w:rsidR="00AA2DEC" w:rsidRDefault="00AA2DEC">
            <w:pPr>
              <w:pStyle w:val="ConsPlusNormal"/>
              <w:jc w:val="center"/>
            </w:pPr>
            <w:r>
              <w:t>3</w:t>
            </w:r>
          </w:p>
        </w:tc>
        <w:tc>
          <w:tcPr>
            <w:tcW w:w="850" w:type="dxa"/>
          </w:tcPr>
          <w:p w:rsidR="00AA2DEC" w:rsidRDefault="00AA2DEC">
            <w:pPr>
              <w:pStyle w:val="ConsPlusNormal"/>
              <w:jc w:val="center"/>
            </w:pPr>
            <w:r>
              <w:t>4</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6</w:t>
            </w:r>
          </w:p>
        </w:tc>
        <w:tc>
          <w:tcPr>
            <w:tcW w:w="850" w:type="dxa"/>
          </w:tcPr>
          <w:p w:rsidR="00AA2DEC" w:rsidRDefault="00AA2DEC">
            <w:pPr>
              <w:pStyle w:val="ConsPlusNormal"/>
              <w:jc w:val="center"/>
            </w:pPr>
            <w:r>
              <w:t>7</w:t>
            </w:r>
          </w:p>
        </w:tc>
        <w:tc>
          <w:tcPr>
            <w:tcW w:w="850" w:type="dxa"/>
          </w:tcPr>
          <w:p w:rsidR="00AA2DEC" w:rsidRDefault="00AA2DEC">
            <w:pPr>
              <w:pStyle w:val="ConsPlusNormal"/>
              <w:jc w:val="center"/>
            </w:pPr>
            <w:r>
              <w:t>8</w:t>
            </w:r>
          </w:p>
        </w:tc>
        <w:tc>
          <w:tcPr>
            <w:tcW w:w="1444" w:type="dxa"/>
          </w:tcPr>
          <w:p w:rsidR="00AA2DEC" w:rsidRDefault="00AA2DEC">
            <w:pPr>
              <w:pStyle w:val="ConsPlusNormal"/>
              <w:jc w:val="center"/>
            </w:pPr>
            <w:r>
              <w:t>9</w:t>
            </w:r>
          </w:p>
        </w:tc>
        <w:tc>
          <w:tcPr>
            <w:tcW w:w="1417" w:type="dxa"/>
          </w:tcPr>
          <w:p w:rsidR="00AA2DEC" w:rsidRDefault="00AA2DEC">
            <w:pPr>
              <w:pStyle w:val="ConsPlusNormal"/>
              <w:jc w:val="center"/>
            </w:pPr>
            <w:r>
              <w:t>10</w:t>
            </w:r>
          </w:p>
        </w:tc>
        <w:tc>
          <w:tcPr>
            <w:tcW w:w="1417" w:type="dxa"/>
          </w:tcPr>
          <w:p w:rsidR="00AA2DEC" w:rsidRDefault="00AA2DEC">
            <w:pPr>
              <w:pStyle w:val="ConsPlusNormal"/>
              <w:jc w:val="center"/>
            </w:pPr>
            <w:r>
              <w:t>11</w:t>
            </w:r>
          </w:p>
        </w:tc>
        <w:tc>
          <w:tcPr>
            <w:tcW w:w="1644" w:type="dxa"/>
          </w:tcPr>
          <w:p w:rsidR="00AA2DEC" w:rsidRDefault="00AA2DEC">
            <w:pPr>
              <w:pStyle w:val="ConsPlusNormal"/>
              <w:jc w:val="center"/>
            </w:pPr>
            <w:r>
              <w:t>12</w:t>
            </w:r>
          </w:p>
        </w:tc>
      </w:tr>
      <w:tr w:rsidR="00AA2DEC">
        <w:tc>
          <w:tcPr>
            <w:tcW w:w="13573" w:type="dxa"/>
            <w:gridSpan w:val="12"/>
          </w:tcPr>
          <w:p w:rsidR="00AA2DEC" w:rsidRDefault="00AA2DEC">
            <w:pPr>
              <w:pStyle w:val="ConsPlusNormal"/>
            </w:pPr>
            <w:r>
              <w:t>Показатели подпрограммы 2 "Семейная политика ЗАТО Северск"</w:t>
            </w:r>
          </w:p>
        </w:tc>
      </w:tr>
      <w:tr w:rsidR="00AA2DEC">
        <w:tc>
          <w:tcPr>
            <w:tcW w:w="567" w:type="dxa"/>
          </w:tcPr>
          <w:p w:rsidR="00AA2DEC" w:rsidRDefault="00AA2DEC">
            <w:pPr>
              <w:pStyle w:val="ConsPlusNormal"/>
              <w:jc w:val="center"/>
            </w:pPr>
            <w:r>
              <w:t>1.</w:t>
            </w:r>
          </w:p>
        </w:tc>
        <w:tc>
          <w:tcPr>
            <w:tcW w:w="1984" w:type="dxa"/>
          </w:tcPr>
          <w:p w:rsidR="00AA2DEC" w:rsidRDefault="00AA2DEC">
            <w:pPr>
              <w:pStyle w:val="ConsPlusNormal"/>
            </w:pPr>
            <w:r>
              <w:t>Количество детских оздоровительных учреждений, улучшивших материально-технические условия</w:t>
            </w:r>
          </w:p>
        </w:tc>
        <w:tc>
          <w:tcPr>
            <w:tcW w:w="850" w:type="dxa"/>
          </w:tcPr>
          <w:p w:rsidR="00AA2DEC" w:rsidRDefault="00AA2DEC">
            <w:pPr>
              <w:pStyle w:val="ConsPlusNormal"/>
              <w:jc w:val="center"/>
            </w:pPr>
            <w:r>
              <w:t>ед</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1444" w:type="dxa"/>
          </w:tcPr>
          <w:p w:rsidR="00AA2DEC" w:rsidRDefault="00AA2DEC">
            <w:pPr>
              <w:pStyle w:val="ConsPlusNormal"/>
              <w:jc w:val="center"/>
            </w:pPr>
            <w:r>
              <w:t>2</w:t>
            </w:r>
          </w:p>
        </w:tc>
        <w:tc>
          <w:tcPr>
            <w:tcW w:w="1417"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644" w:type="dxa"/>
          </w:tcPr>
          <w:p w:rsidR="00AA2DEC" w:rsidRDefault="00AA2DEC">
            <w:pPr>
              <w:pStyle w:val="ConsPlusNormal"/>
            </w:pPr>
            <w:r>
              <w:t>УМСП ФКиС Администрации ЗАТО Северск</w:t>
            </w:r>
          </w:p>
        </w:tc>
      </w:tr>
      <w:tr w:rsidR="00AA2DEC">
        <w:tc>
          <w:tcPr>
            <w:tcW w:w="567" w:type="dxa"/>
          </w:tcPr>
          <w:p w:rsidR="00AA2DEC" w:rsidRDefault="00AA2DEC">
            <w:pPr>
              <w:pStyle w:val="ConsPlusNormal"/>
              <w:jc w:val="center"/>
            </w:pPr>
            <w:r>
              <w:t>2.</w:t>
            </w:r>
          </w:p>
        </w:tc>
        <w:tc>
          <w:tcPr>
            <w:tcW w:w="1984" w:type="dxa"/>
          </w:tcPr>
          <w:p w:rsidR="00AA2DEC" w:rsidRDefault="00AA2DEC">
            <w:pPr>
              <w:pStyle w:val="ConsPlusNormal"/>
            </w:pPr>
            <w: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850" w:type="dxa"/>
          </w:tcPr>
          <w:p w:rsidR="00AA2DEC" w:rsidRDefault="00AA2DEC">
            <w:pPr>
              <w:pStyle w:val="ConsPlusNormal"/>
              <w:jc w:val="center"/>
            </w:pPr>
            <w:r>
              <w:t>ед</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5</w:t>
            </w:r>
          </w:p>
        </w:tc>
        <w:tc>
          <w:tcPr>
            <w:tcW w:w="850" w:type="dxa"/>
          </w:tcPr>
          <w:p w:rsidR="00AA2DEC" w:rsidRDefault="00AA2DEC">
            <w:pPr>
              <w:pStyle w:val="ConsPlusNormal"/>
              <w:jc w:val="center"/>
            </w:pPr>
            <w:r>
              <w:t>5</w:t>
            </w:r>
          </w:p>
        </w:tc>
        <w:tc>
          <w:tcPr>
            <w:tcW w:w="1444" w:type="dxa"/>
          </w:tcPr>
          <w:p w:rsidR="00AA2DEC" w:rsidRDefault="00AA2DEC">
            <w:pPr>
              <w:pStyle w:val="ConsPlusNormal"/>
              <w:jc w:val="center"/>
            </w:pPr>
            <w:r>
              <w:t>5</w:t>
            </w:r>
          </w:p>
        </w:tc>
        <w:tc>
          <w:tcPr>
            <w:tcW w:w="1417"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644" w:type="dxa"/>
          </w:tcPr>
          <w:p w:rsidR="00AA2DEC" w:rsidRDefault="00AA2DEC">
            <w:pPr>
              <w:pStyle w:val="ConsPlusNormal"/>
            </w:pPr>
            <w:r>
              <w:t>УМСП ФКиС Администрации ЗАТО Северск</w:t>
            </w:r>
          </w:p>
        </w:tc>
      </w:tr>
      <w:tr w:rsidR="00AA2DEC">
        <w:tc>
          <w:tcPr>
            <w:tcW w:w="13573" w:type="dxa"/>
            <w:gridSpan w:val="12"/>
          </w:tcPr>
          <w:p w:rsidR="00AA2DEC" w:rsidRDefault="00AA2DEC">
            <w:pPr>
              <w:pStyle w:val="ConsPlusNormal"/>
            </w:pPr>
            <w:r>
              <w:t>Показатели задачи 1 "Реализация семейной политики ЗАТО Северск" подпрограммы 2</w:t>
            </w:r>
          </w:p>
        </w:tc>
      </w:tr>
      <w:tr w:rsidR="00AA2DEC">
        <w:tc>
          <w:tcPr>
            <w:tcW w:w="567" w:type="dxa"/>
          </w:tcPr>
          <w:p w:rsidR="00AA2DEC" w:rsidRDefault="00AA2DEC">
            <w:pPr>
              <w:pStyle w:val="ConsPlusNormal"/>
              <w:jc w:val="center"/>
            </w:pPr>
            <w:r>
              <w:t>1.1</w:t>
            </w:r>
          </w:p>
        </w:tc>
        <w:tc>
          <w:tcPr>
            <w:tcW w:w="1984" w:type="dxa"/>
          </w:tcPr>
          <w:p w:rsidR="00AA2DEC" w:rsidRDefault="00AA2DEC">
            <w:pPr>
              <w:pStyle w:val="ConsPlusNormal"/>
            </w:pPr>
            <w:r>
              <w:t xml:space="preserve">Количество информационных </w:t>
            </w:r>
            <w:r>
              <w:lastRenderedPageBreak/>
              <w:t>материалов по семейной политике</w:t>
            </w:r>
          </w:p>
        </w:tc>
        <w:tc>
          <w:tcPr>
            <w:tcW w:w="850" w:type="dxa"/>
          </w:tcPr>
          <w:p w:rsidR="00AA2DEC" w:rsidRDefault="00AA2DEC">
            <w:pPr>
              <w:pStyle w:val="ConsPlusNormal"/>
              <w:jc w:val="center"/>
            </w:pPr>
            <w:r>
              <w:lastRenderedPageBreak/>
              <w:t>ед</w:t>
            </w:r>
          </w:p>
        </w:tc>
        <w:tc>
          <w:tcPr>
            <w:tcW w:w="850"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1444" w:type="dxa"/>
          </w:tcPr>
          <w:p w:rsidR="00AA2DEC" w:rsidRDefault="00AA2DEC">
            <w:pPr>
              <w:pStyle w:val="ConsPlusNormal"/>
              <w:jc w:val="center"/>
            </w:pPr>
            <w:r>
              <w:t>0</w:t>
            </w:r>
          </w:p>
        </w:tc>
        <w:tc>
          <w:tcPr>
            <w:tcW w:w="1417" w:type="dxa"/>
          </w:tcPr>
          <w:p w:rsidR="00AA2DEC" w:rsidRDefault="00AA2DEC">
            <w:pPr>
              <w:pStyle w:val="ConsPlusNormal"/>
            </w:pPr>
            <w:r>
              <w:t>Ежеквартально</w:t>
            </w:r>
          </w:p>
        </w:tc>
        <w:tc>
          <w:tcPr>
            <w:tcW w:w="1417" w:type="dxa"/>
          </w:tcPr>
          <w:p w:rsidR="00AA2DEC" w:rsidRDefault="00AA2DEC">
            <w:pPr>
              <w:pStyle w:val="ConsPlusNormal"/>
            </w:pPr>
            <w:r>
              <w:t xml:space="preserve">Ведомственная </w:t>
            </w:r>
            <w:r>
              <w:lastRenderedPageBreak/>
              <w:t>статистика</w:t>
            </w:r>
          </w:p>
        </w:tc>
        <w:tc>
          <w:tcPr>
            <w:tcW w:w="1644" w:type="dxa"/>
          </w:tcPr>
          <w:p w:rsidR="00AA2DEC" w:rsidRDefault="00AA2DEC">
            <w:pPr>
              <w:pStyle w:val="ConsPlusNormal"/>
            </w:pPr>
            <w:r>
              <w:lastRenderedPageBreak/>
              <w:t>УМСП ФКиС Администрац</w:t>
            </w:r>
            <w:r>
              <w:lastRenderedPageBreak/>
              <w:t>ии ЗАТО Северск</w:t>
            </w:r>
          </w:p>
        </w:tc>
      </w:tr>
      <w:tr w:rsidR="00AA2DEC">
        <w:tc>
          <w:tcPr>
            <w:tcW w:w="567" w:type="dxa"/>
          </w:tcPr>
          <w:p w:rsidR="00AA2DEC" w:rsidRDefault="00AA2DEC">
            <w:pPr>
              <w:pStyle w:val="ConsPlusNormal"/>
              <w:jc w:val="center"/>
            </w:pPr>
            <w:r>
              <w:lastRenderedPageBreak/>
              <w:t>1.2</w:t>
            </w:r>
          </w:p>
        </w:tc>
        <w:tc>
          <w:tcPr>
            <w:tcW w:w="1984" w:type="dxa"/>
          </w:tcPr>
          <w:p w:rsidR="00AA2DEC" w:rsidRDefault="00AA2DEC">
            <w:pPr>
              <w:pStyle w:val="ConsPlusNormal"/>
            </w:pPr>
            <w:r>
              <w:t>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w:t>
            </w:r>
          </w:p>
        </w:tc>
        <w:tc>
          <w:tcPr>
            <w:tcW w:w="850" w:type="dxa"/>
          </w:tcPr>
          <w:p w:rsidR="00AA2DEC" w:rsidRDefault="00AA2DEC">
            <w:pPr>
              <w:pStyle w:val="ConsPlusNormal"/>
              <w:jc w:val="center"/>
            </w:pPr>
            <w:r>
              <w:t>ед</w:t>
            </w:r>
          </w:p>
        </w:tc>
        <w:tc>
          <w:tcPr>
            <w:tcW w:w="850" w:type="dxa"/>
          </w:tcPr>
          <w:p w:rsidR="00AA2DEC" w:rsidRDefault="00AA2DEC">
            <w:pPr>
              <w:pStyle w:val="ConsPlusNormal"/>
              <w:jc w:val="center"/>
            </w:pPr>
            <w:r>
              <w:t>3</w:t>
            </w:r>
          </w:p>
        </w:tc>
        <w:tc>
          <w:tcPr>
            <w:tcW w:w="850" w:type="dxa"/>
          </w:tcPr>
          <w:p w:rsidR="00AA2DEC" w:rsidRDefault="00AA2DEC">
            <w:pPr>
              <w:pStyle w:val="ConsPlusNormal"/>
              <w:jc w:val="center"/>
            </w:pPr>
            <w:r>
              <w:t>3</w:t>
            </w:r>
          </w:p>
        </w:tc>
        <w:tc>
          <w:tcPr>
            <w:tcW w:w="850" w:type="dxa"/>
          </w:tcPr>
          <w:p w:rsidR="00AA2DEC" w:rsidRDefault="00AA2DEC">
            <w:pPr>
              <w:pStyle w:val="ConsPlusNormal"/>
              <w:jc w:val="center"/>
            </w:pPr>
            <w:r>
              <w:t>3</w:t>
            </w:r>
          </w:p>
        </w:tc>
        <w:tc>
          <w:tcPr>
            <w:tcW w:w="850" w:type="dxa"/>
          </w:tcPr>
          <w:p w:rsidR="00AA2DEC" w:rsidRDefault="00AA2DEC">
            <w:pPr>
              <w:pStyle w:val="ConsPlusNormal"/>
              <w:jc w:val="center"/>
            </w:pPr>
            <w:r>
              <w:t>3</w:t>
            </w:r>
          </w:p>
        </w:tc>
        <w:tc>
          <w:tcPr>
            <w:tcW w:w="850" w:type="dxa"/>
          </w:tcPr>
          <w:p w:rsidR="00AA2DEC" w:rsidRDefault="00AA2DEC">
            <w:pPr>
              <w:pStyle w:val="ConsPlusNormal"/>
              <w:jc w:val="center"/>
            </w:pPr>
            <w:r>
              <w:t>3</w:t>
            </w:r>
          </w:p>
        </w:tc>
        <w:tc>
          <w:tcPr>
            <w:tcW w:w="1444" w:type="dxa"/>
          </w:tcPr>
          <w:p w:rsidR="00AA2DEC" w:rsidRDefault="00AA2DEC">
            <w:pPr>
              <w:pStyle w:val="ConsPlusNormal"/>
              <w:jc w:val="center"/>
            </w:pPr>
            <w:r>
              <w:t>3</w:t>
            </w:r>
          </w:p>
        </w:tc>
        <w:tc>
          <w:tcPr>
            <w:tcW w:w="1417"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644" w:type="dxa"/>
          </w:tcPr>
          <w:p w:rsidR="00AA2DEC" w:rsidRDefault="00AA2DEC">
            <w:pPr>
              <w:pStyle w:val="ConsPlusNormal"/>
            </w:pPr>
            <w:r>
              <w:t>УМСП ФКиС Администрации ЗАТО Северск</w:t>
            </w:r>
          </w:p>
        </w:tc>
      </w:tr>
      <w:tr w:rsidR="00AA2DEC">
        <w:tc>
          <w:tcPr>
            <w:tcW w:w="13573" w:type="dxa"/>
            <w:gridSpan w:val="12"/>
          </w:tcPr>
          <w:p w:rsidR="00AA2DEC" w:rsidRDefault="00AA2DEC">
            <w:pPr>
              <w:pStyle w:val="ConsPlusNormal"/>
            </w:pPr>
            <w:r>
              <w:t>Показатели задачи 2 "Обеспечение отдыха и оздоровления детей ЗАТО Северск" подпрограммы 2</w:t>
            </w:r>
          </w:p>
        </w:tc>
      </w:tr>
      <w:tr w:rsidR="00AA2DEC">
        <w:tc>
          <w:tcPr>
            <w:tcW w:w="567" w:type="dxa"/>
          </w:tcPr>
          <w:p w:rsidR="00AA2DEC" w:rsidRDefault="00AA2DEC">
            <w:pPr>
              <w:pStyle w:val="ConsPlusNormal"/>
              <w:jc w:val="center"/>
            </w:pPr>
            <w:r>
              <w:t>2.1</w:t>
            </w:r>
          </w:p>
        </w:tc>
        <w:tc>
          <w:tcPr>
            <w:tcW w:w="1984" w:type="dxa"/>
          </w:tcPr>
          <w:p w:rsidR="00AA2DEC" w:rsidRDefault="00AA2DEC">
            <w:pPr>
              <w:pStyle w:val="ConsPlusNormal"/>
            </w:pPr>
            <w:r>
              <w:t>Количество функционирующих детских оздоровительных учреждений</w:t>
            </w:r>
          </w:p>
        </w:tc>
        <w:tc>
          <w:tcPr>
            <w:tcW w:w="850" w:type="dxa"/>
          </w:tcPr>
          <w:p w:rsidR="00AA2DEC" w:rsidRDefault="00AA2DEC">
            <w:pPr>
              <w:pStyle w:val="ConsPlusNormal"/>
              <w:jc w:val="center"/>
            </w:pPr>
            <w:r>
              <w:t>ед</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850" w:type="dxa"/>
          </w:tcPr>
          <w:p w:rsidR="00AA2DEC" w:rsidRDefault="00AA2DEC">
            <w:pPr>
              <w:pStyle w:val="ConsPlusNormal"/>
              <w:jc w:val="center"/>
            </w:pPr>
            <w:r>
              <w:t>2</w:t>
            </w:r>
          </w:p>
        </w:tc>
        <w:tc>
          <w:tcPr>
            <w:tcW w:w="1444" w:type="dxa"/>
          </w:tcPr>
          <w:p w:rsidR="00AA2DEC" w:rsidRDefault="00AA2DEC">
            <w:pPr>
              <w:pStyle w:val="ConsPlusNormal"/>
              <w:jc w:val="center"/>
            </w:pPr>
            <w:r>
              <w:t>2</w:t>
            </w:r>
          </w:p>
        </w:tc>
        <w:tc>
          <w:tcPr>
            <w:tcW w:w="1417"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644" w:type="dxa"/>
          </w:tcPr>
          <w:p w:rsidR="00AA2DEC" w:rsidRDefault="00AA2DEC">
            <w:pPr>
              <w:pStyle w:val="ConsPlusNormal"/>
            </w:pPr>
            <w:r>
              <w:t>УМСП ФКиС Администрации ЗАТО Северск</w:t>
            </w:r>
          </w:p>
        </w:tc>
      </w:tr>
      <w:tr w:rsidR="00AA2DEC">
        <w:tc>
          <w:tcPr>
            <w:tcW w:w="13573" w:type="dxa"/>
            <w:gridSpan w:val="12"/>
          </w:tcPr>
          <w:p w:rsidR="00AA2DEC" w:rsidRDefault="00AA2DEC">
            <w:pPr>
              <w:pStyle w:val="ConsPlusNormal"/>
            </w:pPr>
            <w:r>
              <w:t>Показатели задачи 3 "Создание условий для развития инфраструктуры детского отдыха и оздоровления" подпрограммы 2</w:t>
            </w:r>
          </w:p>
        </w:tc>
      </w:tr>
      <w:tr w:rsidR="00AA2DEC">
        <w:tc>
          <w:tcPr>
            <w:tcW w:w="567" w:type="dxa"/>
          </w:tcPr>
          <w:p w:rsidR="00AA2DEC" w:rsidRDefault="00AA2DEC">
            <w:pPr>
              <w:pStyle w:val="ConsPlusNormal"/>
              <w:jc w:val="center"/>
            </w:pPr>
            <w:r>
              <w:t>3.1</w:t>
            </w:r>
          </w:p>
        </w:tc>
        <w:tc>
          <w:tcPr>
            <w:tcW w:w="1984" w:type="dxa"/>
          </w:tcPr>
          <w:p w:rsidR="00AA2DEC" w:rsidRDefault="00AA2DEC">
            <w:pPr>
              <w:pStyle w:val="ConsPlusNormal"/>
            </w:pPr>
            <w:r>
              <w:t>Количество капитально отремонтированных, вновь построенных зданий (сооружений)</w:t>
            </w:r>
          </w:p>
        </w:tc>
        <w:tc>
          <w:tcPr>
            <w:tcW w:w="850" w:type="dxa"/>
          </w:tcPr>
          <w:p w:rsidR="00AA2DEC" w:rsidRDefault="00AA2DEC">
            <w:pPr>
              <w:pStyle w:val="ConsPlusNormal"/>
              <w:jc w:val="center"/>
            </w:pPr>
            <w:r>
              <w:t>ед</w:t>
            </w:r>
          </w:p>
        </w:tc>
        <w:tc>
          <w:tcPr>
            <w:tcW w:w="850" w:type="dxa"/>
          </w:tcPr>
          <w:p w:rsidR="00AA2DEC" w:rsidRDefault="00AA2DEC">
            <w:pPr>
              <w:pStyle w:val="ConsPlusNormal"/>
              <w:jc w:val="center"/>
            </w:pPr>
            <w:r>
              <w:t>0</w:t>
            </w:r>
          </w:p>
        </w:tc>
        <w:tc>
          <w:tcPr>
            <w:tcW w:w="850" w:type="dxa"/>
          </w:tcPr>
          <w:p w:rsidR="00AA2DEC" w:rsidRDefault="00AA2DEC">
            <w:pPr>
              <w:pStyle w:val="ConsPlusNormal"/>
              <w:jc w:val="center"/>
            </w:pPr>
            <w:r>
              <w:t>1</w:t>
            </w:r>
          </w:p>
        </w:tc>
        <w:tc>
          <w:tcPr>
            <w:tcW w:w="850"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850" w:type="dxa"/>
          </w:tcPr>
          <w:p w:rsidR="00AA2DEC" w:rsidRDefault="00AA2DEC">
            <w:pPr>
              <w:pStyle w:val="ConsPlusNormal"/>
              <w:jc w:val="center"/>
            </w:pPr>
            <w:r>
              <w:t>0</w:t>
            </w:r>
          </w:p>
        </w:tc>
        <w:tc>
          <w:tcPr>
            <w:tcW w:w="1444" w:type="dxa"/>
          </w:tcPr>
          <w:p w:rsidR="00AA2DEC" w:rsidRDefault="00AA2DEC">
            <w:pPr>
              <w:pStyle w:val="ConsPlusNormal"/>
              <w:jc w:val="center"/>
            </w:pPr>
            <w:r>
              <w:t>0</w:t>
            </w:r>
          </w:p>
        </w:tc>
        <w:tc>
          <w:tcPr>
            <w:tcW w:w="1417" w:type="dxa"/>
          </w:tcPr>
          <w:p w:rsidR="00AA2DEC" w:rsidRDefault="00AA2DEC">
            <w:pPr>
              <w:pStyle w:val="ConsPlusNormal"/>
            </w:pPr>
            <w:r>
              <w:t>Ежеквартально</w:t>
            </w:r>
          </w:p>
        </w:tc>
        <w:tc>
          <w:tcPr>
            <w:tcW w:w="1417" w:type="dxa"/>
          </w:tcPr>
          <w:p w:rsidR="00AA2DEC" w:rsidRDefault="00AA2DEC">
            <w:pPr>
              <w:pStyle w:val="ConsPlusNormal"/>
            </w:pPr>
            <w:r>
              <w:t>Ведомственная статистика</w:t>
            </w:r>
          </w:p>
        </w:tc>
        <w:tc>
          <w:tcPr>
            <w:tcW w:w="1644" w:type="dxa"/>
          </w:tcPr>
          <w:p w:rsidR="00AA2DEC" w:rsidRDefault="00AA2DEC">
            <w:pPr>
              <w:pStyle w:val="ConsPlusNormal"/>
            </w:pPr>
            <w:r>
              <w:t>УМСП ФКиС Администрации ЗАТО Северск</w:t>
            </w:r>
          </w:p>
        </w:tc>
      </w:tr>
    </w:tbl>
    <w:p w:rsidR="00AA2DEC" w:rsidRDefault="00AA2DEC">
      <w:pPr>
        <w:pStyle w:val="ConsPlusNormal"/>
        <w:sectPr w:rsidR="00AA2DEC">
          <w:pgSz w:w="16840" w:h="11906" w:orient="landscape"/>
          <w:pgMar w:top="1588" w:right="901" w:bottom="567" w:left="295" w:header="0" w:footer="0" w:gutter="0"/>
          <w:cols w:space="720"/>
          <w:titlePg/>
        </w:sectPr>
      </w:pPr>
    </w:p>
    <w:p w:rsidR="00AA2DEC" w:rsidRDefault="00AA2DEC">
      <w:pPr>
        <w:pStyle w:val="ConsPlusNormal"/>
        <w:jc w:val="both"/>
      </w:pPr>
    </w:p>
    <w:p w:rsidR="00AA2DEC" w:rsidRDefault="00AA2DEC">
      <w:pPr>
        <w:pStyle w:val="ConsPlusTitle"/>
        <w:jc w:val="center"/>
        <w:outlineLvl w:val="2"/>
      </w:pPr>
      <w:r>
        <w:t>III. СИСТЕМА МЕРОПРИЯТИЙ ПОДПРОГРАММЫ 2</w:t>
      </w:r>
    </w:p>
    <w:p w:rsidR="00AA2DEC" w:rsidRDefault="00AA2DEC">
      <w:pPr>
        <w:pStyle w:val="ConsPlusTitle"/>
        <w:jc w:val="center"/>
      </w:pPr>
      <w:r>
        <w:t>И ЕЕ РЕСУРСНОЕ ОБЕСПЕЧЕНИЕ</w:t>
      </w:r>
    </w:p>
    <w:p w:rsidR="00AA2DEC" w:rsidRDefault="00AA2DEC">
      <w:pPr>
        <w:pStyle w:val="ConsPlusNormal"/>
        <w:jc w:val="center"/>
      </w:pPr>
    </w:p>
    <w:p w:rsidR="00AA2DEC" w:rsidRDefault="00AA2DEC">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AA2DEC" w:rsidRDefault="00AA2DEC">
      <w:pPr>
        <w:pStyle w:val="ConsPlusNormal"/>
        <w:jc w:val="center"/>
      </w:pPr>
      <w:r>
        <w:t>от 10.11.2025 N 2719-па)</w:t>
      </w:r>
    </w:p>
    <w:p w:rsidR="00AA2DEC" w:rsidRDefault="00AA2DEC">
      <w:pPr>
        <w:pStyle w:val="ConsPlusNormal"/>
        <w:jc w:val="both"/>
      </w:pPr>
    </w:p>
    <w:p w:rsidR="00AA2DEC" w:rsidRDefault="00AA2DEC">
      <w:pPr>
        <w:pStyle w:val="ConsPlusNormal"/>
        <w:ind w:firstLine="540"/>
        <w:jc w:val="both"/>
      </w:pPr>
      <w:r>
        <w:t>В рамках подпрограммы 2 Программы предусматривается реализация:</w:t>
      </w:r>
    </w:p>
    <w:p w:rsidR="00AA2DEC" w:rsidRDefault="00AA2DEC">
      <w:pPr>
        <w:pStyle w:val="ConsPlusNormal"/>
        <w:spacing w:before="240"/>
        <w:ind w:firstLine="540"/>
        <w:jc w:val="both"/>
      </w:pPr>
      <w:r>
        <w:t xml:space="preserve">1) основного мероприятия "Обеспечение отдыха и оздоровления </w:t>
      </w:r>
      <w:proofErr w:type="gramStart"/>
      <w:r>
        <w:t>детей</w:t>
      </w:r>
      <w:proofErr w:type="gramEnd"/>
      <w:r>
        <w:t xml:space="preserve"> ЗАТО Северск, организация функционирования детских оздоровительных лагерей" (до 31.12.2025);</w:t>
      </w:r>
    </w:p>
    <w:p w:rsidR="00AA2DEC" w:rsidRDefault="00AA2DEC">
      <w:pPr>
        <w:pStyle w:val="ConsPlusNormal"/>
        <w:spacing w:before="240"/>
        <w:ind w:firstLine="540"/>
        <w:jc w:val="both"/>
      </w:pPr>
      <w:r>
        <w:t>2) КПМ:</w:t>
      </w:r>
    </w:p>
    <w:p w:rsidR="00AA2DEC" w:rsidRDefault="00AA2DEC">
      <w:pPr>
        <w:pStyle w:val="ConsPlusNormal"/>
        <w:spacing w:before="240"/>
        <w:ind w:firstLine="540"/>
        <w:jc w:val="both"/>
      </w:pPr>
      <w:r>
        <w:t xml:space="preserve">а) КПМ "Реализация семейной </w:t>
      </w:r>
      <w:proofErr w:type="gramStart"/>
      <w:r>
        <w:t>политики</w:t>
      </w:r>
      <w:proofErr w:type="gramEnd"/>
      <w:r>
        <w:t xml:space="preserve"> ЗАТО Северск";</w:t>
      </w:r>
    </w:p>
    <w:p w:rsidR="00AA2DEC" w:rsidRDefault="00AA2DEC">
      <w:pPr>
        <w:pStyle w:val="ConsPlusNormal"/>
        <w:spacing w:before="240"/>
        <w:ind w:firstLine="540"/>
        <w:jc w:val="both"/>
      </w:pPr>
      <w:r>
        <w:t xml:space="preserve">б) КПМ "Обеспечение отдыха и оздоровления </w:t>
      </w:r>
      <w:proofErr w:type="gramStart"/>
      <w:r>
        <w:t>детей</w:t>
      </w:r>
      <w:proofErr w:type="gramEnd"/>
      <w:r>
        <w:t xml:space="preserve"> ЗАТО Северск" (с 01.01.2026);</w:t>
      </w:r>
    </w:p>
    <w:p w:rsidR="00AA2DEC" w:rsidRDefault="00AA2DEC">
      <w:pPr>
        <w:pStyle w:val="ConsPlusNormal"/>
        <w:spacing w:before="240"/>
        <w:ind w:firstLine="540"/>
        <w:jc w:val="both"/>
      </w:pPr>
      <w:r>
        <w:t>3) проекта "Развитие инфраструктуры детского отдыха и оздоровления" (с 01.01.2026).</w:t>
      </w:r>
    </w:p>
    <w:p w:rsidR="00AA2DEC" w:rsidRDefault="00AA2DEC">
      <w:pPr>
        <w:pStyle w:val="ConsPlusNormal"/>
        <w:spacing w:before="240"/>
        <w:ind w:firstLine="540"/>
        <w:jc w:val="both"/>
      </w:pPr>
      <w:r>
        <w:t xml:space="preserve">Источниками финансирования реализации подпрограммы 2 являются средства </w:t>
      </w:r>
      <w:proofErr w:type="gramStart"/>
      <w:r>
        <w:t>бюджетов</w:t>
      </w:r>
      <w:proofErr w:type="gramEnd"/>
      <w:r>
        <w:t xml:space="preserve"> ЗАТО Северск, областного и федерального.</w:t>
      </w:r>
    </w:p>
    <w:p w:rsidR="00AA2DEC" w:rsidRDefault="00AA2DEC">
      <w:pPr>
        <w:pStyle w:val="ConsPlusNormal"/>
        <w:spacing w:before="240"/>
        <w:ind w:firstLine="540"/>
        <w:jc w:val="both"/>
      </w:pPr>
      <w:r>
        <w:t xml:space="preserve">Софинансирование мероприятий подпрограммы 2 Программы осуществляется в соответствии с </w:t>
      </w:r>
      <w:hyperlink r:id="rId36">
        <w:r>
          <w:rPr>
            <w:color w:val="0000FF"/>
          </w:rPr>
          <w:t>Порядком</w:t>
        </w:r>
      </w:hyperlink>
      <w:r>
        <w:t xml:space="preserve">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N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w:t>
      </w:r>
      <w:proofErr w:type="gramStart"/>
      <w:r>
        <w:t>бюджету</w:t>
      </w:r>
      <w:proofErr w:type="gramEnd"/>
      <w:r>
        <w:t xml:space="preserve"> ЗАТО Северск Томской области за счет субсидии из областного бюджета.</w:t>
      </w:r>
    </w:p>
    <w:p w:rsidR="00AA2DEC" w:rsidRDefault="00AA2DEC">
      <w:pPr>
        <w:pStyle w:val="ConsPlusNormal"/>
        <w:spacing w:before="240"/>
        <w:ind w:firstLine="540"/>
        <w:jc w:val="both"/>
      </w:pPr>
      <w:r>
        <w:t xml:space="preserve">Ресурсное обеспечение подпрограммы 2 "Семейная </w:t>
      </w:r>
      <w:proofErr w:type="gramStart"/>
      <w:r>
        <w:t>политика</w:t>
      </w:r>
      <w:proofErr w:type="gramEnd"/>
      <w:r>
        <w:t xml:space="preserve"> ЗАТО Северск" приводится в таблице 2.</w:t>
      </w:r>
    </w:p>
    <w:p w:rsidR="00AA2DEC" w:rsidRDefault="00AA2DEC">
      <w:pPr>
        <w:pStyle w:val="ConsPlusNormal"/>
        <w:jc w:val="both"/>
      </w:pPr>
    </w:p>
    <w:p w:rsidR="00AA2DEC" w:rsidRDefault="00AA2DEC">
      <w:pPr>
        <w:pStyle w:val="ConsPlusNormal"/>
        <w:jc w:val="center"/>
      </w:pPr>
      <w:r>
        <w:t>Перечень структурных элементов и ресурсное обеспечение</w:t>
      </w:r>
    </w:p>
    <w:p w:rsidR="00AA2DEC" w:rsidRDefault="00AA2DEC">
      <w:pPr>
        <w:pStyle w:val="ConsPlusNormal"/>
        <w:jc w:val="center"/>
      </w:pPr>
      <w:r>
        <w:t xml:space="preserve">подпрограммы 2 "Семейная </w:t>
      </w:r>
      <w:proofErr w:type="gramStart"/>
      <w:r>
        <w:t>политика</w:t>
      </w:r>
      <w:proofErr w:type="gramEnd"/>
      <w:r>
        <w:t xml:space="preserve"> ЗАТО Северск"</w:t>
      </w:r>
    </w:p>
    <w:p w:rsidR="00AA2DEC" w:rsidRDefault="00AA2DEC">
      <w:pPr>
        <w:pStyle w:val="ConsPlusNormal"/>
        <w:jc w:val="center"/>
      </w:pPr>
      <w:r>
        <w:t xml:space="preserve">муниципальной программы "Молодежная политика </w:t>
      </w:r>
      <w:proofErr w:type="gramStart"/>
      <w:r>
        <w:t>в</w:t>
      </w:r>
      <w:proofErr w:type="gramEnd"/>
      <w:r>
        <w:t xml:space="preserve"> ЗАТО Северск"</w:t>
      </w:r>
    </w:p>
    <w:p w:rsidR="00AA2DEC" w:rsidRDefault="00AA2DEC">
      <w:pPr>
        <w:pStyle w:val="ConsPlusNormal"/>
        <w:jc w:val="center"/>
      </w:pPr>
    </w:p>
    <w:p w:rsidR="00AA2DEC" w:rsidRDefault="00AA2DEC">
      <w:pPr>
        <w:pStyle w:val="ConsPlusNormal"/>
        <w:jc w:val="center"/>
      </w:pPr>
      <w:r>
        <w:t xml:space="preserve">(в ред. </w:t>
      </w:r>
      <w:hyperlink r:id="rId37">
        <w:r>
          <w:rPr>
            <w:color w:val="0000FF"/>
          </w:rPr>
          <w:t>постановления</w:t>
        </w:r>
      </w:hyperlink>
      <w:r>
        <w:t xml:space="preserve"> Администрации ЗАТО Северск</w:t>
      </w:r>
    </w:p>
    <w:p w:rsidR="00AA2DEC" w:rsidRDefault="00AA2DEC">
      <w:pPr>
        <w:pStyle w:val="ConsPlusNormal"/>
        <w:jc w:val="center"/>
      </w:pPr>
      <w:r>
        <w:t>от 19.03.2026 N 498-па)</w:t>
      </w:r>
    </w:p>
    <w:p w:rsidR="00AA2DEC" w:rsidRDefault="00AA2DEC">
      <w:pPr>
        <w:pStyle w:val="ConsPlusNormal"/>
        <w:jc w:val="both"/>
      </w:pPr>
    </w:p>
    <w:p w:rsidR="00AA2DEC" w:rsidRDefault="00AA2DEC">
      <w:pPr>
        <w:pStyle w:val="ConsPlusNormal"/>
        <w:jc w:val="right"/>
      </w:pPr>
      <w:r>
        <w:t>Таблица 2</w:t>
      </w:r>
    </w:p>
    <w:p w:rsidR="00AA2DEC" w:rsidRDefault="00AA2DEC">
      <w:pPr>
        <w:pStyle w:val="ConsPlusNormal"/>
        <w:jc w:val="both"/>
      </w:pPr>
    </w:p>
    <w:p w:rsidR="00AA2DEC" w:rsidRDefault="00AA2DEC">
      <w:pPr>
        <w:pStyle w:val="ConsPlusNormal"/>
        <w:sectPr w:rsidR="00AA2DEC">
          <w:pgSz w:w="11906" w:h="16840"/>
          <w:pgMar w:top="901" w:right="567" w:bottom="295" w:left="1588"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1701"/>
        <w:gridCol w:w="1134"/>
        <w:gridCol w:w="1144"/>
        <w:gridCol w:w="1134"/>
        <w:gridCol w:w="1134"/>
        <w:gridCol w:w="1144"/>
        <w:gridCol w:w="1134"/>
        <w:gridCol w:w="1701"/>
        <w:gridCol w:w="1757"/>
        <w:gridCol w:w="850"/>
      </w:tblGrid>
      <w:tr w:rsidR="00AA2DEC">
        <w:tc>
          <w:tcPr>
            <w:tcW w:w="724" w:type="dxa"/>
            <w:vMerge w:val="restart"/>
          </w:tcPr>
          <w:p w:rsidR="00AA2DEC" w:rsidRDefault="00AA2DEC">
            <w:pPr>
              <w:pStyle w:val="ConsPlusNormal"/>
              <w:jc w:val="center"/>
            </w:pPr>
            <w:r>
              <w:lastRenderedPageBreak/>
              <w:t>N п/п</w:t>
            </w:r>
          </w:p>
        </w:tc>
        <w:tc>
          <w:tcPr>
            <w:tcW w:w="1701" w:type="dxa"/>
            <w:vMerge w:val="restart"/>
          </w:tcPr>
          <w:p w:rsidR="00AA2DEC" w:rsidRDefault="00AA2DEC">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tcPr>
          <w:p w:rsidR="00AA2DEC" w:rsidRDefault="00AA2DEC">
            <w:pPr>
              <w:pStyle w:val="ConsPlusNormal"/>
              <w:jc w:val="center"/>
            </w:pPr>
            <w:r>
              <w:t>Срок реализации, год</w:t>
            </w:r>
          </w:p>
        </w:tc>
        <w:tc>
          <w:tcPr>
            <w:tcW w:w="1144" w:type="dxa"/>
            <w:vMerge w:val="restart"/>
          </w:tcPr>
          <w:p w:rsidR="00AA2DEC" w:rsidRDefault="00AA2DEC">
            <w:pPr>
              <w:pStyle w:val="ConsPlusNormal"/>
              <w:jc w:val="center"/>
            </w:pPr>
            <w:r>
              <w:t>Объем финансирования, тыс. руб.</w:t>
            </w:r>
          </w:p>
        </w:tc>
        <w:tc>
          <w:tcPr>
            <w:tcW w:w="4546" w:type="dxa"/>
            <w:gridSpan w:val="4"/>
          </w:tcPr>
          <w:p w:rsidR="00AA2DEC" w:rsidRDefault="00AA2DEC">
            <w:pPr>
              <w:pStyle w:val="ConsPlusNormal"/>
              <w:jc w:val="center"/>
            </w:pPr>
            <w:r>
              <w:t>В том числе за счет средств</w:t>
            </w:r>
          </w:p>
        </w:tc>
        <w:tc>
          <w:tcPr>
            <w:tcW w:w="1701" w:type="dxa"/>
            <w:vMerge w:val="restart"/>
          </w:tcPr>
          <w:p w:rsidR="00AA2DEC" w:rsidRDefault="00AA2DEC">
            <w:pPr>
              <w:pStyle w:val="ConsPlusNormal"/>
              <w:jc w:val="center"/>
            </w:pPr>
            <w:r>
              <w:t>Участники подпрограммы, участники мероприятия</w:t>
            </w:r>
          </w:p>
        </w:tc>
        <w:tc>
          <w:tcPr>
            <w:tcW w:w="2607" w:type="dxa"/>
            <w:gridSpan w:val="2"/>
          </w:tcPr>
          <w:p w:rsidR="00AA2DEC" w:rsidRDefault="00AA2DEC">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tcPr>
          <w:p w:rsidR="00AA2DEC" w:rsidRDefault="00AA2DEC">
            <w:pPr>
              <w:pStyle w:val="ConsPlusNormal"/>
              <w:jc w:val="center"/>
            </w:pPr>
            <w:r>
              <w:t>федерального бюджета (по согласованию (прогноз)</w:t>
            </w:r>
          </w:p>
        </w:tc>
        <w:tc>
          <w:tcPr>
            <w:tcW w:w="1134" w:type="dxa"/>
          </w:tcPr>
          <w:p w:rsidR="00AA2DEC" w:rsidRDefault="00AA2DEC">
            <w:pPr>
              <w:pStyle w:val="ConsPlusNormal"/>
              <w:jc w:val="center"/>
            </w:pPr>
            <w:r>
              <w:t>областного бюджета (по согласованию (прогноз)</w:t>
            </w:r>
          </w:p>
        </w:tc>
        <w:tc>
          <w:tcPr>
            <w:tcW w:w="1144" w:type="dxa"/>
          </w:tcPr>
          <w:p w:rsidR="00AA2DEC" w:rsidRDefault="00AA2DEC">
            <w:pPr>
              <w:pStyle w:val="ConsPlusNormal"/>
              <w:jc w:val="center"/>
            </w:pPr>
            <w:r>
              <w:t>местного бюджета</w:t>
            </w:r>
          </w:p>
        </w:tc>
        <w:tc>
          <w:tcPr>
            <w:tcW w:w="1134" w:type="dxa"/>
          </w:tcPr>
          <w:p w:rsidR="00AA2DEC" w:rsidRDefault="00AA2DEC">
            <w:pPr>
              <w:pStyle w:val="ConsPlusNormal"/>
              <w:jc w:val="center"/>
            </w:pPr>
            <w:r>
              <w:t>внебюджетных источников (по согласованию (прогноз)</w:t>
            </w:r>
          </w:p>
        </w:tc>
        <w:tc>
          <w:tcPr>
            <w:tcW w:w="1701" w:type="dxa"/>
            <w:vMerge/>
          </w:tcPr>
          <w:p w:rsidR="00AA2DEC" w:rsidRDefault="00AA2DEC">
            <w:pPr>
              <w:pStyle w:val="ConsPlusNormal"/>
            </w:pPr>
          </w:p>
        </w:tc>
        <w:tc>
          <w:tcPr>
            <w:tcW w:w="1757" w:type="dxa"/>
          </w:tcPr>
          <w:p w:rsidR="00AA2DEC" w:rsidRDefault="00AA2DEC">
            <w:pPr>
              <w:pStyle w:val="ConsPlusNormal"/>
              <w:jc w:val="center"/>
            </w:pPr>
            <w:r>
              <w:t>наименование и единица измерения</w:t>
            </w:r>
          </w:p>
        </w:tc>
        <w:tc>
          <w:tcPr>
            <w:tcW w:w="850" w:type="dxa"/>
          </w:tcPr>
          <w:p w:rsidR="00AA2DEC" w:rsidRDefault="00AA2DEC">
            <w:pPr>
              <w:pStyle w:val="ConsPlusNormal"/>
              <w:jc w:val="center"/>
            </w:pPr>
            <w:r>
              <w:t>значения по годам реализации</w:t>
            </w:r>
          </w:p>
        </w:tc>
      </w:tr>
      <w:tr w:rsidR="00AA2DEC">
        <w:tc>
          <w:tcPr>
            <w:tcW w:w="724" w:type="dxa"/>
          </w:tcPr>
          <w:p w:rsidR="00AA2DEC" w:rsidRDefault="00AA2DEC">
            <w:pPr>
              <w:pStyle w:val="ConsPlusNormal"/>
              <w:jc w:val="center"/>
            </w:pPr>
            <w:r>
              <w:t>1</w:t>
            </w:r>
          </w:p>
        </w:tc>
        <w:tc>
          <w:tcPr>
            <w:tcW w:w="1701" w:type="dxa"/>
          </w:tcPr>
          <w:p w:rsidR="00AA2DEC" w:rsidRDefault="00AA2DEC">
            <w:pPr>
              <w:pStyle w:val="ConsPlusNormal"/>
              <w:jc w:val="center"/>
            </w:pPr>
            <w:r>
              <w:t>2</w:t>
            </w:r>
          </w:p>
        </w:tc>
        <w:tc>
          <w:tcPr>
            <w:tcW w:w="1134" w:type="dxa"/>
          </w:tcPr>
          <w:p w:rsidR="00AA2DEC" w:rsidRDefault="00AA2DEC">
            <w:pPr>
              <w:pStyle w:val="ConsPlusNormal"/>
              <w:jc w:val="center"/>
            </w:pPr>
            <w:r>
              <w:t>3</w:t>
            </w:r>
          </w:p>
        </w:tc>
        <w:tc>
          <w:tcPr>
            <w:tcW w:w="1144" w:type="dxa"/>
          </w:tcPr>
          <w:p w:rsidR="00AA2DEC" w:rsidRDefault="00AA2DEC">
            <w:pPr>
              <w:pStyle w:val="ConsPlusNormal"/>
              <w:jc w:val="center"/>
            </w:pPr>
            <w:r>
              <w:t>4</w:t>
            </w:r>
          </w:p>
        </w:tc>
        <w:tc>
          <w:tcPr>
            <w:tcW w:w="1134" w:type="dxa"/>
          </w:tcPr>
          <w:p w:rsidR="00AA2DEC" w:rsidRDefault="00AA2DEC">
            <w:pPr>
              <w:pStyle w:val="ConsPlusNormal"/>
              <w:jc w:val="center"/>
            </w:pPr>
            <w:r>
              <w:t>5</w:t>
            </w:r>
          </w:p>
        </w:tc>
        <w:tc>
          <w:tcPr>
            <w:tcW w:w="1134" w:type="dxa"/>
          </w:tcPr>
          <w:p w:rsidR="00AA2DEC" w:rsidRDefault="00AA2DEC">
            <w:pPr>
              <w:pStyle w:val="ConsPlusNormal"/>
              <w:jc w:val="center"/>
            </w:pPr>
            <w:r>
              <w:t>6</w:t>
            </w:r>
          </w:p>
        </w:tc>
        <w:tc>
          <w:tcPr>
            <w:tcW w:w="1144" w:type="dxa"/>
          </w:tcPr>
          <w:p w:rsidR="00AA2DEC" w:rsidRDefault="00AA2DEC">
            <w:pPr>
              <w:pStyle w:val="ConsPlusNormal"/>
              <w:jc w:val="center"/>
            </w:pPr>
            <w:r>
              <w:t>7</w:t>
            </w:r>
          </w:p>
        </w:tc>
        <w:tc>
          <w:tcPr>
            <w:tcW w:w="1134" w:type="dxa"/>
          </w:tcPr>
          <w:p w:rsidR="00AA2DEC" w:rsidRDefault="00AA2DEC">
            <w:pPr>
              <w:pStyle w:val="ConsPlusNormal"/>
              <w:jc w:val="center"/>
            </w:pPr>
            <w:r>
              <w:t>8</w:t>
            </w:r>
          </w:p>
        </w:tc>
        <w:tc>
          <w:tcPr>
            <w:tcW w:w="1701" w:type="dxa"/>
          </w:tcPr>
          <w:p w:rsidR="00AA2DEC" w:rsidRDefault="00AA2DEC">
            <w:pPr>
              <w:pStyle w:val="ConsPlusNormal"/>
              <w:jc w:val="center"/>
            </w:pPr>
            <w:r>
              <w:t>9</w:t>
            </w:r>
          </w:p>
        </w:tc>
        <w:tc>
          <w:tcPr>
            <w:tcW w:w="1757" w:type="dxa"/>
          </w:tcPr>
          <w:p w:rsidR="00AA2DEC" w:rsidRDefault="00AA2DEC">
            <w:pPr>
              <w:pStyle w:val="ConsPlusNormal"/>
              <w:jc w:val="center"/>
            </w:pPr>
            <w:r>
              <w:t>10</w:t>
            </w:r>
          </w:p>
        </w:tc>
        <w:tc>
          <w:tcPr>
            <w:tcW w:w="850" w:type="dxa"/>
          </w:tcPr>
          <w:p w:rsidR="00AA2DEC" w:rsidRDefault="00AA2DEC">
            <w:pPr>
              <w:pStyle w:val="ConsPlusNormal"/>
              <w:jc w:val="center"/>
            </w:pPr>
            <w:r>
              <w:t>11</w:t>
            </w:r>
          </w:p>
        </w:tc>
      </w:tr>
      <w:tr w:rsidR="00AA2DEC">
        <w:tc>
          <w:tcPr>
            <w:tcW w:w="724" w:type="dxa"/>
          </w:tcPr>
          <w:p w:rsidR="00AA2DEC" w:rsidRDefault="00AA2DEC">
            <w:pPr>
              <w:pStyle w:val="ConsPlusNormal"/>
              <w:jc w:val="center"/>
            </w:pPr>
            <w:r>
              <w:t>1.</w:t>
            </w:r>
          </w:p>
        </w:tc>
        <w:tc>
          <w:tcPr>
            <w:tcW w:w="12833" w:type="dxa"/>
            <w:gridSpan w:val="10"/>
          </w:tcPr>
          <w:p w:rsidR="00AA2DEC" w:rsidRDefault="00AA2DEC">
            <w:pPr>
              <w:pStyle w:val="ConsPlusNormal"/>
            </w:pPr>
            <w:r>
              <w:t>Задача 1 "Реализация семейной политики ЗАТО Северск" подпрограммы 2</w:t>
            </w:r>
          </w:p>
        </w:tc>
      </w:tr>
      <w:tr w:rsidR="00AA2DEC">
        <w:tc>
          <w:tcPr>
            <w:tcW w:w="724" w:type="dxa"/>
            <w:vMerge w:val="restart"/>
          </w:tcPr>
          <w:p w:rsidR="00AA2DEC" w:rsidRDefault="00AA2DEC">
            <w:pPr>
              <w:pStyle w:val="ConsPlusNormal"/>
              <w:jc w:val="center"/>
            </w:pPr>
            <w:r>
              <w:t>1.1</w:t>
            </w:r>
          </w:p>
        </w:tc>
        <w:tc>
          <w:tcPr>
            <w:tcW w:w="1701" w:type="dxa"/>
            <w:vMerge w:val="restart"/>
          </w:tcPr>
          <w:p w:rsidR="00AA2DEC" w:rsidRDefault="00AA2DEC">
            <w:pPr>
              <w:pStyle w:val="ConsPlusNormal"/>
            </w:pPr>
            <w:r>
              <w:t>КПМ "Реализация семейной политики ЗАТО Северск"</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молодежные и детские общественные объединения, семейные клубы ЗАТО Северск, учреждения культуры, учреждения дополнительно</w:t>
            </w:r>
            <w:r>
              <w:lastRenderedPageBreak/>
              <w:t>го образования</w:t>
            </w:r>
          </w:p>
        </w:tc>
        <w:tc>
          <w:tcPr>
            <w:tcW w:w="1757"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информационных материалов по семейной политике, ед</w:t>
            </w:r>
          </w:p>
        </w:tc>
        <w:tc>
          <w:tcPr>
            <w:tcW w:w="850" w:type="dxa"/>
          </w:tcPr>
          <w:p w:rsidR="00AA2DEC" w:rsidRDefault="00AA2DEC">
            <w:pPr>
              <w:pStyle w:val="ConsPlusNormal"/>
              <w:jc w:val="right"/>
            </w:pPr>
            <w:r>
              <w:t>0</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 xml:space="preserve">2. Количество мероприятий, организованных совместно с общественными организациями (семейными </w:t>
            </w:r>
            <w:r>
              <w:lastRenderedPageBreak/>
              <w:t>клубами), направленных на пропаганду здорового семейного досуга, ед</w:t>
            </w:r>
          </w:p>
        </w:tc>
        <w:tc>
          <w:tcPr>
            <w:tcW w:w="850" w:type="dxa"/>
          </w:tcPr>
          <w:p w:rsidR="00AA2DEC" w:rsidRDefault="00AA2DEC">
            <w:pPr>
              <w:pStyle w:val="ConsPlusNormal"/>
              <w:jc w:val="right"/>
            </w:pPr>
            <w:r>
              <w:lastRenderedPageBreak/>
              <w:t>3</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2026</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информационных материалов по семейной политике, ед</w:t>
            </w:r>
          </w:p>
        </w:tc>
        <w:tc>
          <w:tcPr>
            <w:tcW w:w="850" w:type="dxa"/>
          </w:tcPr>
          <w:p w:rsidR="00AA2DEC" w:rsidRDefault="00AA2DEC">
            <w:pPr>
              <w:pStyle w:val="ConsPlusNormal"/>
              <w:jc w:val="right"/>
            </w:pPr>
            <w:r>
              <w:t>0</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rsidR="00AA2DEC" w:rsidRDefault="00AA2DEC">
            <w:pPr>
              <w:pStyle w:val="ConsPlusNormal"/>
              <w:jc w:val="right"/>
            </w:pPr>
            <w:r>
              <w:t>3</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2027</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информационных материалов по семейной политике, ед</w:t>
            </w:r>
          </w:p>
        </w:tc>
        <w:tc>
          <w:tcPr>
            <w:tcW w:w="850" w:type="dxa"/>
          </w:tcPr>
          <w:p w:rsidR="00AA2DEC" w:rsidRDefault="00AA2DEC">
            <w:pPr>
              <w:pStyle w:val="ConsPlusNormal"/>
              <w:jc w:val="right"/>
            </w:pPr>
            <w:r>
              <w:t>0</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 xml:space="preserve">2. Количество </w:t>
            </w:r>
            <w:r>
              <w:lastRenderedPageBreak/>
              <w:t>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rsidR="00AA2DEC" w:rsidRDefault="00AA2DEC">
            <w:pPr>
              <w:pStyle w:val="ConsPlusNormal"/>
              <w:jc w:val="right"/>
            </w:pPr>
            <w:r>
              <w:lastRenderedPageBreak/>
              <w:t>3</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2028 (прогнозный период)</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информационных материалов по семейной политике, ед</w:t>
            </w:r>
          </w:p>
        </w:tc>
        <w:tc>
          <w:tcPr>
            <w:tcW w:w="850" w:type="dxa"/>
          </w:tcPr>
          <w:p w:rsidR="00AA2DEC" w:rsidRDefault="00AA2DEC">
            <w:pPr>
              <w:pStyle w:val="ConsPlusNormal"/>
              <w:jc w:val="right"/>
            </w:pPr>
            <w:r>
              <w:t>0</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rsidR="00AA2DEC" w:rsidRDefault="00AA2DEC">
            <w:pPr>
              <w:pStyle w:val="ConsPlusNormal"/>
              <w:jc w:val="right"/>
            </w:pPr>
            <w:r>
              <w:t>3</w:t>
            </w:r>
          </w:p>
        </w:tc>
      </w:tr>
      <w:tr w:rsidR="00AA2DEC">
        <w:tc>
          <w:tcPr>
            <w:tcW w:w="724" w:type="dxa"/>
          </w:tcPr>
          <w:p w:rsidR="00AA2DEC" w:rsidRDefault="00AA2DEC">
            <w:pPr>
              <w:pStyle w:val="ConsPlusNormal"/>
              <w:jc w:val="center"/>
            </w:pPr>
            <w:r>
              <w:lastRenderedPageBreak/>
              <w:t>2.</w:t>
            </w:r>
          </w:p>
        </w:tc>
        <w:tc>
          <w:tcPr>
            <w:tcW w:w="12833" w:type="dxa"/>
            <w:gridSpan w:val="10"/>
          </w:tcPr>
          <w:p w:rsidR="00AA2DEC" w:rsidRDefault="00AA2DEC">
            <w:pPr>
              <w:pStyle w:val="ConsPlusNormal"/>
            </w:pPr>
            <w:r>
              <w:t>Задача 2 "Обеспечение отдыха и оздоровления детей ЗАТО Северск" подпрограммы 2</w:t>
            </w:r>
          </w:p>
        </w:tc>
      </w:tr>
      <w:tr w:rsidR="00AA2DEC">
        <w:tc>
          <w:tcPr>
            <w:tcW w:w="724" w:type="dxa"/>
            <w:vMerge w:val="restart"/>
          </w:tcPr>
          <w:p w:rsidR="00AA2DEC" w:rsidRDefault="00AA2DEC">
            <w:pPr>
              <w:pStyle w:val="ConsPlusNormal"/>
              <w:jc w:val="center"/>
            </w:pPr>
            <w:r>
              <w:t>2.1</w:t>
            </w:r>
          </w:p>
        </w:tc>
        <w:tc>
          <w:tcPr>
            <w:tcW w:w="1701" w:type="dxa"/>
            <w:vMerge w:val="restart"/>
          </w:tcPr>
          <w:p w:rsidR="00AA2DEC" w:rsidRDefault="00AA2DEC">
            <w:pPr>
              <w:pStyle w:val="ConsPlusNormal"/>
            </w:pPr>
            <w:r>
              <w:t>Основное мероприятие. Обеспечение отдыха и оздоровления детей ЗАТО Северск, организация функционирования детских оздоровительных лагерей (до 31.12.2025), в т.ч.:</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121789,46</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27855,20</w:t>
            </w:r>
          </w:p>
        </w:tc>
        <w:tc>
          <w:tcPr>
            <w:tcW w:w="1144" w:type="dxa"/>
          </w:tcPr>
          <w:p w:rsidR="00AA2DEC" w:rsidRDefault="00AA2DEC">
            <w:pPr>
              <w:pStyle w:val="ConsPlusNormal"/>
              <w:jc w:val="right"/>
            </w:pPr>
            <w:r>
              <w:t>93934,26</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УКС Администрации ЗАТО Северск, Управление образования, детские оздоровительные лагеря</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121789,46</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27855,20</w:t>
            </w:r>
          </w:p>
        </w:tc>
        <w:tc>
          <w:tcPr>
            <w:tcW w:w="1144" w:type="dxa"/>
          </w:tcPr>
          <w:p w:rsidR="00AA2DEC" w:rsidRDefault="00AA2DEC">
            <w:pPr>
              <w:pStyle w:val="ConsPlusNormal"/>
              <w:jc w:val="right"/>
            </w:pPr>
            <w:r>
              <w:t>93934,26</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функционирующих детских оздоровительных учреждений, ед</w:t>
            </w:r>
          </w:p>
        </w:tc>
        <w:tc>
          <w:tcPr>
            <w:tcW w:w="850" w:type="dxa"/>
          </w:tcPr>
          <w:p w:rsidR="00AA2DEC" w:rsidRDefault="00AA2DEC">
            <w:pPr>
              <w:pStyle w:val="ConsPlusNormal"/>
              <w:jc w:val="right"/>
            </w:pPr>
            <w:r>
              <w:t>2</w:t>
            </w:r>
          </w:p>
        </w:tc>
      </w:tr>
      <w:tr w:rsidR="00AA2DEC">
        <w:tc>
          <w:tcPr>
            <w:tcW w:w="724" w:type="dxa"/>
            <w:vMerge w:val="restart"/>
          </w:tcPr>
          <w:p w:rsidR="00AA2DEC" w:rsidRDefault="00AA2DEC">
            <w:pPr>
              <w:pStyle w:val="ConsPlusNormal"/>
              <w:jc w:val="center"/>
            </w:pPr>
            <w:r>
              <w:t>2.1.1</w:t>
            </w:r>
          </w:p>
        </w:tc>
        <w:tc>
          <w:tcPr>
            <w:tcW w:w="1701" w:type="dxa"/>
            <w:vMerge w:val="restart"/>
          </w:tcPr>
          <w:p w:rsidR="00AA2DEC" w:rsidRDefault="00AA2DEC">
            <w:pPr>
              <w:pStyle w:val="ConsPlusNormal"/>
            </w:pPr>
            <w:r>
              <w:t>Организация каникулярного отдыха детей ЗАТО Северск</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36668,95</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12855,20</w:t>
            </w:r>
          </w:p>
        </w:tc>
        <w:tc>
          <w:tcPr>
            <w:tcW w:w="1144" w:type="dxa"/>
          </w:tcPr>
          <w:p w:rsidR="00AA2DEC" w:rsidRDefault="00AA2DEC">
            <w:pPr>
              <w:pStyle w:val="ConsPlusNormal"/>
              <w:jc w:val="right"/>
            </w:pPr>
            <w:r>
              <w:t>23813,75</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Управление образования</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36668,95</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12855,20</w:t>
            </w:r>
          </w:p>
        </w:tc>
        <w:tc>
          <w:tcPr>
            <w:tcW w:w="1144" w:type="dxa"/>
          </w:tcPr>
          <w:p w:rsidR="00AA2DEC" w:rsidRDefault="00AA2DEC">
            <w:pPr>
              <w:pStyle w:val="ConsPlusNormal"/>
              <w:jc w:val="right"/>
            </w:pPr>
            <w:r>
              <w:t>23813,75</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Численность детей школьного возраста, охваченных организованными формами отдыха и оздоровления, чел</w:t>
            </w:r>
          </w:p>
        </w:tc>
        <w:tc>
          <w:tcPr>
            <w:tcW w:w="850" w:type="dxa"/>
          </w:tcPr>
          <w:p w:rsidR="00AA2DEC" w:rsidRDefault="00AA2DEC">
            <w:pPr>
              <w:pStyle w:val="ConsPlusNormal"/>
              <w:jc w:val="right"/>
            </w:pPr>
            <w:r>
              <w:t>4589</w:t>
            </w:r>
          </w:p>
        </w:tc>
      </w:tr>
      <w:tr w:rsidR="00AA2DEC">
        <w:tc>
          <w:tcPr>
            <w:tcW w:w="724" w:type="dxa"/>
            <w:vMerge w:val="restart"/>
          </w:tcPr>
          <w:p w:rsidR="00AA2DEC" w:rsidRDefault="00AA2DEC">
            <w:pPr>
              <w:pStyle w:val="ConsPlusNormal"/>
              <w:jc w:val="center"/>
            </w:pPr>
            <w:r>
              <w:t>2.1.2</w:t>
            </w:r>
          </w:p>
        </w:tc>
        <w:tc>
          <w:tcPr>
            <w:tcW w:w="1701" w:type="dxa"/>
            <w:vMerge w:val="restart"/>
          </w:tcPr>
          <w:p w:rsidR="00AA2DEC" w:rsidRDefault="00AA2DEC">
            <w:pPr>
              <w:pStyle w:val="ConsPlusNormal"/>
            </w:pPr>
            <w:r>
              <w:t>Организация функционирования детских лагерей</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62339,43</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62339,43</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 xml:space="preserve">УМСП ФКиС Администрации ЗАТО Северск, детские </w:t>
            </w:r>
            <w:r>
              <w:lastRenderedPageBreak/>
              <w:t>оздоровительные лагеря</w:t>
            </w:r>
          </w:p>
        </w:tc>
        <w:tc>
          <w:tcPr>
            <w:tcW w:w="1757"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62339,43</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62339,43</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 xml:space="preserve">1. Количество функционирующих детских </w:t>
            </w:r>
            <w:r>
              <w:lastRenderedPageBreak/>
              <w:t>оздоровительных учреждений, ед</w:t>
            </w:r>
          </w:p>
        </w:tc>
        <w:tc>
          <w:tcPr>
            <w:tcW w:w="850" w:type="dxa"/>
          </w:tcPr>
          <w:p w:rsidR="00AA2DEC" w:rsidRDefault="00AA2DEC">
            <w:pPr>
              <w:pStyle w:val="ConsPlusNormal"/>
              <w:jc w:val="right"/>
            </w:pPr>
            <w:r>
              <w:lastRenderedPageBreak/>
              <w:t>2</w:t>
            </w:r>
          </w:p>
        </w:tc>
      </w:tr>
      <w:tr w:rsidR="00AA2DEC">
        <w:tc>
          <w:tcPr>
            <w:tcW w:w="724" w:type="dxa"/>
            <w:vMerge w:val="restart"/>
          </w:tcPr>
          <w:p w:rsidR="00AA2DEC" w:rsidRDefault="00AA2DEC">
            <w:pPr>
              <w:pStyle w:val="ConsPlusNormal"/>
              <w:jc w:val="center"/>
            </w:pPr>
            <w:r>
              <w:lastRenderedPageBreak/>
              <w:t>2.1.3</w:t>
            </w:r>
          </w:p>
        </w:tc>
        <w:tc>
          <w:tcPr>
            <w:tcW w:w="1701" w:type="dxa"/>
            <w:vMerge w:val="restart"/>
          </w:tcPr>
          <w:p w:rsidR="00AA2DEC" w:rsidRDefault="00AA2DEC">
            <w:pPr>
              <w:pStyle w:val="ConsPlusNormal"/>
            </w:pPr>
            <w:r>
              <w:t>Текущие ремонты ДОЛ "Березка" МАУ ЗАТО Северск ДОЛ "Зеленый мыс"</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6665,14</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6145,14</w:t>
            </w:r>
          </w:p>
        </w:tc>
        <w:tc>
          <w:tcPr>
            <w:tcW w:w="1144" w:type="dxa"/>
          </w:tcPr>
          <w:p w:rsidR="00AA2DEC" w:rsidRDefault="00AA2DEC">
            <w:pPr>
              <w:pStyle w:val="ConsPlusNormal"/>
              <w:jc w:val="right"/>
            </w:pPr>
            <w:r>
              <w:t>520,00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МАУ ЗАТО Северск ДОЛ "Зеленый мыс"</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144" w:type="dxa"/>
            <w:vMerge w:val="restart"/>
          </w:tcPr>
          <w:p w:rsidR="00AA2DEC" w:rsidRDefault="00AA2DEC">
            <w:pPr>
              <w:pStyle w:val="ConsPlusNormal"/>
              <w:jc w:val="right"/>
            </w:pPr>
            <w:r>
              <w:t>6665,14</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6145,14</w:t>
            </w:r>
          </w:p>
        </w:tc>
        <w:tc>
          <w:tcPr>
            <w:tcW w:w="1144" w:type="dxa"/>
            <w:vMerge w:val="restart"/>
          </w:tcPr>
          <w:p w:rsidR="00AA2DEC" w:rsidRDefault="00AA2DEC">
            <w:pPr>
              <w:pStyle w:val="ConsPlusNormal"/>
              <w:jc w:val="right"/>
            </w:pPr>
            <w:r>
              <w:t>520,00</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2</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2. Количество корпусов, в которых заменены окна,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t>2.1.4</w:t>
            </w:r>
          </w:p>
        </w:tc>
        <w:tc>
          <w:tcPr>
            <w:tcW w:w="1701" w:type="dxa"/>
            <w:vMerge w:val="restart"/>
          </w:tcPr>
          <w:p w:rsidR="00AA2DEC" w:rsidRDefault="00AA2DEC">
            <w:pPr>
              <w:pStyle w:val="ConsPlusNormal"/>
            </w:pPr>
            <w:r>
              <w:t>Текущие ремонты ДОЛ "Зеленый мыс" МАУ ЗАТО Северск ДОЛ "Зеленый мыс"</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4843,75</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4423,26</w:t>
            </w:r>
          </w:p>
        </w:tc>
        <w:tc>
          <w:tcPr>
            <w:tcW w:w="1144" w:type="dxa"/>
          </w:tcPr>
          <w:p w:rsidR="00AA2DEC" w:rsidRDefault="00AA2DEC">
            <w:pPr>
              <w:pStyle w:val="ConsPlusNormal"/>
              <w:jc w:val="right"/>
            </w:pPr>
            <w:r>
              <w:t>420,49</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МАУ ЗАТО Северск ДОЛ "Зеленый мыс"</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144" w:type="dxa"/>
            <w:vMerge w:val="restart"/>
          </w:tcPr>
          <w:p w:rsidR="00AA2DEC" w:rsidRDefault="00AA2DEC">
            <w:pPr>
              <w:pStyle w:val="ConsPlusNormal"/>
              <w:jc w:val="right"/>
            </w:pPr>
            <w:r>
              <w:t>4843,75</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4423,26</w:t>
            </w:r>
          </w:p>
        </w:tc>
        <w:tc>
          <w:tcPr>
            <w:tcW w:w="1144" w:type="dxa"/>
            <w:vMerge w:val="restart"/>
          </w:tcPr>
          <w:p w:rsidR="00AA2DEC" w:rsidRDefault="00AA2DEC">
            <w:pPr>
              <w:pStyle w:val="ConsPlusNormal"/>
              <w:jc w:val="right"/>
            </w:pPr>
            <w:r>
              <w:t>420,49</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3</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2. Количество корпусов, в которых заменены окна,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t>2.1.5</w:t>
            </w:r>
          </w:p>
        </w:tc>
        <w:tc>
          <w:tcPr>
            <w:tcW w:w="1701" w:type="dxa"/>
            <w:vMerge w:val="restart"/>
          </w:tcPr>
          <w:p w:rsidR="00AA2DEC" w:rsidRDefault="00AA2DEC">
            <w:pPr>
              <w:pStyle w:val="ConsPlusNormal"/>
            </w:pPr>
            <w:r>
              <w:t>Текущие ремонты ДОЛ "Восход" МАУ ЗАТО Северск ДОЛ "Восход"</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2682,50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2682,50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 xml:space="preserve">УМСП ФКиС Администрации ЗАТО Северск, МАУ ЗАТО Северск </w:t>
            </w:r>
            <w:r>
              <w:lastRenderedPageBreak/>
              <w:t>ДОЛ "Восход"</w:t>
            </w:r>
          </w:p>
        </w:tc>
        <w:tc>
          <w:tcPr>
            <w:tcW w:w="1757"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144" w:type="dxa"/>
            <w:vMerge w:val="restart"/>
          </w:tcPr>
          <w:p w:rsidR="00AA2DEC" w:rsidRDefault="00AA2DEC">
            <w:pPr>
              <w:pStyle w:val="ConsPlusNormal"/>
              <w:jc w:val="right"/>
            </w:pPr>
            <w:r>
              <w:t>2682,50</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2682,50</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1</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2. Количество корпусов, в которых заменены окна,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lastRenderedPageBreak/>
              <w:t>2.1.6</w:t>
            </w:r>
          </w:p>
        </w:tc>
        <w:tc>
          <w:tcPr>
            <w:tcW w:w="1701" w:type="dxa"/>
            <w:vMerge w:val="restart"/>
          </w:tcPr>
          <w:p w:rsidR="00AA2DEC" w:rsidRDefault="00AA2DEC">
            <w:pPr>
              <w:pStyle w:val="ConsPlusNormal"/>
            </w:pPr>
            <w:r>
              <w:t>Текущие ремонты СОЛ "Юность" МАУ ЗАТО Северск ДОЛ "Восход"</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МАУ ЗАТО Северск ДОЛ "Восход"</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t>2.1.7</w:t>
            </w:r>
          </w:p>
        </w:tc>
        <w:tc>
          <w:tcPr>
            <w:tcW w:w="1701" w:type="dxa"/>
            <w:vMerge w:val="restart"/>
          </w:tcPr>
          <w:p w:rsidR="00AA2DEC" w:rsidRDefault="00AA2DEC">
            <w:pPr>
              <w:pStyle w:val="ConsPlusNormal"/>
            </w:pPr>
            <w:r>
              <w:t>Строительство столовой в СЛ "Юность" МАУ ЗАТО Северск ДОЛ "Восход"</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УКС Администрации ЗАТО Северск</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объектов, введенных в эксплуатацию,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t>2.1.8</w:t>
            </w:r>
          </w:p>
        </w:tc>
        <w:tc>
          <w:tcPr>
            <w:tcW w:w="1701" w:type="dxa"/>
            <w:vMerge w:val="restart"/>
          </w:tcPr>
          <w:p w:rsidR="00AA2DEC" w:rsidRDefault="00AA2DEC">
            <w:pPr>
              <w:pStyle w:val="ConsPlusNormal"/>
            </w:pPr>
            <w:r>
              <w:t>Строительство жилого корпуса в СЛ "Юность" МАУ ЗАТО Северск ДОЛ "Восход"</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УКС Администрации ЗАТО Северск</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объектов, введенных в эксплуатацию,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t>2.1.9</w:t>
            </w:r>
          </w:p>
        </w:tc>
        <w:tc>
          <w:tcPr>
            <w:tcW w:w="1701" w:type="dxa"/>
            <w:vMerge w:val="restart"/>
          </w:tcPr>
          <w:p w:rsidR="00AA2DEC" w:rsidRDefault="00AA2DEC">
            <w:pPr>
              <w:pStyle w:val="ConsPlusNormal"/>
            </w:pPr>
            <w:r>
              <w:t>Текущий ремонт здания школы МАУ ЗАТО Северск ДОЛ "Восход"</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МАУ ЗАТО Северск ДОЛ "Восход"</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lastRenderedPageBreak/>
              <w:t>2.1.10</w:t>
            </w:r>
          </w:p>
        </w:tc>
        <w:tc>
          <w:tcPr>
            <w:tcW w:w="1701" w:type="dxa"/>
            <w:vMerge w:val="restart"/>
          </w:tcPr>
          <w:p w:rsidR="00AA2DEC" w:rsidRDefault="00AA2DEC">
            <w:pPr>
              <w:pStyle w:val="ConsPlusNormal"/>
            </w:pPr>
            <w:r>
              <w:t>Капитальный ремонт овощехранилища МАУ ЗАТО Северск ДОЛ "Восход"</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УКС Администрации ЗАТО Северск</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выполненных капитальных ремонтов,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t>2.1.11</w:t>
            </w:r>
          </w:p>
        </w:tc>
        <w:tc>
          <w:tcPr>
            <w:tcW w:w="1701" w:type="dxa"/>
            <w:vMerge w:val="restart"/>
          </w:tcPr>
          <w:p w:rsidR="00AA2DEC" w:rsidRDefault="00AA2DEC">
            <w:pPr>
              <w:pStyle w:val="ConsPlusNormal"/>
            </w:pPr>
            <w:r>
              <w:t>Строительство открытого летнего бассейна МАУ ЗАТО Северск ДОЛ "Восход"</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УКС Администрации ЗАТО Северск</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объектов, введенных в эксплуатацию,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t>2.1.12</w:t>
            </w:r>
          </w:p>
        </w:tc>
        <w:tc>
          <w:tcPr>
            <w:tcW w:w="1701" w:type="dxa"/>
            <w:vMerge w:val="restart"/>
          </w:tcPr>
          <w:p w:rsidR="00AA2DEC" w:rsidRDefault="00AA2DEC">
            <w:pPr>
              <w:pStyle w:val="ConsPlusNormal"/>
            </w:pPr>
            <w:r>
              <w:t>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4340,59</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4340,59</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УКС Администрации ЗАТО Северск, МАУ ЗАТО Северск ДОЛ "Восход"</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144" w:type="dxa"/>
            <w:vMerge w:val="restart"/>
          </w:tcPr>
          <w:p w:rsidR="00AA2DEC" w:rsidRDefault="00AA2DEC">
            <w:pPr>
              <w:pStyle w:val="ConsPlusNormal"/>
              <w:jc w:val="right"/>
            </w:pPr>
            <w:r>
              <w:t>4340,59</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4340,59</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выполненных капитальных ремонтов, ед</w:t>
            </w:r>
          </w:p>
        </w:tc>
        <w:tc>
          <w:tcPr>
            <w:tcW w:w="850" w:type="dxa"/>
          </w:tcPr>
          <w:p w:rsidR="00AA2DEC" w:rsidRDefault="00AA2DEC">
            <w:pPr>
              <w:pStyle w:val="ConsPlusNormal"/>
              <w:jc w:val="right"/>
            </w:pPr>
            <w:r>
              <w:t>0</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2. Количество разработанной ПСД, ед</w:t>
            </w:r>
          </w:p>
        </w:tc>
        <w:tc>
          <w:tcPr>
            <w:tcW w:w="850" w:type="dxa"/>
          </w:tcPr>
          <w:p w:rsidR="00AA2DEC" w:rsidRDefault="00AA2DEC">
            <w:pPr>
              <w:pStyle w:val="ConsPlusNormal"/>
              <w:jc w:val="right"/>
            </w:pPr>
            <w:r>
              <w:t>1</w:t>
            </w:r>
          </w:p>
        </w:tc>
      </w:tr>
      <w:tr w:rsidR="00AA2DEC">
        <w:tc>
          <w:tcPr>
            <w:tcW w:w="724" w:type="dxa"/>
            <w:vMerge w:val="restart"/>
          </w:tcPr>
          <w:p w:rsidR="00AA2DEC" w:rsidRDefault="00AA2DEC">
            <w:pPr>
              <w:pStyle w:val="ConsPlusNormal"/>
              <w:jc w:val="center"/>
            </w:pPr>
            <w:r>
              <w:t>2.1.13</w:t>
            </w:r>
          </w:p>
        </w:tc>
        <w:tc>
          <w:tcPr>
            <w:tcW w:w="1701" w:type="dxa"/>
            <w:vMerge w:val="restart"/>
          </w:tcPr>
          <w:p w:rsidR="00AA2DEC" w:rsidRDefault="00AA2DEC">
            <w:pPr>
              <w:pStyle w:val="ConsPlusNormal"/>
            </w:pPr>
            <w:r>
              <w:t xml:space="preserve">Обеспечение </w:t>
            </w:r>
            <w:r>
              <w:lastRenderedPageBreak/>
              <w:t>пожарной безопасности в зданиях детских оздоровительных лагерей</w:t>
            </w:r>
          </w:p>
        </w:tc>
        <w:tc>
          <w:tcPr>
            <w:tcW w:w="113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2500,00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2500,00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 xml:space="preserve">УМСП ФКиС </w:t>
            </w:r>
            <w:r>
              <w:lastRenderedPageBreak/>
              <w:t>Администрации ЗАТО Северск, МАУ ЗАТО Северск ДОЛ "Восход", МАУ ЗАТО Северск ДОЛ "Зеленый мыс"</w:t>
            </w:r>
          </w:p>
        </w:tc>
        <w:tc>
          <w:tcPr>
            <w:tcW w:w="1757"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2500,00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2500,00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учреждений, в которых повысился уровень пожарной безопасности, ед</w:t>
            </w:r>
          </w:p>
        </w:tc>
        <w:tc>
          <w:tcPr>
            <w:tcW w:w="850" w:type="dxa"/>
          </w:tcPr>
          <w:p w:rsidR="00AA2DEC" w:rsidRDefault="00AA2DEC">
            <w:pPr>
              <w:pStyle w:val="ConsPlusNormal"/>
              <w:jc w:val="right"/>
            </w:pPr>
            <w:r>
              <w:t>2</w:t>
            </w:r>
          </w:p>
        </w:tc>
      </w:tr>
      <w:tr w:rsidR="00AA2DEC">
        <w:tc>
          <w:tcPr>
            <w:tcW w:w="724" w:type="dxa"/>
            <w:vMerge w:val="restart"/>
          </w:tcPr>
          <w:p w:rsidR="00AA2DEC" w:rsidRDefault="00AA2DEC">
            <w:pPr>
              <w:pStyle w:val="ConsPlusNormal"/>
              <w:jc w:val="center"/>
            </w:pPr>
            <w:r>
              <w:lastRenderedPageBreak/>
              <w:t>2.1.14</w:t>
            </w:r>
          </w:p>
        </w:tc>
        <w:tc>
          <w:tcPr>
            <w:tcW w:w="1701" w:type="dxa"/>
            <w:vMerge w:val="restart"/>
          </w:tcPr>
          <w:p w:rsidR="00AA2DEC" w:rsidRDefault="00AA2DEC">
            <w:pPr>
              <w:pStyle w:val="ConsPlusNormal"/>
            </w:pPr>
            <w:r>
              <w:t>Создание некапитальных объектов (быстровозводимых конструкций) для отдыха детей на территории ДОЛ "Зеленый мыс" МАУ ЗАТО Северск ДОЛ "Зеленый мыс"</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МАУ ЗАТО Северск ДОЛ "Зеленый мыс"</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34" w:type="dxa"/>
            <w:vMerge w:val="restart"/>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возведенных некапитальных объектов (быстровозводимых конструкций), ед</w:t>
            </w:r>
          </w:p>
        </w:tc>
        <w:tc>
          <w:tcPr>
            <w:tcW w:w="850" w:type="dxa"/>
          </w:tcPr>
          <w:p w:rsidR="00AA2DEC" w:rsidRDefault="00AA2DEC">
            <w:pPr>
              <w:pStyle w:val="ConsPlusNormal"/>
              <w:jc w:val="right"/>
            </w:pPr>
            <w:r>
              <w:t>0</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134" w:type="dxa"/>
            <w:vMerge/>
          </w:tcPr>
          <w:p w:rsidR="00AA2DEC" w:rsidRDefault="00AA2DEC">
            <w:pPr>
              <w:pStyle w:val="ConsPlusNormal"/>
            </w:pPr>
          </w:p>
        </w:tc>
        <w:tc>
          <w:tcPr>
            <w:tcW w:w="1144" w:type="dxa"/>
            <w:vMerge/>
          </w:tcPr>
          <w:p w:rsidR="00AA2DEC" w:rsidRDefault="00AA2DEC">
            <w:pPr>
              <w:pStyle w:val="ConsPlusNormal"/>
            </w:pPr>
          </w:p>
        </w:tc>
        <w:tc>
          <w:tcPr>
            <w:tcW w:w="1134" w:type="dxa"/>
            <w:vMerge/>
          </w:tcPr>
          <w:p w:rsidR="00AA2DEC" w:rsidRDefault="00AA2DEC">
            <w:pPr>
              <w:pStyle w:val="ConsPlusNormal"/>
            </w:pPr>
          </w:p>
        </w:tc>
        <w:tc>
          <w:tcPr>
            <w:tcW w:w="1701" w:type="dxa"/>
            <w:vMerge/>
          </w:tcPr>
          <w:p w:rsidR="00AA2DEC" w:rsidRDefault="00AA2DEC">
            <w:pPr>
              <w:pStyle w:val="ConsPlusNormal"/>
            </w:pPr>
          </w:p>
        </w:tc>
        <w:tc>
          <w:tcPr>
            <w:tcW w:w="1757" w:type="dxa"/>
          </w:tcPr>
          <w:p w:rsidR="00AA2DEC" w:rsidRDefault="00AA2DEC">
            <w:pPr>
              <w:pStyle w:val="ConsPlusNormal"/>
            </w:pPr>
            <w:r>
              <w:t>2. Вместимость некапитальных объектов (быстровозводимых конструкций), мест</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jc w:val="center"/>
            </w:pPr>
            <w:r>
              <w:t>2.1.15</w:t>
            </w:r>
          </w:p>
        </w:tc>
        <w:tc>
          <w:tcPr>
            <w:tcW w:w="1701" w:type="dxa"/>
            <w:vMerge w:val="restart"/>
          </w:tcPr>
          <w:p w:rsidR="00AA2DEC" w:rsidRDefault="00AA2DEC">
            <w:pPr>
              <w:pStyle w:val="ConsPlusNormal"/>
            </w:pPr>
            <w:r>
              <w:t>Оснащение ДОЛ материально-техническим оборудованием</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1749,10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1749,10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МАУ ЗАТО Северск ДОЛ "Зеленый мыс"</w:t>
            </w:r>
          </w:p>
        </w:tc>
        <w:tc>
          <w:tcPr>
            <w:tcW w:w="1757" w:type="dxa"/>
            <w:vMerge w:val="restart"/>
          </w:tcPr>
          <w:p w:rsidR="00AA2DEC" w:rsidRDefault="00AA2DEC">
            <w:pPr>
              <w:pStyle w:val="ConsPlusNormal"/>
            </w:pPr>
            <w:r>
              <w:t xml:space="preserve">1. Количество детских оздоровительных лагерей, оснащенных материально-техническим </w:t>
            </w:r>
            <w:r>
              <w:lastRenderedPageBreak/>
              <w:t>оборудованием, ед</w:t>
            </w:r>
          </w:p>
        </w:tc>
        <w:tc>
          <w:tcPr>
            <w:tcW w:w="850" w:type="dxa"/>
            <w:vMerge w:val="restart"/>
          </w:tcPr>
          <w:p w:rsidR="00AA2DEC" w:rsidRDefault="00AA2DEC">
            <w:pPr>
              <w:pStyle w:val="ConsPlusNormal"/>
              <w:jc w:val="right"/>
            </w:pPr>
            <w:r>
              <w:lastRenderedPageBreak/>
              <w:t>1</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1749,10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1749,10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vMerge/>
          </w:tcPr>
          <w:p w:rsidR="00AA2DEC" w:rsidRDefault="00AA2DEC">
            <w:pPr>
              <w:pStyle w:val="ConsPlusNormal"/>
            </w:pPr>
          </w:p>
        </w:tc>
        <w:tc>
          <w:tcPr>
            <w:tcW w:w="850" w:type="dxa"/>
            <w:vMerge/>
          </w:tcPr>
          <w:p w:rsidR="00AA2DEC" w:rsidRDefault="00AA2DEC">
            <w:pPr>
              <w:pStyle w:val="ConsPlusNormal"/>
            </w:pPr>
          </w:p>
        </w:tc>
      </w:tr>
      <w:tr w:rsidR="00AA2DEC">
        <w:tc>
          <w:tcPr>
            <w:tcW w:w="724" w:type="dxa"/>
          </w:tcPr>
          <w:p w:rsidR="00AA2DEC" w:rsidRDefault="00AA2DEC">
            <w:pPr>
              <w:pStyle w:val="ConsPlusNormal"/>
              <w:jc w:val="center"/>
            </w:pPr>
            <w:r>
              <w:lastRenderedPageBreak/>
              <w:t>2.</w:t>
            </w:r>
          </w:p>
        </w:tc>
        <w:tc>
          <w:tcPr>
            <w:tcW w:w="12833" w:type="dxa"/>
            <w:gridSpan w:val="10"/>
          </w:tcPr>
          <w:p w:rsidR="00AA2DEC" w:rsidRDefault="00AA2DEC">
            <w:pPr>
              <w:pStyle w:val="ConsPlusNormal"/>
            </w:pPr>
            <w:r>
              <w:t>Задача 2 "Обеспечение отдыха и оздоровления детей ЗАТО Северск" подпрограммы 2</w:t>
            </w:r>
          </w:p>
        </w:tc>
      </w:tr>
      <w:tr w:rsidR="00AA2DEC">
        <w:tc>
          <w:tcPr>
            <w:tcW w:w="724" w:type="dxa"/>
            <w:vMerge w:val="restart"/>
          </w:tcPr>
          <w:p w:rsidR="00AA2DEC" w:rsidRDefault="00AA2DEC">
            <w:pPr>
              <w:pStyle w:val="ConsPlusNormal"/>
              <w:jc w:val="center"/>
            </w:pPr>
            <w:r>
              <w:t>2.2</w:t>
            </w:r>
          </w:p>
        </w:tc>
        <w:tc>
          <w:tcPr>
            <w:tcW w:w="1701" w:type="dxa"/>
            <w:vMerge w:val="restart"/>
          </w:tcPr>
          <w:p w:rsidR="00AA2DEC" w:rsidRDefault="00AA2DEC">
            <w:pPr>
              <w:pStyle w:val="ConsPlusNormal"/>
            </w:pPr>
            <w:r>
              <w:t>КПМ "Обеспечение отдыха и оздоровления детей ЗАТО Северск" (с 01.01.2026)</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223086,06</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55885,40</w:t>
            </w:r>
          </w:p>
        </w:tc>
        <w:tc>
          <w:tcPr>
            <w:tcW w:w="1144" w:type="dxa"/>
          </w:tcPr>
          <w:p w:rsidR="00AA2DEC" w:rsidRDefault="00AA2DEC">
            <w:pPr>
              <w:pStyle w:val="ConsPlusNormal"/>
              <w:jc w:val="right"/>
            </w:pPr>
            <w:r>
              <w:t>167200,66</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УМСП ФКиС Администрации ЗАТО Северск, детские оздоровительные лагеря, Управление образования</w:t>
            </w: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2026</w:t>
            </w:r>
          </w:p>
        </w:tc>
        <w:tc>
          <w:tcPr>
            <w:tcW w:w="1144" w:type="dxa"/>
          </w:tcPr>
          <w:p w:rsidR="00AA2DEC" w:rsidRDefault="00AA2DEC">
            <w:pPr>
              <w:pStyle w:val="ConsPlusNormal"/>
              <w:jc w:val="right"/>
            </w:pPr>
            <w:r>
              <w:t>128743,12</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27942,70</w:t>
            </w:r>
          </w:p>
        </w:tc>
        <w:tc>
          <w:tcPr>
            <w:tcW w:w="1144" w:type="dxa"/>
          </w:tcPr>
          <w:p w:rsidR="00AA2DEC" w:rsidRDefault="00AA2DEC">
            <w:pPr>
              <w:pStyle w:val="ConsPlusNormal"/>
              <w:jc w:val="right"/>
            </w:pPr>
            <w:r>
              <w:t>100800,42</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функционирующих детских оздоровительных учреждений, ед</w:t>
            </w:r>
          </w:p>
        </w:tc>
        <w:tc>
          <w:tcPr>
            <w:tcW w:w="850" w:type="dxa"/>
          </w:tcPr>
          <w:p w:rsidR="00AA2DEC" w:rsidRDefault="00AA2DEC">
            <w:pPr>
              <w:pStyle w:val="ConsPlusNormal"/>
              <w:jc w:val="right"/>
            </w:pPr>
            <w:r>
              <w:t>2</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2027</w:t>
            </w:r>
          </w:p>
        </w:tc>
        <w:tc>
          <w:tcPr>
            <w:tcW w:w="1144" w:type="dxa"/>
          </w:tcPr>
          <w:p w:rsidR="00AA2DEC" w:rsidRDefault="00AA2DEC">
            <w:pPr>
              <w:pStyle w:val="ConsPlusNormal"/>
              <w:jc w:val="right"/>
            </w:pPr>
            <w:r>
              <w:t>94342,94</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27942,70</w:t>
            </w:r>
          </w:p>
        </w:tc>
        <w:tc>
          <w:tcPr>
            <w:tcW w:w="1144" w:type="dxa"/>
          </w:tcPr>
          <w:p w:rsidR="00AA2DEC" w:rsidRDefault="00AA2DEC">
            <w:pPr>
              <w:pStyle w:val="ConsPlusNormal"/>
              <w:jc w:val="right"/>
            </w:pPr>
            <w:r>
              <w:t>66400,24</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функционирующих детских оздоровительных учреждений, ед</w:t>
            </w:r>
          </w:p>
        </w:tc>
        <w:tc>
          <w:tcPr>
            <w:tcW w:w="850" w:type="dxa"/>
          </w:tcPr>
          <w:p w:rsidR="00AA2DEC" w:rsidRDefault="00AA2DEC">
            <w:pPr>
              <w:pStyle w:val="ConsPlusNormal"/>
              <w:jc w:val="right"/>
            </w:pPr>
            <w:r>
              <w:t>2</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94342,94</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27942,70</w:t>
            </w:r>
          </w:p>
        </w:tc>
        <w:tc>
          <w:tcPr>
            <w:tcW w:w="1144" w:type="dxa"/>
          </w:tcPr>
          <w:p w:rsidR="00AA2DEC" w:rsidRDefault="00AA2DEC">
            <w:pPr>
              <w:pStyle w:val="ConsPlusNormal"/>
              <w:jc w:val="right"/>
            </w:pPr>
            <w:r>
              <w:t>66400,24</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функционирующих детских оздоровительных учреждений, ед</w:t>
            </w:r>
          </w:p>
        </w:tc>
        <w:tc>
          <w:tcPr>
            <w:tcW w:w="850" w:type="dxa"/>
          </w:tcPr>
          <w:p w:rsidR="00AA2DEC" w:rsidRDefault="00AA2DEC">
            <w:pPr>
              <w:pStyle w:val="ConsPlusNormal"/>
              <w:jc w:val="right"/>
            </w:pPr>
            <w:r>
              <w:t>2</w:t>
            </w:r>
          </w:p>
        </w:tc>
      </w:tr>
      <w:tr w:rsidR="00AA2DEC">
        <w:tc>
          <w:tcPr>
            <w:tcW w:w="724" w:type="dxa"/>
          </w:tcPr>
          <w:p w:rsidR="00AA2DEC" w:rsidRDefault="00AA2DEC">
            <w:pPr>
              <w:pStyle w:val="ConsPlusNormal"/>
              <w:jc w:val="center"/>
            </w:pPr>
            <w:r>
              <w:t>3.</w:t>
            </w:r>
          </w:p>
        </w:tc>
        <w:tc>
          <w:tcPr>
            <w:tcW w:w="12833" w:type="dxa"/>
            <w:gridSpan w:val="10"/>
          </w:tcPr>
          <w:p w:rsidR="00AA2DEC" w:rsidRDefault="00AA2DEC">
            <w:pPr>
              <w:pStyle w:val="ConsPlusNormal"/>
            </w:pPr>
            <w:r>
              <w:t>Задача 3 "Создание условия для развития инфраструктуры детского отдыха и оздоровления" подпрограммы 2</w:t>
            </w:r>
          </w:p>
        </w:tc>
      </w:tr>
      <w:tr w:rsidR="00AA2DEC">
        <w:tc>
          <w:tcPr>
            <w:tcW w:w="724" w:type="dxa"/>
            <w:vMerge w:val="restart"/>
          </w:tcPr>
          <w:p w:rsidR="00AA2DEC" w:rsidRDefault="00AA2DEC">
            <w:pPr>
              <w:pStyle w:val="ConsPlusNormal"/>
              <w:jc w:val="center"/>
            </w:pPr>
            <w:r>
              <w:t>3.1</w:t>
            </w:r>
          </w:p>
        </w:tc>
        <w:tc>
          <w:tcPr>
            <w:tcW w:w="1701" w:type="dxa"/>
            <w:vMerge w:val="restart"/>
          </w:tcPr>
          <w:p w:rsidR="00AA2DEC" w:rsidRDefault="00AA2DEC">
            <w:pPr>
              <w:pStyle w:val="ConsPlusNormal"/>
            </w:pPr>
            <w:r>
              <w:t xml:space="preserve">Проект "Развитие инфраструктуры детского отдыха и </w:t>
            </w:r>
            <w:r>
              <w:lastRenderedPageBreak/>
              <w:t>оздоровления" (с 01.01.2026)</w:t>
            </w:r>
          </w:p>
        </w:tc>
        <w:tc>
          <w:tcPr>
            <w:tcW w:w="1134" w:type="dxa"/>
          </w:tcPr>
          <w:p w:rsidR="00AA2DEC" w:rsidRDefault="00AA2DEC">
            <w:pPr>
              <w:pStyle w:val="ConsPlusNormal"/>
              <w:jc w:val="center"/>
            </w:pPr>
            <w:r>
              <w:lastRenderedPageBreak/>
              <w:t>Всего</w:t>
            </w:r>
          </w:p>
        </w:tc>
        <w:tc>
          <w:tcPr>
            <w:tcW w:w="1144" w:type="dxa"/>
          </w:tcPr>
          <w:p w:rsidR="00AA2DEC" w:rsidRDefault="00AA2DEC">
            <w:pPr>
              <w:pStyle w:val="ConsPlusNormal"/>
              <w:jc w:val="right"/>
            </w:pPr>
            <w:r>
              <w:t>15000,00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15000,00</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r>
              <w:t xml:space="preserve">УМСП ФКиС Администрации ЗАТО Северск, детские </w:t>
            </w:r>
            <w:r>
              <w:lastRenderedPageBreak/>
              <w:t>оздоровительные лагеря, УКС Администрации ЗАТО Северск</w:t>
            </w:r>
          </w:p>
        </w:tc>
        <w:tc>
          <w:tcPr>
            <w:tcW w:w="1757"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2026</w:t>
            </w:r>
          </w:p>
        </w:tc>
        <w:tc>
          <w:tcPr>
            <w:tcW w:w="1144" w:type="dxa"/>
          </w:tcPr>
          <w:p w:rsidR="00AA2DEC" w:rsidRDefault="00AA2DEC">
            <w:pPr>
              <w:pStyle w:val="ConsPlusNormal"/>
              <w:jc w:val="right"/>
            </w:pPr>
            <w:r>
              <w:t>15000,00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15000,00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 xml:space="preserve">1. Количество капитально отремонтированных, вновь </w:t>
            </w:r>
            <w:r>
              <w:lastRenderedPageBreak/>
              <w:t>построенных зданий (сооружений), ед</w:t>
            </w:r>
          </w:p>
        </w:tc>
        <w:tc>
          <w:tcPr>
            <w:tcW w:w="850" w:type="dxa"/>
          </w:tcPr>
          <w:p w:rsidR="00AA2DEC" w:rsidRDefault="00AA2DEC">
            <w:pPr>
              <w:pStyle w:val="ConsPlusNormal"/>
              <w:jc w:val="right"/>
            </w:pPr>
            <w:r>
              <w:lastRenderedPageBreak/>
              <w:t>0</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2027</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капитально отремонтированных, вновь построенных зданий (сооружений), ед</w:t>
            </w:r>
          </w:p>
        </w:tc>
        <w:tc>
          <w:tcPr>
            <w:tcW w:w="850" w:type="dxa"/>
          </w:tcPr>
          <w:p w:rsidR="00AA2DEC" w:rsidRDefault="00AA2DEC">
            <w:pPr>
              <w:pStyle w:val="ConsPlusNormal"/>
              <w:jc w:val="right"/>
            </w:pPr>
            <w:r>
              <w:t>0</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pPr>
            <w:r>
              <w:t>1. Количество капитально отремонтированных, вновь построенных зданий (сооружений), ед</w:t>
            </w:r>
          </w:p>
        </w:tc>
        <w:tc>
          <w:tcPr>
            <w:tcW w:w="850" w:type="dxa"/>
          </w:tcPr>
          <w:p w:rsidR="00AA2DEC" w:rsidRDefault="00AA2DEC">
            <w:pPr>
              <w:pStyle w:val="ConsPlusNormal"/>
              <w:jc w:val="right"/>
            </w:pPr>
            <w:r>
              <w:t>0</w:t>
            </w:r>
          </w:p>
        </w:tc>
      </w:tr>
      <w:tr w:rsidR="00AA2DEC">
        <w:tc>
          <w:tcPr>
            <w:tcW w:w="724" w:type="dxa"/>
            <w:vMerge w:val="restart"/>
          </w:tcPr>
          <w:p w:rsidR="00AA2DEC" w:rsidRDefault="00AA2DEC">
            <w:pPr>
              <w:pStyle w:val="ConsPlusNormal"/>
            </w:pPr>
          </w:p>
        </w:tc>
        <w:tc>
          <w:tcPr>
            <w:tcW w:w="1701" w:type="dxa"/>
            <w:vMerge w:val="restart"/>
          </w:tcPr>
          <w:p w:rsidR="00AA2DEC" w:rsidRDefault="00AA2DEC">
            <w:pPr>
              <w:pStyle w:val="ConsPlusNormal"/>
            </w:pPr>
            <w:r>
              <w:t>Итого по подпрограмме 2</w:t>
            </w:r>
          </w:p>
        </w:tc>
        <w:tc>
          <w:tcPr>
            <w:tcW w:w="1134" w:type="dxa"/>
          </w:tcPr>
          <w:p w:rsidR="00AA2DEC" w:rsidRDefault="00AA2DEC">
            <w:pPr>
              <w:pStyle w:val="ConsPlusNormal"/>
              <w:jc w:val="center"/>
            </w:pPr>
            <w:r>
              <w:t>Всего</w:t>
            </w:r>
          </w:p>
        </w:tc>
        <w:tc>
          <w:tcPr>
            <w:tcW w:w="1144" w:type="dxa"/>
          </w:tcPr>
          <w:p w:rsidR="00AA2DEC" w:rsidRDefault="00AA2DEC">
            <w:pPr>
              <w:pStyle w:val="ConsPlusNormal"/>
              <w:jc w:val="right"/>
            </w:pPr>
            <w:r>
              <w:t>359875,52</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83740,60</w:t>
            </w:r>
          </w:p>
        </w:tc>
        <w:tc>
          <w:tcPr>
            <w:tcW w:w="1144" w:type="dxa"/>
          </w:tcPr>
          <w:p w:rsidR="00AA2DEC" w:rsidRDefault="00AA2DEC">
            <w:pPr>
              <w:pStyle w:val="ConsPlusNormal"/>
              <w:jc w:val="right"/>
            </w:pPr>
            <w:r>
              <w:t>276134,92</w:t>
            </w:r>
          </w:p>
        </w:tc>
        <w:tc>
          <w:tcPr>
            <w:tcW w:w="1134" w:type="dxa"/>
          </w:tcPr>
          <w:p w:rsidR="00AA2DEC" w:rsidRDefault="00AA2DEC">
            <w:pPr>
              <w:pStyle w:val="ConsPlusNormal"/>
              <w:jc w:val="right"/>
            </w:pPr>
            <w:r>
              <w:t>0,00</w:t>
            </w:r>
          </w:p>
        </w:tc>
        <w:tc>
          <w:tcPr>
            <w:tcW w:w="1701" w:type="dxa"/>
            <w:vMerge w:val="restart"/>
          </w:tcPr>
          <w:p w:rsidR="00AA2DEC" w:rsidRDefault="00AA2DEC">
            <w:pPr>
              <w:pStyle w:val="ConsPlusNormal"/>
            </w:pP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2025</w:t>
            </w:r>
          </w:p>
        </w:tc>
        <w:tc>
          <w:tcPr>
            <w:tcW w:w="1144" w:type="dxa"/>
          </w:tcPr>
          <w:p w:rsidR="00AA2DEC" w:rsidRDefault="00AA2DEC">
            <w:pPr>
              <w:pStyle w:val="ConsPlusNormal"/>
              <w:jc w:val="right"/>
            </w:pPr>
            <w:r>
              <w:t>121789,46</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27855,20</w:t>
            </w:r>
          </w:p>
        </w:tc>
        <w:tc>
          <w:tcPr>
            <w:tcW w:w="1144" w:type="dxa"/>
          </w:tcPr>
          <w:p w:rsidR="00AA2DEC" w:rsidRDefault="00AA2DEC">
            <w:pPr>
              <w:pStyle w:val="ConsPlusNormal"/>
              <w:jc w:val="right"/>
            </w:pPr>
            <w:r>
              <w:t>93934,26</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2026</w:t>
            </w:r>
          </w:p>
        </w:tc>
        <w:tc>
          <w:tcPr>
            <w:tcW w:w="1144" w:type="dxa"/>
          </w:tcPr>
          <w:p w:rsidR="00AA2DEC" w:rsidRDefault="00AA2DEC">
            <w:pPr>
              <w:pStyle w:val="ConsPlusNormal"/>
              <w:jc w:val="right"/>
            </w:pPr>
            <w:r>
              <w:t>143743,12</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27942,70</w:t>
            </w:r>
          </w:p>
        </w:tc>
        <w:tc>
          <w:tcPr>
            <w:tcW w:w="1144" w:type="dxa"/>
          </w:tcPr>
          <w:p w:rsidR="00AA2DEC" w:rsidRDefault="00AA2DEC">
            <w:pPr>
              <w:pStyle w:val="ConsPlusNormal"/>
              <w:jc w:val="right"/>
            </w:pPr>
            <w:r>
              <w:t>115800,42</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2027</w:t>
            </w:r>
          </w:p>
        </w:tc>
        <w:tc>
          <w:tcPr>
            <w:tcW w:w="1144" w:type="dxa"/>
          </w:tcPr>
          <w:p w:rsidR="00AA2DEC" w:rsidRDefault="00AA2DEC">
            <w:pPr>
              <w:pStyle w:val="ConsPlusNormal"/>
              <w:jc w:val="right"/>
            </w:pPr>
            <w:r>
              <w:t>94342,94</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27942,70</w:t>
            </w:r>
          </w:p>
        </w:tc>
        <w:tc>
          <w:tcPr>
            <w:tcW w:w="1144" w:type="dxa"/>
          </w:tcPr>
          <w:p w:rsidR="00AA2DEC" w:rsidRDefault="00AA2DEC">
            <w:pPr>
              <w:pStyle w:val="ConsPlusNormal"/>
              <w:jc w:val="right"/>
            </w:pPr>
            <w:r>
              <w:t>66400,24</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724" w:type="dxa"/>
            <w:vMerge/>
          </w:tcPr>
          <w:p w:rsidR="00AA2DEC" w:rsidRDefault="00AA2DEC">
            <w:pPr>
              <w:pStyle w:val="ConsPlusNormal"/>
            </w:pPr>
          </w:p>
        </w:tc>
        <w:tc>
          <w:tcPr>
            <w:tcW w:w="1701"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144" w:type="dxa"/>
          </w:tcPr>
          <w:p w:rsidR="00AA2DEC" w:rsidRDefault="00AA2DEC">
            <w:pPr>
              <w:pStyle w:val="ConsPlusNormal"/>
              <w:jc w:val="right"/>
            </w:pPr>
            <w:r>
              <w:t>94342,94</w:t>
            </w:r>
          </w:p>
        </w:tc>
        <w:tc>
          <w:tcPr>
            <w:tcW w:w="1134" w:type="dxa"/>
          </w:tcPr>
          <w:p w:rsidR="00AA2DEC" w:rsidRDefault="00AA2DEC">
            <w:pPr>
              <w:pStyle w:val="ConsPlusNormal"/>
              <w:jc w:val="right"/>
            </w:pPr>
            <w:r>
              <w:t>0,00</w:t>
            </w:r>
          </w:p>
        </w:tc>
        <w:tc>
          <w:tcPr>
            <w:tcW w:w="1134" w:type="dxa"/>
          </w:tcPr>
          <w:p w:rsidR="00AA2DEC" w:rsidRDefault="00AA2DEC">
            <w:pPr>
              <w:pStyle w:val="ConsPlusNormal"/>
              <w:jc w:val="right"/>
            </w:pPr>
            <w:r>
              <w:t>27942,70</w:t>
            </w:r>
          </w:p>
        </w:tc>
        <w:tc>
          <w:tcPr>
            <w:tcW w:w="1144" w:type="dxa"/>
          </w:tcPr>
          <w:p w:rsidR="00AA2DEC" w:rsidRDefault="00AA2DEC">
            <w:pPr>
              <w:pStyle w:val="ConsPlusNormal"/>
              <w:jc w:val="right"/>
            </w:pPr>
            <w:r>
              <w:t>66400,24</w:t>
            </w:r>
          </w:p>
        </w:tc>
        <w:tc>
          <w:tcPr>
            <w:tcW w:w="1134" w:type="dxa"/>
          </w:tcPr>
          <w:p w:rsidR="00AA2DEC" w:rsidRDefault="00AA2DEC">
            <w:pPr>
              <w:pStyle w:val="ConsPlusNormal"/>
              <w:jc w:val="right"/>
            </w:pPr>
            <w:r>
              <w:t>0,00</w:t>
            </w:r>
          </w:p>
        </w:tc>
        <w:tc>
          <w:tcPr>
            <w:tcW w:w="1701" w:type="dxa"/>
            <w:vMerge/>
          </w:tcPr>
          <w:p w:rsidR="00AA2DEC" w:rsidRDefault="00AA2DEC">
            <w:pPr>
              <w:pStyle w:val="ConsPlusNormal"/>
            </w:pPr>
          </w:p>
        </w:tc>
        <w:tc>
          <w:tcPr>
            <w:tcW w:w="1757"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bl>
    <w:p w:rsidR="00AA2DEC" w:rsidRDefault="00AA2DEC">
      <w:pPr>
        <w:pStyle w:val="ConsPlusNormal"/>
        <w:sectPr w:rsidR="00AA2DEC">
          <w:pgSz w:w="16840" w:h="11906" w:orient="landscape"/>
          <w:pgMar w:top="1588" w:right="901" w:bottom="567" w:left="295" w:header="0" w:footer="0" w:gutter="0"/>
          <w:cols w:space="720"/>
          <w:titlePg/>
        </w:sectPr>
      </w:pP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both"/>
      </w:pPr>
    </w:p>
    <w:p w:rsidR="00AA2DEC" w:rsidRDefault="00AA2DEC">
      <w:pPr>
        <w:pStyle w:val="ConsPlusNormal"/>
        <w:jc w:val="right"/>
        <w:outlineLvl w:val="1"/>
      </w:pPr>
      <w:r>
        <w:t>Приложение 3</w:t>
      </w:r>
    </w:p>
    <w:p w:rsidR="00AA2DEC" w:rsidRDefault="00AA2DEC">
      <w:pPr>
        <w:pStyle w:val="ConsPlusNormal"/>
        <w:jc w:val="right"/>
      </w:pPr>
      <w:r>
        <w:t>к муниципальной программе</w:t>
      </w:r>
    </w:p>
    <w:p w:rsidR="00AA2DEC" w:rsidRDefault="00AA2DEC">
      <w:pPr>
        <w:pStyle w:val="ConsPlusNormal"/>
        <w:jc w:val="right"/>
      </w:pPr>
      <w:r>
        <w:t xml:space="preserve">"Молодежная политика </w:t>
      </w:r>
      <w:proofErr w:type="gramStart"/>
      <w:r>
        <w:t>в</w:t>
      </w:r>
      <w:proofErr w:type="gramEnd"/>
      <w:r>
        <w:t xml:space="preserve"> ЗАТО Северск" на 2025 - 2027 годы</w:t>
      </w:r>
    </w:p>
    <w:p w:rsidR="00AA2DEC" w:rsidRDefault="00AA2DEC">
      <w:pPr>
        <w:pStyle w:val="ConsPlusNormal"/>
        <w:jc w:val="both"/>
      </w:pPr>
    </w:p>
    <w:p w:rsidR="00AA2DEC" w:rsidRDefault="00AA2DEC">
      <w:pPr>
        <w:pStyle w:val="ConsPlusTitle"/>
        <w:jc w:val="center"/>
      </w:pPr>
      <w:bookmarkStart w:id="8" w:name="P2838"/>
      <w:bookmarkEnd w:id="8"/>
      <w:r>
        <w:t>ОБЩАЯ ПОТРЕБНОСТЬ</w:t>
      </w:r>
    </w:p>
    <w:p w:rsidR="00AA2DEC" w:rsidRDefault="00AA2DEC">
      <w:pPr>
        <w:pStyle w:val="ConsPlusTitle"/>
        <w:jc w:val="center"/>
      </w:pPr>
      <w:r>
        <w:t>В РЕСУРСНОМ ОБЕСПЕЧЕНИИ РЕАЛИЗАЦИИ МУНИЦИПАЛЬНОЙ ПРОГРАММЫ</w:t>
      </w:r>
    </w:p>
    <w:p w:rsidR="00AA2DEC" w:rsidRDefault="00AA2DEC">
      <w:pPr>
        <w:pStyle w:val="ConsPlusTitle"/>
        <w:jc w:val="center"/>
      </w:pPr>
      <w:r>
        <w:t xml:space="preserve">"МОЛОДЕЖНАЯ ПОЛИТИКА </w:t>
      </w:r>
      <w:proofErr w:type="gramStart"/>
      <w:r>
        <w:t>В</w:t>
      </w:r>
      <w:proofErr w:type="gramEnd"/>
      <w:r>
        <w:t xml:space="preserve"> ЗАТО СЕВЕРСК", ВКЛЮЧАЯ ПРОГНОЗНУЮ</w:t>
      </w:r>
    </w:p>
    <w:p w:rsidR="00AA2DEC" w:rsidRDefault="00AA2DEC">
      <w:pPr>
        <w:pStyle w:val="ConsPlusTitle"/>
        <w:jc w:val="center"/>
      </w:pPr>
      <w:r>
        <w:t>ОЦЕНКУ РАСХОДОВ</w:t>
      </w:r>
    </w:p>
    <w:p w:rsidR="00AA2DEC" w:rsidRDefault="00AA2DE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5358"/>
        <w:gridCol w:w="113"/>
      </w:tblGrid>
      <w:tr w:rsidR="00AA2DE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A2DEC" w:rsidRDefault="00AA2DE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A2DEC" w:rsidRDefault="00AA2DE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A2DEC" w:rsidRDefault="00AA2DEC">
            <w:pPr>
              <w:pStyle w:val="ConsPlusNormal"/>
              <w:jc w:val="center"/>
            </w:pPr>
            <w:r>
              <w:rPr>
                <w:color w:val="392C69"/>
              </w:rPr>
              <w:t>Список изменяющих документов</w:t>
            </w:r>
          </w:p>
          <w:p w:rsidR="00AA2DEC" w:rsidRDefault="00AA2DEC">
            <w:pPr>
              <w:pStyle w:val="ConsPlusNormal"/>
              <w:jc w:val="center"/>
            </w:pPr>
            <w:r>
              <w:rPr>
                <w:color w:val="392C69"/>
              </w:rPr>
              <w:t xml:space="preserve">(в ред. </w:t>
            </w:r>
            <w:hyperlink r:id="rId38">
              <w:r>
                <w:rPr>
                  <w:color w:val="0000FF"/>
                </w:rPr>
                <w:t>постановления</w:t>
              </w:r>
            </w:hyperlink>
            <w:r>
              <w:rPr>
                <w:color w:val="392C69"/>
              </w:rPr>
              <w:t xml:space="preserve"> Администрации ЗАТО Северск</w:t>
            </w:r>
          </w:p>
          <w:p w:rsidR="00AA2DEC" w:rsidRDefault="00AA2DEC">
            <w:pPr>
              <w:pStyle w:val="ConsPlusNormal"/>
              <w:jc w:val="center"/>
            </w:pPr>
            <w:r>
              <w:rPr>
                <w:color w:val="392C69"/>
              </w:rPr>
              <w:t>от 19.03.2026 N 498-па)</w:t>
            </w:r>
          </w:p>
        </w:tc>
        <w:tc>
          <w:tcPr>
            <w:tcW w:w="113" w:type="dxa"/>
            <w:tcBorders>
              <w:top w:val="nil"/>
              <w:left w:val="nil"/>
              <w:bottom w:val="nil"/>
              <w:right w:val="nil"/>
            </w:tcBorders>
            <w:shd w:val="clear" w:color="auto" w:fill="F4F3F8"/>
            <w:tcMar>
              <w:top w:w="0" w:type="dxa"/>
              <w:left w:w="0" w:type="dxa"/>
              <w:bottom w:w="0" w:type="dxa"/>
              <w:right w:w="0" w:type="dxa"/>
            </w:tcMar>
          </w:tcPr>
          <w:p w:rsidR="00AA2DEC" w:rsidRDefault="00AA2DEC">
            <w:pPr>
              <w:pStyle w:val="ConsPlusNormal"/>
            </w:pPr>
          </w:p>
        </w:tc>
      </w:tr>
    </w:tbl>
    <w:p w:rsidR="00AA2DEC" w:rsidRDefault="00AA2DE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1928"/>
        <w:gridCol w:w="1134"/>
        <w:gridCol w:w="1264"/>
        <w:gridCol w:w="1024"/>
        <w:gridCol w:w="1144"/>
        <w:gridCol w:w="1144"/>
        <w:gridCol w:w="1144"/>
        <w:gridCol w:w="1417"/>
        <w:gridCol w:w="1701"/>
        <w:gridCol w:w="850"/>
      </w:tblGrid>
      <w:tr w:rsidR="00AA2DEC">
        <w:tc>
          <w:tcPr>
            <w:tcW w:w="850" w:type="dxa"/>
            <w:vMerge w:val="restart"/>
          </w:tcPr>
          <w:p w:rsidR="00AA2DEC" w:rsidRDefault="00AA2DEC">
            <w:pPr>
              <w:pStyle w:val="ConsPlusNormal"/>
              <w:jc w:val="center"/>
            </w:pPr>
            <w:r>
              <w:t>N п/п</w:t>
            </w:r>
          </w:p>
        </w:tc>
        <w:tc>
          <w:tcPr>
            <w:tcW w:w="1928" w:type="dxa"/>
            <w:vMerge w:val="restart"/>
          </w:tcPr>
          <w:p w:rsidR="00AA2DEC" w:rsidRDefault="00AA2DEC">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tcPr>
          <w:p w:rsidR="00AA2DEC" w:rsidRDefault="00AA2DEC">
            <w:pPr>
              <w:pStyle w:val="ConsPlusNormal"/>
              <w:jc w:val="center"/>
            </w:pPr>
            <w:r>
              <w:t>Срок реализации, год</w:t>
            </w:r>
          </w:p>
        </w:tc>
        <w:tc>
          <w:tcPr>
            <w:tcW w:w="1264" w:type="dxa"/>
            <w:vMerge w:val="restart"/>
          </w:tcPr>
          <w:p w:rsidR="00AA2DEC" w:rsidRDefault="00AA2DEC">
            <w:pPr>
              <w:pStyle w:val="ConsPlusNormal"/>
              <w:jc w:val="center"/>
            </w:pPr>
            <w:r>
              <w:t>Объем финансирования, тыс. руб.</w:t>
            </w:r>
          </w:p>
        </w:tc>
        <w:tc>
          <w:tcPr>
            <w:tcW w:w="4456" w:type="dxa"/>
            <w:gridSpan w:val="4"/>
          </w:tcPr>
          <w:p w:rsidR="00AA2DEC" w:rsidRDefault="00AA2DEC">
            <w:pPr>
              <w:pStyle w:val="ConsPlusNormal"/>
              <w:jc w:val="center"/>
            </w:pPr>
            <w:r>
              <w:t>В том числе за счет средств</w:t>
            </w:r>
          </w:p>
        </w:tc>
        <w:tc>
          <w:tcPr>
            <w:tcW w:w="1417" w:type="dxa"/>
            <w:vMerge w:val="restart"/>
          </w:tcPr>
          <w:p w:rsidR="00AA2DEC" w:rsidRDefault="00AA2DEC">
            <w:pPr>
              <w:pStyle w:val="ConsPlusNormal"/>
              <w:jc w:val="center"/>
            </w:pPr>
            <w:r>
              <w:t>Участники Программы, участники мероприятия</w:t>
            </w:r>
          </w:p>
        </w:tc>
        <w:tc>
          <w:tcPr>
            <w:tcW w:w="2551" w:type="dxa"/>
            <w:gridSpan w:val="2"/>
          </w:tcPr>
          <w:p w:rsidR="00AA2DEC" w:rsidRDefault="00AA2DEC">
            <w:pPr>
              <w:pStyle w:val="ConsPlusNormal"/>
              <w:jc w:val="center"/>
            </w:pPr>
            <w:r>
              <w:t>Показатели конечного результата структурного элемента по годам реализации</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tcPr>
          <w:p w:rsidR="00AA2DEC" w:rsidRDefault="00AA2DEC">
            <w:pPr>
              <w:pStyle w:val="ConsPlusNormal"/>
              <w:jc w:val="center"/>
            </w:pPr>
            <w:r>
              <w:t>федерального бюджета</w:t>
            </w:r>
          </w:p>
        </w:tc>
        <w:tc>
          <w:tcPr>
            <w:tcW w:w="1144" w:type="dxa"/>
          </w:tcPr>
          <w:p w:rsidR="00AA2DEC" w:rsidRDefault="00AA2DEC">
            <w:pPr>
              <w:pStyle w:val="ConsPlusNormal"/>
              <w:jc w:val="center"/>
            </w:pPr>
            <w:r>
              <w:t>областного бюджета</w:t>
            </w:r>
          </w:p>
        </w:tc>
        <w:tc>
          <w:tcPr>
            <w:tcW w:w="1144" w:type="dxa"/>
          </w:tcPr>
          <w:p w:rsidR="00AA2DEC" w:rsidRDefault="00AA2DEC">
            <w:pPr>
              <w:pStyle w:val="ConsPlusNormal"/>
              <w:jc w:val="center"/>
            </w:pPr>
            <w:r>
              <w:t>местного бюджета</w:t>
            </w:r>
          </w:p>
        </w:tc>
        <w:tc>
          <w:tcPr>
            <w:tcW w:w="1144" w:type="dxa"/>
          </w:tcPr>
          <w:p w:rsidR="00AA2DEC" w:rsidRDefault="00AA2DEC">
            <w:pPr>
              <w:pStyle w:val="ConsPlusNormal"/>
              <w:jc w:val="center"/>
            </w:pPr>
            <w:r>
              <w:t>внебюджетных источников</w:t>
            </w:r>
          </w:p>
        </w:tc>
        <w:tc>
          <w:tcPr>
            <w:tcW w:w="1417" w:type="dxa"/>
            <w:vMerge/>
          </w:tcPr>
          <w:p w:rsidR="00AA2DEC" w:rsidRDefault="00AA2DEC">
            <w:pPr>
              <w:pStyle w:val="ConsPlusNormal"/>
            </w:pPr>
          </w:p>
        </w:tc>
        <w:tc>
          <w:tcPr>
            <w:tcW w:w="1701" w:type="dxa"/>
          </w:tcPr>
          <w:p w:rsidR="00AA2DEC" w:rsidRDefault="00AA2DEC">
            <w:pPr>
              <w:pStyle w:val="ConsPlusNormal"/>
              <w:jc w:val="center"/>
            </w:pPr>
            <w:r>
              <w:t>наименование и единица измерения</w:t>
            </w:r>
          </w:p>
        </w:tc>
        <w:tc>
          <w:tcPr>
            <w:tcW w:w="850" w:type="dxa"/>
          </w:tcPr>
          <w:p w:rsidR="00AA2DEC" w:rsidRDefault="00AA2DEC">
            <w:pPr>
              <w:pStyle w:val="ConsPlusNormal"/>
              <w:jc w:val="center"/>
            </w:pPr>
            <w:r>
              <w:t>значения по годам реализации</w:t>
            </w:r>
          </w:p>
        </w:tc>
      </w:tr>
      <w:tr w:rsidR="00AA2DEC">
        <w:tc>
          <w:tcPr>
            <w:tcW w:w="850" w:type="dxa"/>
          </w:tcPr>
          <w:p w:rsidR="00AA2DEC" w:rsidRDefault="00AA2DEC">
            <w:pPr>
              <w:pStyle w:val="ConsPlusNormal"/>
              <w:jc w:val="center"/>
            </w:pPr>
            <w:r>
              <w:t>1</w:t>
            </w:r>
          </w:p>
        </w:tc>
        <w:tc>
          <w:tcPr>
            <w:tcW w:w="1928" w:type="dxa"/>
          </w:tcPr>
          <w:p w:rsidR="00AA2DEC" w:rsidRDefault="00AA2DEC">
            <w:pPr>
              <w:pStyle w:val="ConsPlusNormal"/>
              <w:jc w:val="center"/>
            </w:pPr>
            <w:r>
              <w:t>2</w:t>
            </w:r>
          </w:p>
        </w:tc>
        <w:tc>
          <w:tcPr>
            <w:tcW w:w="1134" w:type="dxa"/>
          </w:tcPr>
          <w:p w:rsidR="00AA2DEC" w:rsidRDefault="00AA2DEC">
            <w:pPr>
              <w:pStyle w:val="ConsPlusNormal"/>
              <w:jc w:val="center"/>
            </w:pPr>
            <w:r>
              <w:t>3</w:t>
            </w:r>
          </w:p>
        </w:tc>
        <w:tc>
          <w:tcPr>
            <w:tcW w:w="1264" w:type="dxa"/>
          </w:tcPr>
          <w:p w:rsidR="00AA2DEC" w:rsidRDefault="00AA2DEC">
            <w:pPr>
              <w:pStyle w:val="ConsPlusNormal"/>
              <w:jc w:val="center"/>
            </w:pPr>
            <w:r>
              <w:t>4</w:t>
            </w:r>
          </w:p>
        </w:tc>
        <w:tc>
          <w:tcPr>
            <w:tcW w:w="1024" w:type="dxa"/>
          </w:tcPr>
          <w:p w:rsidR="00AA2DEC" w:rsidRDefault="00AA2DEC">
            <w:pPr>
              <w:pStyle w:val="ConsPlusNormal"/>
              <w:jc w:val="center"/>
            </w:pPr>
            <w:r>
              <w:t>5</w:t>
            </w:r>
          </w:p>
        </w:tc>
        <w:tc>
          <w:tcPr>
            <w:tcW w:w="1144" w:type="dxa"/>
          </w:tcPr>
          <w:p w:rsidR="00AA2DEC" w:rsidRDefault="00AA2DEC">
            <w:pPr>
              <w:pStyle w:val="ConsPlusNormal"/>
              <w:jc w:val="center"/>
            </w:pPr>
            <w:r>
              <w:t>6</w:t>
            </w:r>
          </w:p>
        </w:tc>
        <w:tc>
          <w:tcPr>
            <w:tcW w:w="1144" w:type="dxa"/>
          </w:tcPr>
          <w:p w:rsidR="00AA2DEC" w:rsidRDefault="00AA2DEC">
            <w:pPr>
              <w:pStyle w:val="ConsPlusNormal"/>
              <w:jc w:val="center"/>
            </w:pPr>
            <w:r>
              <w:t>7</w:t>
            </w:r>
          </w:p>
        </w:tc>
        <w:tc>
          <w:tcPr>
            <w:tcW w:w="1144" w:type="dxa"/>
          </w:tcPr>
          <w:p w:rsidR="00AA2DEC" w:rsidRDefault="00AA2DEC">
            <w:pPr>
              <w:pStyle w:val="ConsPlusNormal"/>
              <w:jc w:val="center"/>
            </w:pPr>
            <w:r>
              <w:t>8</w:t>
            </w:r>
          </w:p>
        </w:tc>
        <w:tc>
          <w:tcPr>
            <w:tcW w:w="1417" w:type="dxa"/>
          </w:tcPr>
          <w:p w:rsidR="00AA2DEC" w:rsidRDefault="00AA2DEC">
            <w:pPr>
              <w:pStyle w:val="ConsPlusNormal"/>
              <w:jc w:val="center"/>
            </w:pPr>
            <w:r>
              <w:t>9</w:t>
            </w:r>
          </w:p>
        </w:tc>
        <w:tc>
          <w:tcPr>
            <w:tcW w:w="1701" w:type="dxa"/>
          </w:tcPr>
          <w:p w:rsidR="00AA2DEC" w:rsidRDefault="00AA2DEC">
            <w:pPr>
              <w:pStyle w:val="ConsPlusNormal"/>
              <w:jc w:val="center"/>
            </w:pPr>
            <w:r>
              <w:t>10</w:t>
            </w:r>
          </w:p>
        </w:tc>
        <w:tc>
          <w:tcPr>
            <w:tcW w:w="850" w:type="dxa"/>
          </w:tcPr>
          <w:p w:rsidR="00AA2DEC" w:rsidRDefault="00AA2DEC">
            <w:pPr>
              <w:pStyle w:val="ConsPlusNormal"/>
              <w:jc w:val="center"/>
            </w:pPr>
            <w:r>
              <w:t>11</w:t>
            </w:r>
          </w:p>
        </w:tc>
      </w:tr>
      <w:tr w:rsidR="00AA2DEC">
        <w:tc>
          <w:tcPr>
            <w:tcW w:w="13600" w:type="dxa"/>
            <w:gridSpan w:val="11"/>
            <w:vAlign w:val="center"/>
          </w:tcPr>
          <w:p w:rsidR="00AA2DEC" w:rsidRDefault="00AA2DEC">
            <w:pPr>
              <w:pStyle w:val="ConsPlusNormal"/>
              <w:outlineLvl w:val="2"/>
            </w:pPr>
            <w:r>
              <w:t>Подпрограмма 1 "Молодежь ЗАТО Северск" Программы</w:t>
            </w:r>
          </w:p>
        </w:tc>
      </w:tr>
      <w:tr w:rsidR="00AA2DEC">
        <w:tc>
          <w:tcPr>
            <w:tcW w:w="850" w:type="dxa"/>
          </w:tcPr>
          <w:p w:rsidR="00AA2DEC" w:rsidRDefault="00AA2DEC">
            <w:pPr>
              <w:pStyle w:val="ConsPlusNormal"/>
              <w:jc w:val="center"/>
            </w:pPr>
            <w:r>
              <w:lastRenderedPageBreak/>
              <w:t>1.</w:t>
            </w:r>
          </w:p>
        </w:tc>
        <w:tc>
          <w:tcPr>
            <w:tcW w:w="12750" w:type="dxa"/>
            <w:gridSpan w:val="10"/>
          </w:tcPr>
          <w:p w:rsidR="00AA2DEC" w:rsidRDefault="00AA2DEC">
            <w:pPr>
              <w:pStyle w:val="ConsPlusNormal"/>
            </w:pPr>
            <w:r>
              <w:t>Задача 1 "Реализация молодежной политики ЗАТО Северск" подпрограммы 1</w:t>
            </w:r>
          </w:p>
        </w:tc>
      </w:tr>
      <w:tr w:rsidR="00AA2DEC">
        <w:tc>
          <w:tcPr>
            <w:tcW w:w="850" w:type="dxa"/>
            <w:vMerge w:val="restart"/>
          </w:tcPr>
          <w:p w:rsidR="00AA2DEC" w:rsidRDefault="00AA2DEC">
            <w:pPr>
              <w:pStyle w:val="ConsPlusNormal"/>
              <w:jc w:val="center"/>
            </w:pPr>
            <w:r>
              <w:t>1.1</w:t>
            </w:r>
          </w:p>
        </w:tc>
        <w:tc>
          <w:tcPr>
            <w:tcW w:w="1928" w:type="dxa"/>
            <w:vMerge w:val="restart"/>
          </w:tcPr>
          <w:p w:rsidR="00AA2DEC" w:rsidRDefault="00AA2DEC">
            <w:pPr>
              <w:pStyle w:val="ConsPlusNormal"/>
            </w:pPr>
            <w:r>
              <w:t>КПМ "Реализация молодежной политики ЗАТО Северск"</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3606,25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3606,25</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jc w:val="center"/>
            </w:pPr>
            <w:r>
              <w:t>УМСП ФКиС Администрации ЗАТО Северск, образовательные учреждения, учреждения дополнительного образования, учреждения культуры</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743,05</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743,05</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850" w:type="dxa"/>
          </w:tcPr>
          <w:p w:rsidR="00AA2DEC" w:rsidRDefault="00AA2DEC">
            <w:pPr>
              <w:pStyle w:val="ConsPlusNormal"/>
              <w:jc w:val="right"/>
            </w:pPr>
            <w:r>
              <w:t>50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мероприятий, направленных на гражданское и патриотическое воспитание детей и молодежи, ед</w:t>
            </w:r>
          </w:p>
        </w:tc>
        <w:tc>
          <w:tcPr>
            <w:tcW w:w="850" w:type="dxa"/>
          </w:tcPr>
          <w:p w:rsidR="00AA2DEC" w:rsidRDefault="00AA2DEC">
            <w:pPr>
              <w:pStyle w:val="ConsPlusNormal"/>
              <w:jc w:val="right"/>
            </w:pPr>
            <w:r>
              <w:t>12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2026</w:t>
            </w:r>
          </w:p>
        </w:tc>
        <w:tc>
          <w:tcPr>
            <w:tcW w:w="1264" w:type="dxa"/>
            <w:vMerge w:val="restart"/>
          </w:tcPr>
          <w:p w:rsidR="00AA2DEC" w:rsidRDefault="00AA2DEC">
            <w:pPr>
              <w:pStyle w:val="ConsPlusNormal"/>
              <w:jc w:val="right"/>
            </w:pPr>
            <w:r>
              <w:t>1431,60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1431,60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участников ежегодных областных, региональных, российских и международны</w:t>
            </w:r>
            <w:r>
              <w:lastRenderedPageBreak/>
              <w:t>х мероприятий из числа талантливой молодежи ЗАТО Северск, чел</w:t>
            </w:r>
          </w:p>
        </w:tc>
        <w:tc>
          <w:tcPr>
            <w:tcW w:w="850" w:type="dxa"/>
          </w:tcPr>
          <w:p w:rsidR="00AA2DEC" w:rsidRDefault="00AA2DEC">
            <w:pPr>
              <w:pStyle w:val="ConsPlusNormal"/>
              <w:jc w:val="right"/>
            </w:pPr>
            <w:r>
              <w:lastRenderedPageBreak/>
              <w:t>250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мероприятий, направленных на гражданское и патриотическое воспитание детей и молодежи, ед</w:t>
            </w:r>
          </w:p>
        </w:tc>
        <w:tc>
          <w:tcPr>
            <w:tcW w:w="850" w:type="dxa"/>
          </w:tcPr>
          <w:p w:rsidR="00AA2DEC" w:rsidRDefault="00AA2DEC">
            <w:pPr>
              <w:pStyle w:val="ConsPlusNormal"/>
              <w:jc w:val="right"/>
            </w:pPr>
            <w:r>
              <w:t>14</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2027</w:t>
            </w:r>
          </w:p>
        </w:tc>
        <w:tc>
          <w:tcPr>
            <w:tcW w:w="1264" w:type="dxa"/>
            <w:vMerge w:val="restart"/>
          </w:tcPr>
          <w:p w:rsidR="00AA2DEC" w:rsidRDefault="00AA2DEC">
            <w:pPr>
              <w:pStyle w:val="ConsPlusNormal"/>
              <w:jc w:val="right"/>
            </w:pPr>
            <w:r>
              <w:t>1431,60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1431,60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850" w:type="dxa"/>
          </w:tcPr>
          <w:p w:rsidR="00AA2DEC" w:rsidRDefault="00AA2DEC">
            <w:pPr>
              <w:pStyle w:val="ConsPlusNormal"/>
              <w:jc w:val="right"/>
            </w:pPr>
            <w:r>
              <w:t>250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мероприятий, направленных на </w:t>
            </w:r>
            <w:r>
              <w:lastRenderedPageBreak/>
              <w:t>гражданское и патриотическое воспитание детей и молодежи, ед</w:t>
            </w:r>
          </w:p>
        </w:tc>
        <w:tc>
          <w:tcPr>
            <w:tcW w:w="850" w:type="dxa"/>
          </w:tcPr>
          <w:p w:rsidR="00AA2DEC" w:rsidRDefault="00AA2DEC">
            <w:pPr>
              <w:pStyle w:val="ConsPlusNormal"/>
              <w:jc w:val="right"/>
            </w:pPr>
            <w:r>
              <w:lastRenderedPageBreak/>
              <w:t>14</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2028 (прогнозный период)</w:t>
            </w:r>
          </w:p>
        </w:tc>
        <w:tc>
          <w:tcPr>
            <w:tcW w:w="1264" w:type="dxa"/>
            <w:vMerge w:val="restart"/>
          </w:tcPr>
          <w:p w:rsidR="00AA2DEC" w:rsidRDefault="00AA2DEC">
            <w:pPr>
              <w:pStyle w:val="ConsPlusNormal"/>
              <w:jc w:val="right"/>
            </w:pPr>
            <w:r>
              <w:t>1431,60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1431,60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850" w:type="dxa"/>
          </w:tcPr>
          <w:p w:rsidR="00AA2DEC" w:rsidRDefault="00AA2DEC">
            <w:pPr>
              <w:pStyle w:val="ConsPlusNormal"/>
              <w:jc w:val="right"/>
            </w:pPr>
            <w:r>
              <w:t>250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мероприятий, направленных на гражданское и патриотическое воспитание детей и молодежи, ед</w:t>
            </w:r>
          </w:p>
        </w:tc>
        <w:tc>
          <w:tcPr>
            <w:tcW w:w="850" w:type="dxa"/>
          </w:tcPr>
          <w:p w:rsidR="00AA2DEC" w:rsidRDefault="00AA2DEC">
            <w:pPr>
              <w:pStyle w:val="ConsPlusNormal"/>
              <w:jc w:val="right"/>
            </w:pPr>
            <w:r>
              <w:t>14</w:t>
            </w:r>
          </w:p>
        </w:tc>
      </w:tr>
      <w:tr w:rsidR="00AA2DEC">
        <w:tc>
          <w:tcPr>
            <w:tcW w:w="850" w:type="dxa"/>
          </w:tcPr>
          <w:p w:rsidR="00AA2DEC" w:rsidRDefault="00AA2DEC">
            <w:pPr>
              <w:pStyle w:val="ConsPlusNormal"/>
              <w:jc w:val="center"/>
            </w:pPr>
            <w:r>
              <w:t>2.</w:t>
            </w:r>
          </w:p>
        </w:tc>
        <w:tc>
          <w:tcPr>
            <w:tcW w:w="12750" w:type="dxa"/>
            <w:gridSpan w:val="10"/>
          </w:tcPr>
          <w:p w:rsidR="00AA2DEC" w:rsidRDefault="00AA2DEC">
            <w:pPr>
              <w:pStyle w:val="ConsPlusNormal"/>
            </w:pPr>
            <w:r>
              <w:t>Задача 2 "Обеспечение временной занятости и трудоустройства несовершеннолетних в возрасте от 14 до 18 лет" подпрограммы 1</w:t>
            </w:r>
          </w:p>
        </w:tc>
      </w:tr>
      <w:tr w:rsidR="00AA2DEC">
        <w:tc>
          <w:tcPr>
            <w:tcW w:w="850" w:type="dxa"/>
            <w:vMerge w:val="restart"/>
          </w:tcPr>
          <w:p w:rsidR="00AA2DEC" w:rsidRDefault="00AA2DEC">
            <w:pPr>
              <w:pStyle w:val="ConsPlusNormal"/>
              <w:jc w:val="center"/>
            </w:pPr>
            <w:r>
              <w:t>2.1</w:t>
            </w:r>
          </w:p>
        </w:tc>
        <w:tc>
          <w:tcPr>
            <w:tcW w:w="1928" w:type="dxa"/>
            <w:vMerge w:val="restart"/>
          </w:tcPr>
          <w:p w:rsidR="00AA2DEC" w:rsidRDefault="00AA2DEC">
            <w:pPr>
              <w:pStyle w:val="ConsPlusNormal"/>
            </w:pPr>
            <w:r>
              <w:t xml:space="preserve">Основное </w:t>
            </w:r>
            <w:r>
              <w:lastRenderedPageBreak/>
              <w:t>мероприятие. Обеспечение временной занятости и трудоустройства несовершеннолетних граждан в возрасте от 14 до 18 лет в свободное от учебы время (до 31.12.2025), в т.ч.:</w:t>
            </w:r>
          </w:p>
        </w:tc>
        <w:tc>
          <w:tcPr>
            <w:tcW w:w="1134" w:type="dxa"/>
          </w:tcPr>
          <w:p w:rsidR="00AA2DEC" w:rsidRDefault="00AA2DEC">
            <w:pPr>
              <w:pStyle w:val="ConsPlusNormal"/>
              <w:jc w:val="center"/>
            </w:pPr>
            <w:r>
              <w:lastRenderedPageBreak/>
              <w:t>Всего</w:t>
            </w:r>
          </w:p>
        </w:tc>
        <w:tc>
          <w:tcPr>
            <w:tcW w:w="1264" w:type="dxa"/>
          </w:tcPr>
          <w:p w:rsidR="00AA2DEC" w:rsidRDefault="00AA2DEC">
            <w:pPr>
              <w:pStyle w:val="ConsPlusNormal"/>
              <w:jc w:val="right"/>
            </w:pPr>
            <w:r>
              <w:t>6081,31</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4093,35</w:t>
            </w:r>
          </w:p>
        </w:tc>
        <w:tc>
          <w:tcPr>
            <w:tcW w:w="1144" w:type="dxa"/>
          </w:tcPr>
          <w:p w:rsidR="00AA2DEC" w:rsidRDefault="00AA2DEC">
            <w:pPr>
              <w:pStyle w:val="ConsPlusNormal"/>
              <w:jc w:val="right"/>
            </w:pPr>
            <w:r>
              <w:t>1987,96</w:t>
            </w:r>
          </w:p>
        </w:tc>
        <w:tc>
          <w:tcPr>
            <w:tcW w:w="1417" w:type="dxa"/>
            <w:vMerge w:val="restart"/>
          </w:tcPr>
          <w:p w:rsidR="00AA2DEC" w:rsidRDefault="00AA2DEC">
            <w:pPr>
              <w:pStyle w:val="ConsPlusNormal"/>
            </w:pPr>
            <w:r>
              <w:t xml:space="preserve">УМСП </w:t>
            </w:r>
            <w:r>
              <w:lastRenderedPageBreak/>
              <w:t>ФКиС Администрации ЗАТО Северск, Территориальный отдел города Северска ОГКУ ЦЗН Томской области, Управление образования</w:t>
            </w:r>
          </w:p>
        </w:tc>
        <w:tc>
          <w:tcPr>
            <w:tcW w:w="1701"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6081,31</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4093,35</w:t>
            </w:r>
          </w:p>
        </w:tc>
        <w:tc>
          <w:tcPr>
            <w:tcW w:w="1144" w:type="dxa"/>
          </w:tcPr>
          <w:p w:rsidR="00AA2DEC" w:rsidRDefault="00AA2DEC">
            <w:pPr>
              <w:pStyle w:val="ConsPlusNormal"/>
              <w:jc w:val="right"/>
            </w:pPr>
            <w:r>
              <w:t>1987,96</w:t>
            </w:r>
          </w:p>
        </w:tc>
        <w:tc>
          <w:tcPr>
            <w:tcW w:w="1417" w:type="dxa"/>
            <w:vMerge/>
          </w:tcPr>
          <w:p w:rsidR="00AA2DEC" w:rsidRDefault="00AA2DEC">
            <w:pPr>
              <w:pStyle w:val="ConsPlusNormal"/>
            </w:pPr>
          </w:p>
        </w:tc>
        <w:tc>
          <w:tcPr>
            <w:tcW w:w="1701" w:type="dxa"/>
          </w:tcPr>
          <w:p w:rsidR="00AA2DEC" w:rsidRDefault="00AA2DEC">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850" w:type="dxa"/>
          </w:tcPr>
          <w:p w:rsidR="00AA2DEC" w:rsidRDefault="00AA2DEC">
            <w:pPr>
              <w:pStyle w:val="ConsPlusNormal"/>
              <w:jc w:val="right"/>
            </w:pPr>
            <w:r>
              <w:t>24,15</w:t>
            </w:r>
          </w:p>
        </w:tc>
      </w:tr>
      <w:tr w:rsidR="00AA2DEC">
        <w:tc>
          <w:tcPr>
            <w:tcW w:w="850" w:type="dxa"/>
            <w:vMerge w:val="restart"/>
          </w:tcPr>
          <w:p w:rsidR="00AA2DEC" w:rsidRDefault="00AA2DEC">
            <w:pPr>
              <w:pStyle w:val="ConsPlusNormal"/>
              <w:jc w:val="center"/>
            </w:pPr>
            <w:r>
              <w:lastRenderedPageBreak/>
              <w:t>2.1.1</w:t>
            </w:r>
          </w:p>
        </w:tc>
        <w:tc>
          <w:tcPr>
            <w:tcW w:w="1928" w:type="dxa"/>
            <w:vMerge w:val="restart"/>
          </w:tcPr>
          <w:p w:rsidR="00AA2DEC" w:rsidRDefault="00AA2DEC">
            <w:pPr>
              <w:pStyle w:val="ConsPlusNormal"/>
            </w:pPr>
            <w:r>
              <w:t>Организация и проведение профориентационных мероприятий</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Количество проведенных профориентационных </w:t>
            </w:r>
            <w:r>
              <w:lastRenderedPageBreak/>
              <w:t>мероприятий, ед</w:t>
            </w:r>
          </w:p>
        </w:tc>
        <w:tc>
          <w:tcPr>
            <w:tcW w:w="850" w:type="dxa"/>
          </w:tcPr>
          <w:p w:rsidR="00AA2DEC" w:rsidRDefault="00AA2DEC">
            <w:pPr>
              <w:pStyle w:val="ConsPlusNormal"/>
              <w:jc w:val="right"/>
            </w:pPr>
            <w:r>
              <w:lastRenderedPageBreak/>
              <w:t>0</w:t>
            </w:r>
          </w:p>
        </w:tc>
      </w:tr>
      <w:tr w:rsidR="00AA2DEC">
        <w:tc>
          <w:tcPr>
            <w:tcW w:w="850" w:type="dxa"/>
            <w:vMerge w:val="restart"/>
          </w:tcPr>
          <w:p w:rsidR="00AA2DEC" w:rsidRDefault="00AA2DEC">
            <w:pPr>
              <w:pStyle w:val="ConsPlusNormal"/>
              <w:jc w:val="center"/>
            </w:pPr>
            <w:r>
              <w:lastRenderedPageBreak/>
              <w:t>2.1.2</w:t>
            </w:r>
          </w:p>
        </w:tc>
        <w:tc>
          <w:tcPr>
            <w:tcW w:w="1928" w:type="dxa"/>
            <w:vMerge w:val="restart"/>
          </w:tcPr>
          <w:p w:rsidR="00AA2DEC" w:rsidRDefault="00AA2DEC">
            <w:pPr>
              <w:pStyle w:val="ConsPlusNormal"/>
            </w:pPr>
            <w:r>
              <w:t>Организация временной занятости подростков от 14 до 18 лет в каникулярное время</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6081,31</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4093,35</w:t>
            </w:r>
          </w:p>
        </w:tc>
        <w:tc>
          <w:tcPr>
            <w:tcW w:w="1144" w:type="dxa"/>
          </w:tcPr>
          <w:p w:rsidR="00AA2DEC" w:rsidRDefault="00AA2DEC">
            <w:pPr>
              <w:pStyle w:val="ConsPlusNormal"/>
              <w:jc w:val="right"/>
            </w:pPr>
            <w:r>
              <w:t>1987,96</w:t>
            </w:r>
          </w:p>
        </w:tc>
        <w:tc>
          <w:tcPr>
            <w:tcW w:w="1417" w:type="dxa"/>
            <w:vMerge w:val="restart"/>
          </w:tcPr>
          <w:p w:rsidR="00AA2DEC" w:rsidRDefault="00AA2DEC">
            <w:pPr>
              <w:pStyle w:val="ConsPlusNormal"/>
            </w:pPr>
            <w:r>
              <w:t>УМСП ФКиС Администрации ЗАТО Северск, Управление образования</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6081,31</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4093,35</w:t>
            </w:r>
          </w:p>
        </w:tc>
        <w:tc>
          <w:tcPr>
            <w:tcW w:w="1144" w:type="dxa"/>
            <w:vMerge w:val="restart"/>
          </w:tcPr>
          <w:p w:rsidR="00AA2DEC" w:rsidRDefault="00AA2DEC">
            <w:pPr>
              <w:pStyle w:val="ConsPlusNormal"/>
              <w:jc w:val="right"/>
            </w:pPr>
            <w:r>
              <w:t>1987,96</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850" w:type="dxa"/>
          </w:tcPr>
          <w:p w:rsidR="00AA2DEC" w:rsidRDefault="00AA2DEC">
            <w:pPr>
              <w:pStyle w:val="ConsPlusNormal"/>
              <w:jc w:val="right"/>
            </w:pPr>
            <w:r>
              <w:t>283</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рабочих мест, предоставленных для трудоустройства несовершеннолетних граждан ЗАТО Северск (14 - 17 лет) в </w:t>
            </w:r>
            <w:r>
              <w:lastRenderedPageBreak/>
              <w:t>свободное от учебы время, за счет собственных средств работодателей, ед</w:t>
            </w:r>
          </w:p>
        </w:tc>
        <w:tc>
          <w:tcPr>
            <w:tcW w:w="850" w:type="dxa"/>
          </w:tcPr>
          <w:p w:rsidR="00AA2DEC" w:rsidRDefault="00AA2DEC">
            <w:pPr>
              <w:pStyle w:val="ConsPlusNormal"/>
              <w:jc w:val="right"/>
            </w:pPr>
            <w:r>
              <w:lastRenderedPageBreak/>
              <w:t>553</w:t>
            </w:r>
          </w:p>
        </w:tc>
      </w:tr>
      <w:tr w:rsidR="00AA2DEC">
        <w:tc>
          <w:tcPr>
            <w:tcW w:w="850" w:type="dxa"/>
          </w:tcPr>
          <w:p w:rsidR="00AA2DEC" w:rsidRDefault="00AA2DEC">
            <w:pPr>
              <w:pStyle w:val="ConsPlusNormal"/>
              <w:jc w:val="center"/>
            </w:pPr>
            <w:r>
              <w:lastRenderedPageBreak/>
              <w:t>2.</w:t>
            </w:r>
          </w:p>
        </w:tc>
        <w:tc>
          <w:tcPr>
            <w:tcW w:w="12750" w:type="dxa"/>
            <w:gridSpan w:val="10"/>
          </w:tcPr>
          <w:p w:rsidR="00AA2DEC" w:rsidRDefault="00AA2DEC">
            <w:pPr>
              <w:pStyle w:val="ConsPlusNormal"/>
            </w:pPr>
            <w:r>
              <w:t>Задача 2 "Обеспечение временной занятости и трудоустройства несовершеннолетних в возрасте от 14 до 18 лет" подпрограммы 1</w:t>
            </w:r>
          </w:p>
        </w:tc>
      </w:tr>
      <w:tr w:rsidR="00AA2DEC">
        <w:tc>
          <w:tcPr>
            <w:tcW w:w="850" w:type="dxa"/>
            <w:vMerge w:val="restart"/>
          </w:tcPr>
          <w:p w:rsidR="00AA2DEC" w:rsidRDefault="00AA2DEC">
            <w:pPr>
              <w:pStyle w:val="ConsPlusNormal"/>
              <w:jc w:val="center"/>
            </w:pPr>
            <w:r>
              <w:t>2.1</w:t>
            </w:r>
          </w:p>
        </w:tc>
        <w:tc>
          <w:tcPr>
            <w:tcW w:w="1928" w:type="dxa"/>
            <w:vMerge w:val="restart"/>
          </w:tcPr>
          <w:p w:rsidR="00AA2DEC" w:rsidRDefault="00AA2DEC">
            <w:pPr>
              <w:pStyle w:val="ConsPlusNormal"/>
            </w:pPr>
            <w:r>
              <w:t>КПМ "Обеспечение временной занятости и трудоустройства несовершеннолетних в возрасте от 14 до 18 лет" (с 01.01.2026)</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13686,12</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10935,84</w:t>
            </w:r>
          </w:p>
        </w:tc>
        <w:tc>
          <w:tcPr>
            <w:tcW w:w="1144" w:type="dxa"/>
          </w:tcPr>
          <w:p w:rsidR="00AA2DEC" w:rsidRDefault="00AA2DEC">
            <w:pPr>
              <w:pStyle w:val="ConsPlusNormal"/>
              <w:jc w:val="right"/>
            </w:pPr>
            <w:r>
              <w:t>2750,28</w:t>
            </w:r>
          </w:p>
        </w:tc>
        <w:tc>
          <w:tcPr>
            <w:tcW w:w="1417" w:type="dxa"/>
            <w:vMerge w:val="restart"/>
          </w:tcPr>
          <w:p w:rsidR="00AA2DEC" w:rsidRDefault="00AA2DEC">
            <w:pPr>
              <w:pStyle w:val="ConsPlusNormal"/>
            </w:pPr>
            <w:r>
              <w:t>УМСП ФКиС Администрации ЗАТО Северск, Территориальный отдел города Северска ОГКУ ЦЗН Томской области, Управление образования</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2026</w:t>
            </w:r>
          </w:p>
        </w:tc>
        <w:tc>
          <w:tcPr>
            <w:tcW w:w="1264" w:type="dxa"/>
          </w:tcPr>
          <w:p w:rsidR="00AA2DEC" w:rsidRDefault="00AA2DEC">
            <w:pPr>
              <w:pStyle w:val="ConsPlusNormal"/>
              <w:jc w:val="right"/>
            </w:pPr>
            <w:r>
              <w:t>6843,06</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5467,92</w:t>
            </w:r>
          </w:p>
        </w:tc>
        <w:tc>
          <w:tcPr>
            <w:tcW w:w="1144" w:type="dxa"/>
          </w:tcPr>
          <w:p w:rsidR="00AA2DEC" w:rsidRDefault="00AA2DEC">
            <w:pPr>
              <w:pStyle w:val="ConsPlusNormal"/>
              <w:jc w:val="right"/>
            </w:pPr>
            <w:r>
              <w:t>1375,14</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w:t>
            </w:r>
            <w:r>
              <w:lastRenderedPageBreak/>
              <w:t>численности детей и подростков от 14 до 18 лет, проц</w:t>
            </w:r>
          </w:p>
        </w:tc>
        <w:tc>
          <w:tcPr>
            <w:tcW w:w="850" w:type="dxa"/>
          </w:tcPr>
          <w:p w:rsidR="00AA2DEC" w:rsidRDefault="00AA2DEC">
            <w:pPr>
              <w:pStyle w:val="ConsPlusNormal"/>
              <w:jc w:val="right"/>
            </w:pPr>
            <w:r>
              <w:lastRenderedPageBreak/>
              <w:t>22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2027</w:t>
            </w:r>
          </w:p>
        </w:tc>
        <w:tc>
          <w:tcPr>
            <w:tcW w:w="1264" w:type="dxa"/>
          </w:tcPr>
          <w:p w:rsidR="00AA2DEC" w:rsidRDefault="00AA2DEC">
            <w:pPr>
              <w:pStyle w:val="ConsPlusNormal"/>
              <w:jc w:val="right"/>
            </w:pPr>
            <w:r>
              <w:t>6843,06</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5467,92</w:t>
            </w:r>
          </w:p>
        </w:tc>
        <w:tc>
          <w:tcPr>
            <w:tcW w:w="1144" w:type="dxa"/>
          </w:tcPr>
          <w:p w:rsidR="00AA2DEC" w:rsidRDefault="00AA2DEC">
            <w:pPr>
              <w:pStyle w:val="ConsPlusNormal"/>
              <w:jc w:val="right"/>
            </w:pPr>
            <w:r>
              <w:t>1375,14</w:t>
            </w:r>
          </w:p>
        </w:tc>
        <w:tc>
          <w:tcPr>
            <w:tcW w:w="1417" w:type="dxa"/>
            <w:vMerge/>
          </w:tcPr>
          <w:p w:rsidR="00AA2DEC" w:rsidRDefault="00AA2DEC">
            <w:pPr>
              <w:pStyle w:val="ConsPlusNormal"/>
            </w:pPr>
          </w:p>
        </w:tc>
        <w:tc>
          <w:tcPr>
            <w:tcW w:w="1701" w:type="dxa"/>
          </w:tcPr>
          <w:p w:rsidR="00AA2DEC" w:rsidRDefault="00AA2DEC">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850" w:type="dxa"/>
          </w:tcPr>
          <w:p w:rsidR="00AA2DEC" w:rsidRDefault="00AA2DEC">
            <w:pPr>
              <w:pStyle w:val="ConsPlusNormal"/>
              <w:jc w:val="right"/>
            </w:pPr>
            <w:r>
              <w:t>14,1</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264" w:type="dxa"/>
          </w:tcPr>
          <w:p w:rsidR="00AA2DEC" w:rsidRDefault="00AA2DEC">
            <w:pPr>
              <w:pStyle w:val="ConsPlusNormal"/>
              <w:jc w:val="right"/>
            </w:pPr>
            <w:r>
              <w:t>6843,06</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5467,92</w:t>
            </w:r>
          </w:p>
        </w:tc>
        <w:tc>
          <w:tcPr>
            <w:tcW w:w="1144" w:type="dxa"/>
          </w:tcPr>
          <w:p w:rsidR="00AA2DEC" w:rsidRDefault="00AA2DEC">
            <w:pPr>
              <w:pStyle w:val="ConsPlusNormal"/>
              <w:jc w:val="right"/>
            </w:pPr>
            <w:r>
              <w:t>1375,14</w:t>
            </w:r>
          </w:p>
        </w:tc>
        <w:tc>
          <w:tcPr>
            <w:tcW w:w="1417" w:type="dxa"/>
            <w:vMerge/>
          </w:tcPr>
          <w:p w:rsidR="00AA2DEC" w:rsidRDefault="00AA2DEC">
            <w:pPr>
              <w:pStyle w:val="ConsPlusNormal"/>
            </w:pPr>
          </w:p>
        </w:tc>
        <w:tc>
          <w:tcPr>
            <w:tcW w:w="1701" w:type="dxa"/>
          </w:tcPr>
          <w:p w:rsidR="00AA2DEC" w:rsidRDefault="00AA2DEC">
            <w:pPr>
              <w:pStyle w:val="ConsPlusNormal"/>
            </w:pPr>
            <w: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850" w:type="dxa"/>
          </w:tcPr>
          <w:p w:rsidR="00AA2DEC" w:rsidRDefault="00AA2DEC">
            <w:pPr>
              <w:pStyle w:val="ConsPlusNormal"/>
              <w:jc w:val="right"/>
            </w:pPr>
            <w:r>
              <w:t>14,1</w:t>
            </w:r>
          </w:p>
        </w:tc>
      </w:tr>
      <w:tr w:rsidR="00AA2DEC">
        <w:tc>
          <w:tcPr>
            <w:tcW w:w="850" w:type="dxa"/>
          </w:tcPr>
          <w:p w:rsidR="00AA2DEC" w:rsidRDefault="00AA2DEC">
            <w:pPr>
              <w:pStyle w:val="ConsPlusNormal"/>
              <w:jc w:val="center"/>
            </w:pPr>
            <w:r>
              <w:lastRenderedPageBreak/>
              <w:t>3.</w:t>
            </w:r>
          </w:p>
        </w:tc>
        <w:tc>
          <w:tcPr>
            <w:tcW w:w="12750" w:type="dxa"/>
            <w:gridSpan w:val="10"/>
          </w:tcPr>
          <w:p w:rsidR="00AA2DEC" w:rsidRDefault="00AA2DEC">
            <w:pPr>
              <w:pStyle w:val="ConsPlusNormal"/>
            </w:pPr>
            <w: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AA2DEC">
        <w:tc>
          <w:tcPr>
            <w:tcW w:w="850" w:type="dxa"/>
            <w:vMerge w:val="restart"/>
          </w:tcPr>
          <w:p w:rsidR="00AA2DEC" w:rsidRDefault="00AA2DEC">
            <w:pPr>
              <w:pStyle w:val="ConsPlusNormal"/>
              <w:jc w:val="center"/>
            </w:pPr>
            <w:r>
              <w:t>3.1</w:t>
            </w:r>
          </w:p>
        </w:tc>
        <w:tc>
          <w:tcPr>
            <w:tcW w:w="1928" w:type="dxa"/>
            <w:vMerge w:val="restart"/>
          </w:tcPr>
          <w:p w:rsidR="00AA2DEC" w:rsidRDefault="00AA2DEC">
            <w:pPr>
              <w:pStyle w:val="ConsPlusNormal"/>
            </w:pPr>
            <w:r>
              <w:t xml:space="preserve">Основное мероприятие. Предоставление </w:t>
            </w:r>
            <w:r>
              <w:lastRenderedPageBreak/>
              <w:t>молодым семьям в установленном порядке социальных выплат на приобретение (строительство) жилья (до 31.12.2025), в т.ч.:</w:t>
            </w:r>
          </w:p>
        </w:tc>
        <w:tc>
          <w:tcPr>
            <w:tcW w:w="1134" w:type="dxa"/>
          </w:tcPr>
          <w:p w:rsidR="00AA2DEC" w:rsidRDefault="00AA2DEC">
            <w:pPr>
              <w:pStyle w:val="ConsPlusNormal"/>
              <w:jc w:val="center"/>
            </w:pPr>
            <w:r>
              <w:lastRenderedPageBreak/>
              <w:t>Всего</w:t>
            </w:r>
          </w:p>
        </w:tc>
        <w:tc>
          <w:tcPr>
            <w:tcW w:w="1264" w:type="dxa"/>
          </w:tcPr>
          <w:p w:rsidR="00AA2DEC" w:rsidRDefault="00AA2DEC">
            <w:pPr>
              <w:pStyle w:val="ConsPlusNormal"/>
              <w:jc w:val="right"/>
            </w:pPr>
            <w:r>
              <w:t>42311,65</w:t>
            </w:r>
          </w:p>
        </w:tc>
        <w:tc>
          <w:tcPr>
            <w:tcW w:w="1024" w:type="dxa"/>
          </w:tcPr>
          <w:p w:rsidR="00AA2DEC" w:rsidRDefault="00AA2DEC">
            <w:pPr>
              <w:pStyle w:val="ConsPlusNormal"/>
              <w:jc w:val="right"/>
            </w:pPr>
            <w:r>
              <w:t>2104,95</w:t>
            </w:r>
          </w:p>
        </w:tc>
        <w:tc>
          <w:tcPr>
            <w:tcW w:w="1144" w:type="dxa"/>
          </w:tcPr>
          <w:p w:rsidR="00AA2DEC" w:rsidRDefault="00AA2DEC">
            <w:pPr>
              <w:pStyle w:val="ConsPlusNormal"/>
              <w:jc w:val="right"/>
            </w:pPr>
            <w:r>
              <w:t>1009,17</w:t>
            </w:r>
          </w:p>
        </w:tc>
        <w:tc>
          <w:tcPr>
            <w:tcW w:w="1144" w:type="dxa"/>
          </w:tcPr>
          <w:p w:rsidR="00AA2DEC" w:rsidRDefault="00AA2DEC">
            <w:pPr>
              <w:pStyle w:val="ConsPlusNormal"/>
              <w:jc w:val="right"/>
            </w:pPr>
            <w:r>
              <w:t>1038,85</w:t>
            </w:r>
          </w:p>
        </w:tc>
        <w:tc>
          <w:tcPr>
            <w:tcW w:w="1144" w:type="dxa"/>
          </w:tcPr>
          <w:p w:rsidR="00AA2DEC" w:rsidRDefault="00AA2DEC">
            <w:pPr>
              <w:pStyle w:val="ConsPlusNormal"/>
              <w:jc w:val="right"/>
            </w:pPr>
            <w:r>
              <w:t>38158,68</w:t>
            </w:r>
          </w:p>
        </w:tc>
        <w:tc>
          <w:tcPr>
            <w:tcW w:w="1417" w:type="dxa"/>
            <w:vMerge w:val="restart"/>
          </w:tcPr>
          <w:p w:rsidR="00AA2DEC" w:rsidRDefault="00AA2DEC">
            <w:pPr>
              <w:pStyle w:val="ConsPlusNormal"/>
            </w:pPr>
            <w:r>
              <w:t>УМСП ФКиС Администра</w:t>
            </w:r>
            <w:r>
              <w:lastRenderedPageBreak/>
              <w:t>ции ЗАТО Северск, молодые семьи ЗАТО Северск</w:t>
            </w:r>
          </w:p>
        </w:tc>
        <w:tc>
          <w:tcPr>
            <w:tcW w:w="1701"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42311,65</w:t>
            </w:r>
          </w:p>
        </w:tc>
        <w:tc>
          <w:tcPr>
            <w:tcW w:w="1024" w:type="dxa"/>
          </w:tcPr>
          <w:p w:rsidR="00AA2DEC" w:rsidRDefault="00AA2DEC">
            <w:pPr>
              <w:pStyle w:val="ConsPlusNormal"/>
              <w:jc w:val="right"/>
            </w:pPr>
            <w:r>
              <w:t>2104,95</w:t>
            </w:r>
          </w:p>
        </w:tc>
        <w:tc>
          <w:tcPr>
            <w:tcW w:w="1144" w:type="dxa"/>
          </w:tcPr>
          <w:p w:rsidR="00AA2DEC" w:rsidRDefault="00AA2DEC">
            <w:pPr>
              <w:pStyle w:val="ConsPlusNormal"/>
              <w:jc w:val="right"/>
            </w:pPr>
            <w:r>
              <w:t>1009,17</w:t>
            </w:r>
          </w:p>
        </w:tc>
        <w:tc>
          <w:tcPr>
            <w:tcW w:w="1144" w:type="dxa"/>
          </w:tcPr>
          <w:p w:rsidR="00AA2DEC" w:rsidRDefault="00AA2DEC">
            <w:pPr>
              <w:pStyle w:val="ConsPlusNormal"/>
              <w:jc w:val="right"/>
            </w:pPr>
            <w:r>
              <w:t>1038,85</w:t>
            </w:r>
          </w:p>
        </w:tc>
        <w:tc>
          <w:tcPr>
            <w:tcW w:w="1144" w:type="dxa"/>
          </w:tcPr>
          <w:p w:rsidR="00AA2DEC" w:rsidRDefault="00AA2DEC">
            <w:pPr>
              <w:pStyle w:val="ConsPlusNormal"/>
              <w:jc w:val="right"/>
            </w:pPr>
            <w:r>
              <w:t>38158,68</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Доля молодых </w:t>
            </w:r>
            <w:r>
              <w:lastRenderedPageBreak/>
              <w:t>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850" w:type="dxa"/>
          </w:tcPr>
          <w:p w:rsidR="00AA2DEC" w:rsidRDefault="00AA2DEC">
            <w:pPr>
              <w:pStyle w:val="ConsPlusNormal"/>
              <w:jc w:val="right"/>
            </w:pPr>
            <w:r>
              <w:lastRenderedPageBreak/>
              <w:t>100</w:t>
            </w:r>
          </w:p>
        </w:tc>
      </w:tr>
      <w:tr w:rsidR="00AA2DEC">
        <w:tc>
          <w:tcPr>
            <w:tcW w:w="850" w:type="dxa"/>
            <w:vMerge w:val="restart"/>
          </w:tcPr>
          <w:p w:rsidR="00AA2DEC" w:rsidRDefault="00AA2DEC">
            <w:pPr>
              <w:pStyle w:val="ConsPlusNormal"/>
              <w:jc w:val="center"/>
            </w:pPr>
            <w:r>
              <w:lastRenderedPageBreak/>
              <w:t>3.1.1</w:t>
            </w:r>
          </w:p>
        </w:tc>
        <w:tc>
          <w:tcPr>
            <w:tcW w:w="1928" w:type="dxa"/>
            <w:vMerge w:val="restart"/>
          </w:tcPr>
          <w:p w:rsidR="00AA2DEC" w:rsidRDefault="00AA2DEC">
            <w:pPr>
              <w:pStyle w:val="ConsPlusNormal"/>
            </w:pPr>
            <w:r>
              <w:t>Предоставление молодым семьям в установленном порядке социальных выплат на приобретение (строительство) жилья</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42311,65</w:t>
            </w:r>
          </w:p>
        </w:tc>
        <w:tc>
          <w:tcPr>
            <w:tcW w:w="1024" w:type="dxa"/>
          </w:tcPr>
          <w:p w:rsidR="00AA2DEC" w:rsidRDefault="00AA2DEC">
            <w:pPr>
              <w:pStyle w:val="ConsPlusNormal"/>
              <w:jc w:val="right"/>
            </w:pPr>
            <w:r>
              <w:t>2104,95</w:t>
            </w:r>
          </w:p>
        </w:tc>
        <w:tc>
          <w:tcPr>
            <w:tcW w:w="1144" w:type="dxa"/>
          </w:tcPr>
          <w:p w:rsidR="00AA2DEC" w:rsidRDefault="00AA2DEC">
            <w:pPr>
              <w:pStyle w:val="ConsPlusNormal"/>
              <w:jc w:val="right"/>
            </w:pPr>
            <w:r>
              <w:t>1009,17</w:t>
            </w:r>
          </w:p>
        </w:tc>
        <w:tc>
          <w:tcPr>
            <w:tcW w:w="1144" w:type="dxa"/>
          </w:tcPr>
          <w:p w:rsidR="00AA2DEC" w:rsidRDefault="00AA2DEC">
            <w:pPr>
              <w:pStyle w:val="ConsPlusNormal"/>
              <w:jc w:val="right"/>
            </w:pPr>
            <w:r>
              <w:t>1038,85</w:t>
            </w:r>
          </w:p>
        </w:tc>
        <w:tc>
          <w:tcPr>
            <w:tcW w:w="1144" w:type="dxa"/>
          </w:tcPr>
          <w:p w:rsidR="00AA2DEC" w:rsidRDefault="00AA2DEC">
            <w:pPr>
              <w:pStyle w:val="ConsPlusNormal"/>
              <w:jc w:val="right"/>
            </w:pPr>
            <w:r>
              <w:t>38158,68</w:t>
            </w:r>
          </w:p>
        </w:tc>
        <w:tc>
          <w:tcPr>
            <w:tcW w:w="1417" w:type="dxa"/>
            <w:vMerge w:val="restart"/>
          </w:tcPr>
          <w:p w:rsidR="00AA2DEC" w:rsidRDefault="00AA2DEC">
            <w:pPr>
              <w:pStyle w:val="ConsPlusNormal"/>
            </w:pPr>
            <w:r>
              <w:t>УМСП ФКиС Администрации ЗАТО Северск, молодые семьи ЗАТО Северск</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42311,65</w:t>
            </w:r>
          </w:p>
        </w:tc>
        <w:tc>
          <w:tcPr>
            <w:tcW w:w="1024" w:type="dxa"/>
          </w:tcPr>
          <w:p w:rsidR="00AA2DEC" w:rsidRDefault="00AA2DEC">
            <w:pPr>
              <w:pStyle w:val="ConsPlusNormal"/>
              <w:jc w:val="right"/>
            </w:pPr>
            <w:r>
              <w:t>2104,95</w:t>
            </w:r>
          </w:p>
        </w:tc>
        <w:tc>
          <w:tcPr>
            <w:tcW w:w="1144" w:type="dxa"/>
          </w:tcPr>
          <w:p w:rsidR="00AA2DEC" w:rsidRDefault="00AA2DEC">
            <w:pPr>
              <w:pStyle w:val="ConsPlusNormal"/>
              <w:jc w:val="right"/>
            </w:pPr>
            <w:r>
              <w:t>1009,17</w:t>
            </w:r>
          </w:p>
        </w:tc>
        <w:tc>
          <w:tcPr>
            <w:tcW w:w="1144" w:type="dxa"/>
          </w:tcPr>
          <w:p w:rsidR="00AA2DEC" w:rsidRDefault="00AA2DEC">
            <w:pPr>
              <w:pStyle w:val="ConsPlusNormal"/>
              <w:jc w:val="right"/>
            </w:pPr>
            <w:r>
              <w:t>1038,85</w:t>
            </w:r>
          </w:p>
        </w:tc>
        <w:tc>
          <w:tcPr>
            <w:tcW w:w="1144" w:type="dxa"/>
          </w:tcPr>
          <w:p w:rsidR="00AA2DEC" w:rsidRDefault="00AA2DEC">
            <w:pPr>
              <w:pStyle w:val="ConsPlusNormal"/>
              <w:jc w:val="right"/>
            </w:pPr>
            <w:r>
              <w:t>38158,68</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A2DEC" w:rsidRDefault="00AA2DEC">
            <w:pPr>
              <w:pStyle w:val="ConsPlusNormal"/>
              <w:jc w:val="right"/>
            </w:pPr>
            <w:r>
              <w:t>9</w:t>
            </w:r>
          </w:p>
        </w:tc>
      </w:tr>
      <w:tr w:rsidR="00AA2DEC">
        <w:tc>
          <w:tcPr>
            <w:tcW w:w="850" w:type="dxa"/>
            <w:vMerge w:val="restart"/>
          </w:tcPr>
          <w:p w:rsidR="00AA2DEC" w:rsidRDefault="00AA2DEC">
            <w:pPr>
              <w:pStyle w:val="ConsPlusNormal"/>
              <w:jc w:val="center"/>
            </w:pPr>
            <w:r>
              <w:t>3.1.2</w:t>
            </w:r>
          </w:p>
        </w:tc>
        <w:tc>
          <w:tcPr>
            <w:tcW w:w="1928" w:type="dxa"/>
            <w:vMerge w:val="restart"/>
          </w:tcPr>
          <w:p w:rsidR="00AA2DEC" w:rsidRDefault="00AA2DEC">
            <w:pPr>
              <w:pStyle w:val="ConsPlusNormal"/>
            </w:pPr>
            <w:r>
              <w:t xml:space="preserve">Предоставление </w:t>
            </w:r>
            <w:r>
              <w:lastRenderedPageBreak/>
              <w:t>молодым семьям дополнительной социальной выплаты при рождении (усыновлении) одного ребенка</w:t>
            </w:r>
          </w:p>
        </w:tc>
        <w:tc>
          <w:tcPr>
            <w:tcW w:w="1134" w:type="dxa"/>
          </w:tcPr>
          <w:p w:rsidR="00AA2DEC" w:rsidRDefault="00AA2DEC">
            <w:pPr>
              <w:pStyle w:val="ConsPlusNormal"/>
              <w:jc w:val="center"/>
            </w:pPr>
            <w:r>
              <w:lastRenderedPageBreak/>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молодых семей, обратившихся за дополнительной выплатой, ед</w:t>
            </w:r>
          </w:p>
        </w:tc>
        <w:tc>
          <w:tcPr>
            <w:tcW w:w="850" w:type="dxa"/>
          </w:tcPr>
          <w:p w:rsidR="00AA2DEC" w:rsidRDefault="00AA2DEC">
            <w:pPr>
              <w:pStyle w:val="ConsPlusNormal"/>
              <w:jc w:val="right"/>
            </w:pPr>
            <w:r>
              <w:t>0</w:t>
            </w:r>
          </w:p>
        </w:tc>
      </w:tr>
      <w:tr w:rsidR="00AA2DEC">
        <w:tc>
          <w:tcPr>
            <w:tcW w:w="850" w:type="dxa"/>
          </w:tcPr>
          <w:p w:rsidR="00AA2DEC" w:rsidRDefault="00AA2DEC">
            <w:pPr>
              <w:pStyle w:val="ConsPlusNormal"/>
              <w:jc w:val="center"/>
            </w:pPr>
            <w:r>
              <w:lastRenderedPageBreak/>
              <w:t>3.</w:t>
            </w:r>
          </w:p>
        </w:tc>
        <w:tc>
          <w:tcPr>
            <w:tcW w:w="12750" w:type="dxa"/>
            <w:gridSpan w:val="10"/>
          </w:tcPr>
          <w:p w:rsidR="00AA2DEC" w:rsidRDefault="00AA2DEC">
            <w:pPr>
              <w:pStyle w:val="ConsPlusNormal"/>
            </w:pPr>
            <w: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AA2DEC">
        <w:tc>
          <w:tcPr>
            <w:tcW w:w="850" w:type="dxa"/>
            <w:vMerge w:val="restart"/>
          </w:tcPr>
          <w:p w:rsidR="00AA2DEC" w:rsidRDefault="00AA2DEC">
            <w:pPr>
              <w:pStyle w:val="ConsPlusNormal"/>
              <w:jc w:val="center"/>
            </w:pPr>
            <w:r>
              <w:t>3.1</w:t>
            </w:r>
          </w:p>
        </w:tc>
        <w:tc>
          <w:tcPr>
            <w:tcW w:w="1928" w:type="dxa"/>
            <w:vMerge w:val="restart"/>
          </w:tcPr>
          <w:p w:rsidR="00AA2DEC" w:rsidRDefault="00AA2DEC">
            <w:pPr>
              <w:pStyle w:val="ConsPlusNormal"/>
            </w:pPr>
            <w:r>
              <w:t>КПМ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(с 01.01.2026)</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98966,62</w:t>
            </w:r>
          </w:p>
        </w:tc>
        <w:tc>
          <w:tcPr>
            <w:tcW w:w="1024" w:type="dxa"/>
          </w:tcPr>
          <w:p w:rsidR="00AA2DEC" w:rsidRDefault="00AA2DEC">
            <w:pPr>
              <w:pStyle w:val="ConsPlusNormal"/>
              <w:jc w:val="right"/>
            </w:pPr>
            <w:r>
              <w:t>11386,26</w:t>
            </w:r>
          </w:p>
        </w:tc>
        <w:tc>
          <w:tcPr>
            <w:tcW w:w="1144" w:type="dxa"/>
          </w:tcPr>
          <w:p w:rsidR="00AA2DEC" w:rsidRDefault="00AA2DEC">
            <w:pPr>
              <w:pStyle w:val="ConsPlusNormal"/>
              <w:jc w:val="right"/>
            </w:pPr>
            <w:r>
              <w:t>4890,86</w:t>
            </w:r>
          </w:p>
        </w:tc>
        <w:tc>
          <w:tcPr>
            <w:tcW w:w="1144" w:type="dxa"/>
          </w:tcPr>
          <w:p w:rsidR="00AA2DEC" w:rsidRDefault="00AA2DEC">
            <w:pPr>
              <w:pStyle w:val="ConsPlusNormal"/>
              <w:jc w:val="right"/>
            </w:pPr>
            <w:r>
              <w:t>5201,90</w:t>
            </w:r>
          </w:p>
        </w:tc>
        <w:tc>
          <w:tcPr>
            <w:tcW w:w="1144" w:type="dxa"/>
          </w:tcPr>
          <w:p w:rsidR="00AA2DEC" w:rsidRDefault="00AA2DEC">
            <w:pPr>
              <w:pStyle w:val="ConsPlusNormal"/>
              <w:jc w:val="right"/>
            </w:pPr>
            <w:r>
              <w:t>77487,60</w:t>
            </w:r>
          </w:p>
        </w:tc>
        <w:tc>
          <w:tcPr>
            <w:tcW w:w="1417" w:type="dxa"/>
            <w:vMerge w:val="restart"/>
          </w:tcPr>
          <w:p w:rsidR="00AA2DEC" w:rsidRDefault="00AA2DEC">
            <w:pPr>
              <w:pStyle w:val="ConsPlusNormal"/>
            </w:pPr>
            <w:r>
              <w:t>УМСП ФКиС Администрации ЗАТО Северск, молодые семьи ЗАТО Северск</w:t>
            </w: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2026</w:t>
            </w:r>
          </w:p>
        </w:tc>
        <w:tc>
          <w:tcPr>
            <w:tcW w:w="1264" w:type="dxa"/>
          </w:tcPr>
          <w:p w:rsidR="00AA2DEC" w:rsidRDefault="00AA2DEC">
            <w:pPr>
              <w:pStyle w:val="ConsPlusNormal"/>
              <w:jc w:val="right"/>
            </w:pPr>
            <w:r>
              <w:t>49483,31</w:t>
            </w:r>
          </w:p>
        </w:tc>
        <w:tc>
          <w:tcPr>
            <w:tcW w:w="1024" w:type="dxa"/>
          </w:tcPr>
          <w:p w:rsidR="00AA2DEC" w:rsidRDefault="00AA2DEC">
            <w:pPr>
              <w:pStyle w:val="ConsPlusNormal"/>
              <w:jc w:val="right"/>
            </w:pPr>
            <w:r>
              <w:t>5693,13</w:t>
            </w:r>
          </w:p>
        </w:tc>
        <w:tc>
          <w:tcPr>
            <w:tcW w:w="1144" w:type="dxa"/>
          </w:tcPr>
          <w:p w:rsidR="00AA2DEC" w:rsidRDefault="00AA2DEC">
            <w:pPr>
              <w:pStyle w:val="ConsPlusNormal"/>
              <w:jc w:val="right"/>
            </w:pPr>
            <w:r>
              <w:t>2445,43</w:t>
            </w:r>
          </w:p>
        </w:tc>
        <w:tc>
          <w:tcPr>
            <w:tcW w:w="1144" w:type="dxa"/>
          </w:tcPr>
          <w:p w:rsidR="00AA2DEC" w:rsidRDefault="00AA2DEC">
            <w:pPr>
              <w:pStyle w:val="ConsPlusNormal"/>
              <w:jc w:val="right"/>
            </w:pPr>
            <w:r>
              <w:t>2600,95</w:t>
            </w:r>
          </w:p>
        </w:tc>
        <w:tc>
          <w:tcPr>
            <w:tcW w:w="1144" w:type="dxa"/>
          </w:tcPr>
          <w:p w:rsidR="00AA2DEC" w:rsidRDefault="00AA2DEC">
            <w:pPr>
              <w:pStyle w:val="ConsPlusNormal"/>
              <w:jc w:val="right"/>
            </w:pPr>
            <w:r>
              <w:t>38743,80</w:t>
            </w:r>
          </w:p>
        </w:tc>
        <w:tc>
          <w:tcPr>
            <w:tcW w:w="1417" w:type="dxa"/>
            <w:vMerge/>
          </w:tcPr>
          <w:p w:rsidR="00AA2DEC" w:rsidRDefault="00AA2DEC">
            <w:pPr>
              <w:pStyle w:val="ConsPlusNormal"/>
            </w:pPr>
          </w:p>
        </w:tc>
        <w:tc>
          <w:tcPr>
            <w:tcW w:w="1701" w:type="dxa"/>
          </w:tcPr>
          <w:p w:rsidR="00AA2DEC" w:rsidRDefault="00AA2DEC">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850" w:type="dxa"/>
          </w:tcPr>
          <w:p w:rsidR="00AA2DEC" w:rsidRDefault="00AA2DEC">
            <w:pPr>
              <w:pStyle w:val="ConsPlusNormal"/>
              <w:jc w:val="right"/>
            </w:pPr>
            <w:r>
              <w:t>100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2027</w:t>
            </w:r>
          </w:p>
        </w:tc>
        <w:tc>
          <w:tcPr>
            <w:tcW w:w="1264" w:type="dxa"/>
          </w:tcPr>
          <w:p w:rsidR="00AA2DEC" w:rsidRDefault="00AA2DEC">
            <w:pPr>
              <w:pStyle w:val="ConsPlusNormal"/>
              <w:jc w:val="right"/>
            </w:pPr>
            <w:r>
              <w:t>49483,31</w:t>
            </w:r>
          </w:p>
        </w:tc>
        <w:tc>
          <w:tcPr>
            <w:tcW w:w="1024" w:type="dxa"/>
          </w:tcPr>
          <w:p w:rsidR="00AA2DEC" w:rsidRDefault="00AA2DEC">
            <w:pPr>
              <w:pStyle w:val="ConsPlusNormal"/>
              <w:jc w:val="right"/>
            </w:pPr>
            <w:r>
              <w:t>5693,13</w:t>
            </w:r>
          </w:p>
        </w:tc>
        <w:tc>
          <w:tcPr>
            <w:tcW w:w="1144" w:type="dxa"/>
          </w:tcPr>
          <w:p w:rsidR="00AA2DEC" w:rsidRDefault="00AA2DEC">
            <w:pPr>
              <w:pStyle w:val="ConsPlusNormal"/>
              <w:jc w:val="right"/>
            </w:pPr>
            <w:r>
              <w:t>2445,43</w:t>
            </w:r>
          </w:p>
        </w:tc>
        <w:tc>
          <w:tcPr>
            <w:tcW w:w="1144" w:type="dxa"/>
          </w:tcPr>
          <w:p w:rsidR="00AA2DEC" w:rsidRDefault="00AA2DEC">
            <w:pPr>
              <w:pStyle w:val="ConsPlusNormal"/>
              <w:jc w:val="right"/>
            </w:pPr>
            <w:r>
              <w:t>2600,95</w:t>
            </w:r>
          </w:p>
        </w:tc>
        <w:tc>
          <w:tcPr>
            <w:tcW w:w="1144" w:type="dxa"/>
          </w:tcPr>
          <w:p w:rsidR="00AA2DEC" w:rsidRDefault="00AA2DEC">
            <w:pPr>
              <w:pStyle w:val="ConsPlusNormal"/>
              <w:jc w:val="right"/>
            </w:pPr>
            <w:r>
              <w:t>38743,80</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Доля молодых семей, улучшивших </w:t>
            </w:r>
            <w:r>
              <w:lastRenderedPageBreak/>
              <w:t>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850" w:type="dxa"/>
          </w:tcPr>
          <w:p w:rsidR="00AA2DEC" w:rsidRDefault="00AA2DEC">
            <w:pPr>
              <w:pStyle w:val="ConsPlusNormal"/>
              <w:jc w:val="right"/>
            </w:pPr>
            <w:r>
              <w:lastRenderedPageBreak/>
              <w:t>100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264" w:type="dxa"/>
          </w:tcPr>
          <w:p w:rsidR="00AA2DEC" w:rsidRDefault="00AA2DEC">
            <w:pPr>
              <w:pStyle w:val="ConsPlusNormal"/>
              <w:jc w:val="right"/>
            </w:pPr>
            <w:r>
              <w:t>49483,31</w:t>
            </w:r>
          </w:p>
        </w:tc>
        <w:tc>
          <w:tcPr>
            <w:tcW w:w="1024" w:type="dxa"/>
          </w:tcPr>
          <w:p w:rsidR="00AA2DEC" w:rsidRDefault="00AA2DEC">
            <w:pPr>
              <w:pStyle w:val="ConsPlusNormal"/>
              <w:jc w:val="right"/>
            </w:pPr>
            <w:r>
              <w:t>5693,13</w:t>
            </w:r>
          </w:p>
        </w:tc>
        <w:tc>
          <w:tcPr>
            <w:tcW w:w="1144" w:type="dxa"/>
          </w:tcPr>
          <w:p w:rsidR="00AA2DEC" w:rsidRDefault="00AA2DEC">
            <w:pPr>
              <w:pStyle w:val="ConsPlusNormal"/>
              <w:jc w:val="right"/>
            </w:pPr>
            <w:r>
              <w:t>2445,43</w:t>
            </w:r>
          </w:p>
        </w:tc>
        <w:tc>
          <w:tcPr>
            <w:tcW w:w="1144" w:type="dxa"/>
          </w:tcPr>
          <w:p w:rsidR="00AA2DEC" w:rsidRDefault="00AA2DEC">
            <w:pPr>
              <w:pStyle w:val="ConsPlusNormal"/>
              <w:jc w:val="right"/>
            </w:pPr>
            <w:r>
              <w:t>2600,95</w:t>
            </w:r>
          </w:p>
        </w:tc>
        <w:tc>
          <w:tcPr>
            <w:tcW w:w="1144" w:type="dxa"/>
          </w:tcPr>
          <w:p w:rsidR="00AA2DEC" w:rsidRDefault="00AA2DEC">
            <w:pPr>
              <w:pStyle w:val="ConsPlusNormal"/>
              <w:jc w:val="right"/>
            </w:pPr>
            <w:r>
              <w:t>38743,80</w:t>
            </w:r>
          </w:p>
        </w:tc>
        <w:tc>
          <w:tcPr>
            <w:tcW w:w="1417" w:type="dxa"/>
            <w:vMerge/>
          </w:tcPr>
          <w:p w:rsidR="00AA2DEC" w:rsidRDefault="00AA2DEC">
            <w:pPr>
              <w:pStyle w:val="ConsPlusNormal"/>
            </w:pPr>
          </w:p>
        </w:tc>
        <w:tc>
          <w:tcPr>
            <w:tcW w:w="1701" w:type="dxa"/>
          </w:tcPr>
          <w:p w:rsidR="00AA2DEC" w:rsidRDefault="00AA2DEC">
            <w:pPr>
              <w:pStyle w:val="ConsPlusNormal"/>
            </w:pPr>
            <w: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850" w:type="dxa"/>
          </w:tcPr>
          <w:p w:rsidR="00AA2DEC" w:rsidRDefault="00AA2DEC">
            <w:pPr>
              <w:pStyle w:val="ConsPlusNormal"/>
              <w:jc w:val="right"/>
            </w:pPr>
            <w:r>
              <w:t>100</w:t>
            </w:r>
          </w:p>
        </w:tc>
      </w:tr>
      <w:tr w:rsidR="00AA2DEC">
        <w:tc>
          <w:tcPr>
            <w:tcW w:w="850" w:type="dxa"/>
            <w:vMerge w:val="restart"/>
          </w:tcPr>
          <w:p w:rsidR="00AA2DEC" w:rsidRDefault="00AA2DEC">
            <w:pPr>
              <w:pStyle w:val="ConsPlusNormal"/>
            </w:pPr>
          </w:p>
        </w:tc>
        <w:tc>
          <w:tcPr>
            <w:tcW w:w="1928" w:type="dxa"/>
            <w:vMerge w:val="restart"/>
          </w:tcPr>
          <w:p w:rsidR="00AA2DEC" w:rsidRDefault="00AA2DEC">
            <w:pPr>
              <w:pStyle w:val="ConsPlusNormal"/>
            </w:pPr>
            <w:r>
              <w:t xml:space="preserve">Итого по </w:t>
            </w:r>
            <w:hyperlink w:anchor="P1337">
              <w:r>
                <w:rPr>
                  <w:color w:val="0000FF"/>
                </w:rPr>
                <w:t>подпрограмме 1</w:t>
              </w:r>
            </w:hyperlink>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164651,94</w:t>
            </w:r>
          </w:p>
        </w:tc>
        <w:tc>
          <w:tcPr>
            <w:tcW w:w="1024" w:type="dxa"/>
          </w:tcPr>
          <w:p w:rsidR="00AA2DEC" w:rsidRDefault="00AA2DEC">
            <w:pPr>
              <w:pStyle w:val="ConsPlusNormal"/>
              <w:jc w:val="right"/>
            </w:pPr>
            <w:r>
              <w:t>13491,21</w:t>
            </w:r>
          </w:p>
        </w:tc>
        <w:tc>
          <w:tcPr>
            <w:tcW w:w="1144" w:type="dxa"/>
          </w:tcPr>
          <w:p w:rsidR="00AA2DEC" w:rsidRDefault="00AA2DEC">
            <w:pPr>
              <w:pStyle w:val="ConsPlusNormal"/>
              <w:jc w:val="right"/>
            </w:pPr>
            <w:r>
              <w:t>5900,03</w:t>
            </w:r>
          </w:p>
        </w:tc>
        <w:tc>
          <w:tcPr>
            <w:tcW w:w="1144" w:type="dxa"/>
          </w:tcPr>
          <w:p w:rsidR="00AA2DEC" w:rsidRDefault="00AA2DEC">
            <w:pPr>
              <w:pStyle w:val="ConsPlusNormal"/>
              <w:jc w:val="right"/>
            </w:pPr>
            <w:r>
              <w:t>24876,19</w:t>
            </w:r>
          </w:p>
        </w:tc>
        <w:tc>
          <w:tcPr>
            <w:tcW w:w="1144" w:type="dxa"/>
          </w:tcPr>
          <w:p w:rsidR="00AA2DEC" w:rsidRDefault="00AA2DEC">
            <w:pPr>
              <w:pStyle w:val="ConsPlusNormal"/>
              <w:jc w:val="right"/>
            </w:pPr>
            <w:r>
              <w:t>120384,52</w:t>
            </w:r>
          </w:p>
        </w:tc>
        <w:tc>
          <w:tcPr>
            <w:tcW w:w="1417" w:type="dxa"/>
            <w:vMerge w:val="restart"/>
          </w:tcPr>
          <w:p w:rsidR="00AA2DEC" w:rsidRDefault="00AA2DEC">
            <w:pPr>
              <w:pStyle w:val="ConsPlusNormal"/>
            </w:pP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49136,01</w:t>
            </w:r>
          </w:p>
        </w:tc>
        <w:tc>
          <w:tcPr>
            <w:tcW w:w="1024" w:type="dxa"/>
            <w:vMerge w:val="restart"/>
          </w:tcPr>
          <w:p w:rsidR="00AA2DEC" w:rsidRDefault="00AA2DEC">
            <w:pPr>
              <w:pStyle w:val="ConsPlusNormal"/>
              <w:jc w:val="right"/>
            </w:pPr>
            <w:r>
              <w:t>2104,95</w:t>
            </w:r>
          </w:p>
        </w:tc>
        <w:tc>
          <w:tcPr>
            <w:tcW w:w="1144" w:type="dxa"/>
            <w:vMerge w:val="restart"/>
          </w:tcPr>
          <w:p w:rsidR="00AA2DEC" w:rsidRDefault="00AA2DEC">
            <w:pPr>
              <w:pStyle w:val="ConsPlusNormal"/>
              <w:jc w:val="right"/>
            </w:pPr>
            <w:r>
              <w:t>1009,17</w:t>
            </w:r>
          </w:p>
        </w:tc>
        <w:tc>
          <w:tcPr>
            <w:tcW w:w="1144" w:type="dxa"/>
            <w:vMerge w:val="restart"/>
          </w:tcPr>
          <w:p w:rsidR="00AA2DEC" w:rsidRDefault="00AA2DEC">
            <w:pPr>
              <w:pStyle w:val="ConsPlusNormal"/>
              <w:jc w:val="right"/>
            </w:pPr>
            <w:r>
              <w:t>5875,25</w:t>
            </w:r>
          </w:p>
        </w:tc>
        <w:tc>
          <w:tcPr>
            <w:tcW w:w="1144" w:type="dxa"/>
            <w:vMerge w:val="restart"/>
          </w:tcPr>
          <w:p w:rsidR="00AA2DEC" w:rsidRDefault="00AA2DEC">
            <w:pPr>
              <w:pStyle w:val="ConsPlusNormal"/>
              <w:jc w:val="right"/>
            </w:pPr>
            <w:r>
              <w:t>40146,64</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Доля </w:t>
            </w:r>
            <w:r>
              <w:lastRenderedPageBreak/>
              <w:t>молодежи, участвующей в деятельности детских и молодежных общественных объединений, от общей численности молодежи от 14 до 35 лет, проц</w:t>
            </w:r>
          </w:p>
        </w:tc>
        <w:tc>
          <w:tcPr>
            <w:tcW w:w="850" w:type="dxa"/>
          </w:tcPr>
          <w:p w:rsidR="00AA2DEC" w:rsidRDefault="00AA2DEC">
            <w:pPr>
              <w:pStyle w:val="ConsPlusNormal"/>
              <w:jc w:val="right"/>
            </w:pPr>
            <w:r>
              <w:lastRenderedPageBreak/>
              <w:t>10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850" w:type="dxa"/>
          </w:tcPr>
          <w:p w:rsidR="00AA2DEC" w:rsidRDefault="00AA2DEC">
            <w:pPr>
              <w:pStyle w:val="ConsPlusNormal"/>
              <w:jc w:val="right"/>
            </w:pPr>
            <w:r>
              <w:t>283</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3. Количество молодых </w:t>
            </w:r>
            <w:r>
              <w:lastRenderedPageBreak/>
              <w:t>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A2DEC" w:rsidRDefault="00AA2DEC">
            <w:pPr>
              <w:pStyle w:val="ConsPlusNormal"/>
              <w:jc w:val="right"/>
            </w:pPr>
            <w:r>
              <w:lastRenderedPageBreak/>
              <w:t>9</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2026</w:t>
            </w:r>
          </w:p>
        </w:tc>
        <w:tc>
          <w:tcPr>
            <w:tcW w:w="1264" w:type="dxa"/>
            <w:vMerge w:val="restart"/>
          </w:tcPr>
          <w:p w:rsidR="00AA2DEC" w:rsidRDefault="00AA2DEC">
            <w:pPr>
              <w:pStyle w:val="ConsPlusNormal"/>
              <w:jc w:val="right"/>
            </w:pPr>
            <w:r>
              <w:t>57757,97</w:t>
            </w:r>
          </w:p>
        </w:tc>
        <w:tc>
          <w:tcPr>
            <w:tcW w:w="1024" w:type="dxa"/>
            <w:vMerge w:val="restart"/>
          </w:tcPr>
          <w:p w:rsidR="00AA2DEC" w:rsidRDefault="00AA2DEC">
            <w:pPr>
              <w:pStyle w:val="ConsPlusNormal"/>
              <w:jc w:val="right"/>
            </w:pPr>
            <w:r>
              <w:t>5693,13</w:t>
            </w:r>
          </w:p>
        </w:tc>
        <w:tc>
          <w:tcPr>
            <w:tcW w:w="1144" w:type="dxa"/>
            <w:vMerge w:val="restart"/>
          </w:tcPr>
          <w:p w:rsidR="00AA2DEC" w:rsidRDefault="00AA2DEC">
            <w:pPr>
              <w:pStyle w:val="ConsPlusNormal"/>
              <w:jc w:val="right"/>
            </w:pPr>
            <w:r>
              <w:t>2445,43</w:t>
            </w:r>
          </w:p>
        </w:tc>
        <w:tc>
          <w:tcPr>
            <w:tcW w:w="1144" w:type="dxa"/>
            <w:vMerge w:val="restart"/>
          </w:tcPr>
          <w:p w:rsidR="00AA2DEC" w:rsidRDefault="00AA2DEC">
            <w:pPr>
              <w:pStyle w:val="ConsPlusNormal"/>
              <w:jc w:val="right"/>
            </w:pPr>
            <w:r>
              <w:t>9500,47</w:t>
            </w:r>
          </w:p>
        </w:tc>
        <w:tc>
          <w:tcPr>
            <w:tcW w:w="1144" w:type="dxa"/>
            <w:vMerge w:val="restart"/>
          </w:tcPr>
          <w:p w:rsidR="00AA2DEC" w:rsidRDefault="00AA2DEC">
            <w:pPr>
              <w:pStyle w:val="ConsPlusNormal"/>
              <w:jc w:val="right"/>
            </w:pPr>
            <w:r>
              <w:t>40118,94</w:t>
            </w:r>
          </w:p>
        </w:tc>
        <w:tc>
          <w:tcPr>
            <w:tcW w:w="1417" w:type="dxa"/>
            <w:vMerge/>
          </w:tcPr>
          <w:p w:rsidR="00AA2DEC" w:rsidRDefault="00AA2DEC">
            <w:pPr>
              <w:pStyle w:val="ConsPlusNormal"/>
            </w:pPr>
          </w:p>
        </w:tc>
        <w:tc>
          <w:tcPr>
            <w:tcW w:w="1701" w:type="dxa"/>
          </w:tcPr>
          <w:p w:rsidR="00AA2DEC" w:rsidRDefault="00AA2DEC">
            <w:pPr>
              <w:pStyle w:val="ConsPlusNormal"/>
            </w:pPr>
            <w:r>
              <w:t>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850" w:type="dxa"/>
          </w:tcPr>
          <w:p w:rsidR="00AA2DEC" w:rsidRDefault="00AA2DEC">
            <w:pPr>
              <w:pStyle w:val="ConsPlusNormal"/>
              <w:jc w:val="right"/>
            </w:pPr>
            <w:r>
              <w:t>52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рабочих мест, предоставленных для трудоустройства несовершенно</w:t>
            </w:r>
            <w:r>
              <w:lastRenderedPageBreak/>
              <w:t>летних граждан ЗАТО Северск (14 - 17 лет) в свободное от учебы время, с возмещением затрат из бюджета ЗАТО Северск, ед</w:t>
            </w:r>
          </w:p>
        </w:tc>
        <w:tc>
          <w:tcPr>
            <w:tcW w:w="850" w:type="dxa"/>
          </w:tcPr>
          <w:p w:rsidR="00AA2DEC" w:rsidRDefault="00AA2DEC">
            <w:pPr>
              <w:pStyle w:val="ConsPlusNormal"/>
              <w:jc w:val="right"/>
            </w:pPr>
            <w:r>
              <w:lastRenderedPageBreak/>
              <w:t>350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A2DEC" w:rsidRDefault="00AA2DEC">
            <w:pPr>
              <w:pStyle w:val="ConsPlusNormal"/>
              <w:jc w:val="right"/>
            </w:pPr>
            <w:r>
              <w:t>20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2027</w:t>
            </w:r>
          </w:p>
        </w:tc>
        <w:tc>
          <w:tcPr>
            <w:tcW w:w="1264" w:type="dxa"/>
            <w:vMerge w:val="restart"/>
          </w:tcPr>
          <w:p w:rsidR="00AA2DEC" w:rsidRDefault="00AA2DEC">
            <w:pPr>
              <w:pStyle w:val="ConsPlusNormal"/>
              <w:jc w:val="right"/>
            </w:pPr>
            <w:r>
              <w:t>57757,97</w:t>
            </w:r>
          </w:p>
        </w:tc>
        <w:tc>
          <w:tcPr>
            <w:tcW w:w="1024" w:type="dxa"/>
            <w:vMerge w:val="restart"/>
          </w:tcPr>
          <w:p w:rsidR="00AA2DEC" w:rsidRDefault="00AA2DEC">
            <w:pPr>
              <w:pStyle w:val="ConsPlusNormal"/>
              <w:jc w:val="right"/>
            </w:pPr>
            <w:r>
              <w:t>5693,13</w:t>
            </w:r>
          </w:p>
        </w:tc>
        <w:tc>
          <w:tcPr>
            <w:tcW w:w="1144" w:type="dxa"/>
            <w:vMerge w:val="restart"/>
          </w:tcPr>
          <w:p w:rsidR="00AA2DEC" w:rsidRDefault="00AA2DEC">
            <w:pPr>
              <w:pStyle w:val="ConsPlusNormal"/>
              <w:jc w:val="right"/>
            </w:pPr>
            <w:r>
              <w:t>2445,43</w:t>
            </w:r>
          </w:p>
        </w:tc>
        <w:tc>
          <w:tcPr>
            <w:tcW w:w="1144" w:type="dxa"/>
            <w:vMerge w:val="restart"/>
          </w:tcPr>
          <w:p w:rsidR="00AA2DEC" w:rsidRDefault="00AA2DEC">
            <w:pPr>
              <w:pStyle w:val="ConsPlusNormal"/>
              <w:jc w:val="right"/>
            </w:pPr>
            <w:r>
              <w:t>9500,47</w:t>
            </w:r>
          </w:p>
        </w:tc>
        <w:tc>
          <w:tcPr>
            <w:tcW w:w="1144" w:type="dxa"/>
            <w:vMerge w:val="restart"/>
          </w:tcPr>
          <w:p w:rsidR="00AA2DEC" w:rsidRDefault="00AA2DEC">
            <w:pPr>
              <w:pStyle w:val="ConsPlusNormal"/>
              <w:jc w:val="right"/>
            </w:pPr>
            <w:r>
              <w:t>40118,94</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Доля молодежи, участвующей в деятельности детских и молодежных общественных </w:t>
            </w:r>
            <w:r>
              <w:lastRenderedPageBreak/>
              <w:t>объединений, от общей численности молодежи от 14 до 35 лет, проц</w:t>
            </w:r>
          </w:p>
        </w:tc>
        <w:tc>
          <w:tcPr>
            <w:tcW w:w="850" w:type="dxa"/>
          </w:tcPr>
          <w:p w:rsidR="00AA2DEC" w:rsidRDefault="00AA2DEC">
            <w:pPr>
              <w:pStyle w:val="ConsPlusNormal"/>
              <w:jc w:val="right"/>
            </w:pPr>
            <w:r>
              <w:lastRenderedPageBreak/>
              <w:t>52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850" w:type="dxa"/>
          </w:tcPr>
          <w:p w:rsidR="00AA2DEC" w:rsidRDefault="00AA2DEC">
            <w:pPr>
              <w:pStyle w:val="ConsPlusNormal"/>
              <w:jc w:val="right"/>
            </w:pPr>
            <w:r>
              <w:t>350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3. Количество молодых семей, улучшивших жилищные условия с использованием ипотечных </w:t>
            </w:r>
            <w:r>
              <w:lastRenderedPageBreak/>
              <w:t>жилищных кредитов и займов при получении социальной выплаты, ед</w:t>
            </w:r>
          </w:p>
        </w:tc>
        <w:tc>
          <w:tcPr>
            <w:tcW w:w="850" w:type="dxa"/>
          </w:tcPr>
          <w:p w:rsidR="00AA2DEC" w:rsidRDefault="00AA2DEC">
            <w:pPr>
              <w:pStyle w:val="ConsPlusNormal"/>
              <w:jc w:val="right"/>
            </w:pPr>
            <w:r>
              <w:lastRenderedPageBreak/>
              <w:t>20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2028 (прогнозный период)</w:t>
            </w:r>
          </w:p>
        </w:tc>
        <w:tc>
          <w:tcPr>
            <w:tcW w:w="1264" w:type="dxa"/>
            <w:vMerge w:val="restart"/>
          </w:tcPr>
          <w:p w:rsidR="00AA2DEC" w:rsidRDefault="00AA2DEC">
            <w:pPr>
              <w:pStyle w:val="ConsPlusNormal"/>
              <w:jc w:val="right"/>
            </w:pPr>
            <w:r>
              <w:t>57757,97</w:t>
            </w:r>
          </w:p>
        </w:tc>
        <w:tc>
          <w:tcPr>
            <w:tcW w:w="1024" w:type="dxa"/>
            <w:vMerge w:val="restart"/>
          </w:tcPr>
          <w:p w:rsidR="00AA2DEC" w:rsidRDefault="00AA2DEC">
            <w:pPr>
              <w:pStyle w:val="ConsPlusNormal"/>
              <w:jc w:val="right"/>
            </w:pPr>
            <w:r>
              <w:t>5693,13</w:t>
            </w:r>
          </w:p>
        </w:tc>
        <w:tc>
          <w:tcPr>
            <w:tcW w:w="1144" w:type="dxa"/>
            <w:vMerge w:val="restart"/>
          </w:tcPr>
          <w:p w:rsidR="00AA2DEC" w:rsidRDefault="00AA2DEC">
            <w:pPr>
              <w:pStyle w:val="ConsPlusNormal"/>
              <w:jc w:val="right"/>
            </w:pPr>
            <w:r>
              <w:t>2445,43</w:t>
            </w:r>
          </w:p>
        </w:tc>
        <w:tc>
          <w:tcPr>
            <w:tcW w:w="1144" w:type="dxa"/>
            <w:vMerge w:val="restart"/>
          </w:tcPr>
          <w:p w:rsidR="00AA2DEC" w:rsidRDefault="00AA2DEC">
            <w:pPr>
              <w:pStyle w:val="ConsPlusNormal"/>
              <w:jc w:val="right"/>
            </w:pPr>
            <w:r>
              <w:t>9500,47</w:t>
            </w:r>
          </w:p>
        </w:tc>
        <w:tc>
          <w:tcPr>
            <w:tcW w:w="1144" w:type="dxa"/>
            <w:vMerge w:val="restart"/>
          </w:tcPr>
          <w:p w:rsidR="00AA2DEC" w:rsidRDefault="00AA2DEC">
            <w:pPr>
              <w:pStyle w:val="ConsPlusNormal"/>
              <w:jc w:val="right"/>
            </w:pPr>
            <w:r>
              <w:t>40118,94</w:t>
            </w:r>
          </w:p>
        </w:tc>
        <w:tc>
          <w:tcPr>
            <w:tcW w:w="1417" w:type="dxa"/>
            <w:vMerge/>
          </w:tcPr>
          <w:p w:rsidR="00AA2DEC" w:rsidRDefault="00AA2DEC">
            <w:pPr>
              <w:pStyle w:val="ConsPlusNormal"/>
            </w:pPr>
          </w:p>
        </w:tc>
        <w:tc>
          <w:tcPr>
            <w:tcW w:w="1701" w:type="dxa"/>
          </w:tcPr>
          <w:p w:rsidR="00AA2DEC" w:rsidRDefault="00AA2DEC">
            <w:pPr>
              <w:pStyle w:val="ConsPlusNormal"/>
            </w:pPr>
            <w:r>
              <w:t>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850" w:type="dxa"/>
          </w:tcPr>
          <w:p w:rsidR="00AA2DEC" w:rsidRDefault="00AA2DEC">
            <w:pPr>
              <w:pStyle w:val="ConsPlusNormal"/>
              <w:jc w:val="right"/>
            </w:pPr>
            <w:r>
              <w:t>52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рабочих мест, предоставленных для трудоустройства несовершеннолетних граждан ЗАТО Северск (14 - 17 лет) в свободное от учебы время, с </w:t>
            </w:r>
            <w:r>
              <w:lastRenderedPageBreak/>
              <w:t>возмещением затрат из бюджета ЗАТО Северск, ед</w:t>
            </w:r>
          </w:p>
        </w:tc>
        <w:tc>
          <w:tcPr>
            <w:tcW w:w="850" w:type="dxa"/>
          </w:tcPr>
          <w:p w:rsidR="00AA2DEC" w:rsidRDefault="00AA2DEC">
            <w:pPr>
              <w:pStyle w:val="ConsPlusNormal"/>
              <w:jc w:val="right"/>
            </w:pPr>
            <w:r>
              <w:lastRenderedPageBreak/>
              <w:t>350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A2DEC" w:rsidRDefault="00AA2DEC">
            <w:pPr>
              <w:pStyle w:val="ConsPlusNormal"/>
              <w:jc w:val="right"/>
            </w:pPr>
            <w:r>
              <w:t>20</w:t>
            </w:r>
          </w:p>
        </w:tc>
      </w:tr>
      <w:tr w:rsidR="00AA2DEC">
        <w:tc>
          <w:tcPr>
            <w:tcW w:w="13600" w:type="dxa"/>
            <w:gridSpan w:val="11"/>
            <w:vAlign w:val="center"/>
          </w:tcPr>
          <w:p w:rsidR="00AA2DEC" w:rsidRDefault="00AA2DEC">
            <w:pPr>
              <w:pStyle w:val="ConsPlusNormal"/>
              <w:outlineLvl w:val="2"/>
            </w:pPr>
            <w:r>
              <w:t>Подпрограмма 2 "Семейная политика ЗАТО Северск" Программы</w:t>
            </w:r>
          </w:p>
        </w:tc>
      </w:tr>
      <w:tr w:rsidR="00AA2DEC">
        <w:tc>
          <w:tcPr>
            <w:tcW w:w="850" w:type="dxa"/>
          </w:tcPr>
          <w:p w:rsidR="00AA2DEC" w:rsidRDefault="00AA2DEC">
            <w:pPr>
              <w:pStyle w:val="ConsPlusNormal"/>
              <w:jc w:val="center"/>
            </w:pPr>
            <w:r>
              <w:t>1.</w:t>
            </w:r>
          </w:p>
        </w:tc>
        <w:tc>
          <w:tcPr>
            <w:tcW w:w="12750" w:type="dxa"/>
            <w:gridSpan w:val="10"/>
          </w:tcPr>
          <w:p w:rsidR="00AA2DEC" w:rsidRDefault="00AA2DEC">
            <w:pPr>
              <w:pStyle w:val="ConsPlusNormal"/>
            </w:pPr>
            <w:r>
              <w:t>Задача 1 "Реализация семейной политики ЗАТО Северск" подпрограммы 2</w:t>
            </w:r>
          </w:p>
        </w:tc>
      </w:tr>
      <w:tr w:rsidR="00AA2DEC">
        <w:tc>
          <w:tcPr>
            <w:tcW w:w="850" w:type="dxa"/>
            <w:vMerge w:val="restart"/>
          </w:tcPr>
          <w:p w:rsidR="00AA2DEC" w:rsidRDefault="00AA2DEC">
            <w:pPr>
              <w:pStyle w:val="ConsPlusNormal"/>
              <w:jc w:val="center"/>
            </w:pPr>
            <w:r>
              <w:t>1.1</w:t>
            </w:r>
          </w:p>
        </w:tc>
        <w:tc>
          <w:tcPr>
            <w:tcW w:w="1928" w:type="dxa"/>
            <w:vMerge w:val="restart"/>
          </w:tcPr>
          <w:p w:rsidR="00AA2DEC" w:rsidRDefault="00AA2DEC">
            <w:pPr>
              <w:pStyle w:val="ConsPlusNormal"/>
            </w:pPr>
            <w:r>
              <w:t>КПМ "Реализация семейной политики ЗАТО Северск"</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1386,40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1386,40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 xml:space="preserve">УМСП ФКиС Администрации ЗАТО Северск, молодежные и детские общественные </w:t>
            </w:r>
            <w:r>
              <w:lastRenderedPageBreak/>
              <w:t>объединения, семейные клубы ЗАТО Северск, учреждения культуры, дополнительного образования детей</w:t>
            </w:r>
          </w:p>
        </w:tc>
        <w:tc>
          <w:tcPr>
            <w:tcW w:w="1701"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0,00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информационных материалов по семейной политике, ед</w:t>
            </w:r>
          </w:p>
        </w:tc>
        <w:tc>
          <w:tcPr>
            <w:tcW w:w="850" w:type="dxa"/>
          </w:tcPr>
          <w:p w:rsidR="00AA2DEC" w:rsidRDefault="00AA2DEC">
            <w:pPr>
              <w:pStyle w:val="ConsPlusNormal"/>
              <w:jc w:val="right"/>
            </w:pPr>
            <w:r>
              <w:t>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мероприятий, </w:t>
            </w:r>
            <w:r>
              <w:lastRenderedPageBreak/>
              <w:t>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rsidR="00AA2DEC" w:rsidRDefault="00AA2DEC">
            <w:pPr>
              <w:pStyle w:val="ConsPlusNormal"/>
              <w:jc w:val="right"/>
            </w:pPr>
            <w:r>
              <w:lastRenderedPageBreak/>
              <w:t>3</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2026</w:t>
            </w:r>
          </w:p>
        </w:tc>
        <w:tc>
          <w:tcPr>
            <w:tcW w:w="1264" w:type="dxa"/>
            <w:vMerge w:val="restart"/>
          </w:tcPr>
          <w:p w:rsidR="00AA2DEC" w:rsidRDefault="00AA2DEC">
            <w:pPr>
              <w:pStyle w:val="ConsPlusNormal"/>
              <w:jc w:val="right"/>
            </w:pPr>
            <w:r>
              <w:t>693,20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693,20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информационных материалов по семейной политике, ед</w:t>
            </w:r>
          </w:p>
        </w:tc>
        <w:tc>
          <w:tcPr>
            <w:tcW w:w="850" w:type="dxa"/>
          </w:tcPr>
          <w:p w:rsidR="00AA2DEC" w:rsidRDefault="00AA2DEC">
            <w:pPr>
              <w:pStyle w:val="ConsPlusNormal"/>
              <w:jc w:val="right"/>
            </w:pPr>
            <w:r>
              <w:t>3</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rsidR="00AA2DEC" w:rsidRDefault="00AA2DEC">
            <w:pPr>
              <w:pStyle w:val="ConsPlusNormal"/>
              <w:jc w:val="right"/>
            </w:pPr>
            <w:r>
              <w:t>20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2027</w:t>
            </w:r>
          </w:p>
        </w:tc>
        <w:tc>
          <w:tcPr>
            <w:tcW w:w="1264" w:type="dxa"/>
            <w:vMerge w:val="restart"/>
          </w:tcPr>
          <w:p w:rsidR="00AA2DEC" w:rsidRDefault="00AA2DEC">
            <w:pPr>
              <w:pStyle w:val="ConsPlusNormal"/>
              <w:jc w:val="right"/>
            </w:pPr>
            <w:r>
              <w:t>693,20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693,20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Количество </w:t>
            </w:r>
            <w:r>
              <w:lastRenderedPageBreak/>
              <w:t>информационных материалов по семейной политике, ед</w:t>
            </w:r>
          </w:p>
        </w:tc>
        <w:tc>
          <w:tcPr>
            <w:tcW w:w="850" w:type="dxa"/>
          </w:tcPr>
          <w:p w:rsidR="00AA2DEC" w:rsidRDefault="00AA2DEC">
            <w:pPr>
              <w:pStyle w:val="ConsPlusNormal"/>
              <w:jc w:val="right"/>
            </w:pPr>
            <w:r>
              <w:lastRenderedPageBreak/>
              <w:t>3</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rsidR="00AA2DEC" w:rsidRDefault="00AA2DEC">
            <w:pPr>
              <w:pStyle w:val="ConsPlusNormal"/>
              <w:jc w:val="right"/>
            </w:pPr>
            <w:r>
              <w:t>20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2028 (прогнозный период)</w:t>
            </w:r>
          </w:p>
        </w:tc>
        <w:tc>
          <w:tcPr>
            <w:tcW w:w="1264" w:type="dxa"/>
            <w:vMerge w:val="restart"/>
          </w:tcPr>
          <w:p w:rsidR="00AA2DEC" w:rsidRDefault="00AA2DEC">
            <w:pPr>
              <w:pStyle w:val="ConsPlusNormal"/>
              <w:jc w:val="right"/>
            </w:pPr>
            <w:r>
              <w:t>693,20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693,20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информационных материалов по семейной политике, ед</w:t>
            </w:r>
          </w:p>
        </w:tc>
        <w:tc>
          <w:tcPr>
            <w:tcW w:w="850" w:type="dxa"/>
          </w:tcPr>
          <w:p w:rsidR="00AA2DEC" w:rsidRDefault="00AA2DEC">
            <w:pPr>
              <w:pStyle w:val="ConsPlusNormal"/>
              <w:jc w:val="right"/>
            </w:pPr>
            <w:r>
              <w:t>3</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мероприятий, организованных совместно с общественными организациями (семейными клубами), </w:t>
            </w:r>
            <w:r>
              <w:lastRenderedPageBreak/>
              <w:t>направленных на пропаганду здорового семейного досуга, ед</w:t>
            </w:r>
          </w:p>
        </w:tc>
        <w:tc>
          <w:tcPr>
            <w:tcW w:w="850" w:type="dxa"/>
          </w:tcPr>
          <w:p w:rsidR="00AA2DEC" w:rsidRDefault="00AA2DEC">
            <w:pPr>
              <w:pStyle w:val="ConsPlusNormal"/>
              <w:jc w:val="right"/>
            </w:pPr>
            <w:r>
              <w:lastRenderedPageBreak/>
              <w:t>20</w:t>
            </w:r>
          </w:p>
        </w:tc>
      </w:tr>
      <w:tr w:rsidR="00AA2DEC">
        <w:tc>
          <w:tcPr>
            <w:tcW w:w="850" w:type="dxa"/>
          </w:tcPr>
          <w:p w:rsidR="00AA2DEC" w:rsidRDefault="00AA2DEC">
            <w:pPr>
              <w:pStyle w:val="ConsPlusNormal"/>
              <w:jc w:val="center"/>
            </w:pPr>
            <w:r>
              <w:lastRenderedPageBreak/>
              <w:t>2.</w:t>
            </w:r>
          </w:p>
        </w:tc>
        <w:tc>
          <w:tcPr>
            <w:tcW w:w="12750" w:type="dxa"/>
            <w:gridSpan w:val="10"/>
          </w:tcPr>
          <w:p w:rsidR="00AA2DEC" w:rsidRDefault="00AA2DEC">
            <w:pPr>
              <w:pStyle w:val="ConsPlusNormal"/>
            </w:pPr>
            <w:r>
              <w:t>Задача 2 "Обеспечение отдыха и оздоровления детей ЗАТО Северск" подпрограммы 2</w:t>
            </w:r>
          </w:p>
        </w:tc>
      </w:tr>
      <w:tr w:rsidR="00AA2DEC">
        <w:tc>
          <w:tcPr>
            <w:tcW w:w="850" w:type="dxa"/>
            <w:vMerge w:val="restart"/>
          </w:tcPr>
          <w:p w:rsidR="00AA2DEC" w:rsidRDefault="00AA2DEC">
            <w:pPr>
              <w:pStyle w:val="ConsPlusNormal"/>
              <w:jc w:val="center"/>
            </w:pPr>
            <w:r>
              <w:t>2.1</w:t>
            </w:r>
          </w:p>
        </w:tc>
        <w:tc>
          <w:tcPr>
            <w:tcW w:w="1928" w:type="dxa"/>
            <w:vMerge w:val="restart"/>
          </w:tcPr>
          <w:p w:rsidR="00AA2DEC" w:rsidRDefault="00AA2DEC">
            <w:pPr>
              <w:pStyle w:val="ConsPlusNormal"/>
            </w:pPr>
            <w:r>
              <w:t>Основное мероприятие. Обеспечение отдыха и оздоровления детей ЗАТО Северск, организация функционирования детских оздоровительных лагерей (до 31.12.2025), в т.ч.:</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121789,46</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27855,20</w:t>
            </w:r>
          </w:p>
        </w:tc>
        <w:tc>
          <w:tcPr>
            <w:tcW w:w="1144" w:type="dxa"/>
          </w:tcPr>
          <w:p w:rsidR="00AA2DEC" w:rsidRDefault="00AA2DEC">
            <w:pPr>
              <w:pStyle w:val="ConsPlusNormal"/>
              <w:jc w:val="right"/>
            </w:pPr>
            <w:r>
              <w:t>93934,26</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УКС Администрации ЗАТО Северск, Управление образования, детские оздоровительные лагеря</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121789,46</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27855,20</w:t>
            </w:r>
          </w:p>
        </w:tc>
        <w:tc>
          <w:tcPr>
            <w:tcW w:w="1144" w:type="dxa"/>
          </w:tcPr>
          <w:p w:rsidR="00AA2DEC" w:rsidRDefault="00AA2DEC">
            <w:pPr>
              <w:pStyle w:val="ConsPlusNormal"/>
              <w:jc w:val="right"/>
            </w:pPr>
            <w:r>
              <w:t>93934,26</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функционирующих детских оздоровительных учреждений, ед</w:t>
            </w:r>
          </w:p>
        </w:tc>
        <w:tc>
          <w:tcPr>
            <w:tcW w:w="850" w:type="dxa"/>
          </w:tcPr>
          <w:p w:rsidR="00AA2DEC" w:rsidRDefault="00AA2DEC">
            <w:pPr>
              <w:pStyle w:val="ConsPlusNormal"/>
              <w:jc w:val="right"/>
            </w:pPr>
            <w:r>
              <w:t>2</w:t>
            </w:r>
          </w:p>
        </w:tc>
      </w:tr>
      <w:tr w:rsidR="00AA2DEC">
        <w:tc>
          <w:tcPr>
            <w:tcW w:w="850" w:type="dxa"/>
            <w:vMerge w:val="restart"/>
          </w:tcPr>
          <w:p w:rsidR="00AA2DEC" w:rsidRDefault="00AA2DEC">
            <w:pPr>
              <w:pStyle w:val="ConsPlusNormal"/>
              <w:jc w:val="center"/>
            </w:pPr>
            <w:r>
              <w:t>2.1.1</w:t>
            </w:r>
          </w:p>
        </w:tc>
        <w:tc>
          <w:tcPr>
            <w:tcW w:w="1928" w:type="dxa"/>
            <w:vMerge w:val="restart"/>
          </w:tcPr>
          <w:p w:rsidR="00AA2DEC" w:rsidRDefault="00AA2DEC">
            <w:pPr>
              <w:pStyle w:val="ConsPlusNormal"/>
            </w:pPr>
            <w:r>
              <w:t>Организация каникулярного отдыха детей ЗАТО Северск</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36668,95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12855,20</w:t>
            </w:r>
          </w:p>
        </w:tc>
        <w:tc>
          <w:tcPr>
            <w:tcW w:w="1144" w:type="dxa"/>
          </w:tcPr>
          <w:p w:rsidR="00AA2DEC" w:rsidRDefault="00AA2DEC">
            <w:pPr>
              <w:pStyle w:val="ConsPlusNormal"/>
              <w:jc w:val="right"/>
            </w:pPr>
            <w:r>
              <w:t>23813,75</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Управление образования</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36668,95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12855,20</w:t>
            </w:r>
          </w:p>
        </w:tc>
        <w:tc>
          <w:tcPr>
            <w:tcW w:w="1144" w:type="dxa"/>
          </w:tcPr>
          <w:p w:rsidR="00AA2DEC" w:rsidRDefault="00AA2DEC">
            <w:pPr>
              <w:pStyle w:val="ConsPlusNormal"/>
              <w:jc w:val="right"/>
            </w:pPr>
            <w:r>
              <w:t>23813,75</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Численность детей школьного возраста, охваченных организованными формами отдыха и оздоровления, чел</w:t>
            </w:r>
          </w:p>
        </w:tc>
        <w:tc>
          <w:tcPr>
            <w:tcW w:w="850" w:type="dxa"/>
          </w:tcPr>
          <w:p w:rsidR="00AA2DEC" w:rsidRDefault="00AA2DEC">
            <w:pPr>
              <w:pStyle w:val="ConsPlusNormal"/>
              <w:jc w:val="right"/>
            </w:pPr>
            <w:r>
              <w:t>4589</w:t>
            </w:r>
          </w:p>
        </w:tc>
      </w:tr>
      <w:tr w:rsidR="00AA2DEC">
        <w:tc>
          <w:tcPr>
            <w:tcW w:w="850" w:type="dxa"/>
            <w:vMerge w:val="restart"/>
          </w:tcPr>
          <w:p w:rsidR="00AA2DEC" w:rsidRDefault="00AA2DEC">
            <w:pPr>
              <w:pStyle w:val="ConsPlusNormal"/>
              <w:jc w:val="center"/>
            </w:pPr>
            <w:r>
              <w:lastRenderedPageBreak/>
              <w:t>2.1.2</w:t>
            </w:r>
          </w:p>
        </w:tc>
        <w:tc>
          <w:tcPr>
            <w:tcW w:w="1928" w:type="dxa"/>
            <w:vMerge w:val="restart"/>
          </w:tcPr>
          <w:p w:rsidR="00AA2DEC" w:rsidRDefault="00AA2DEC">
            <w:pPr>
              <w:pStyle w:val="ConsPlusNormal"/>
            </w:pPr>
            <w:r>
              <w:t>Организация функционирования детских лагерей</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62339,43</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62339,43</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детские оздоровительные лагеря</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62339,43</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62339,43</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функционирующих детских оздоровительных учреждений, ед</w:t>
            </w:r>
          </w:p>
        </w:tc>
        <w:tc>
          <w:tcPr>
            <w:tcW w:w="850" w:type="dxa"/>
          </w:tcPr>
          <w:p w:rsidR="00AA2DEC" w:rsidRDefault="00AA2DEC">
            <w:pPr>
              <w:pStyle w:val="ConsPlusNormal"/>
              <w:jc w:val="right"/>
            </w:pPr>
            <w:r>
              <w:t>2</w:t>
            </w:r>
          </w:p>
        </w:tc>
      </w:tr>
      <w:tr w:rsidR="00AA2DEC">
        <w:tc>
          <w:tcPr>
            <w:tcW w:w="850" w:type="dxa"/>
            <w:vMerge w:val="restart"/>
          </w:tcPr>
          <w:p w:rsidR="00AA2DEC" w:rsidRDefault="00AA2DEC">
            <w:pPr>
              <w:pStyle w:val="ConsPlusNormal"/>
              <w:jc w:val="center"/>
            </w:pPr>
            <w:r>
              <w:t>2.1.3</w:t>
            </w:r>
          </w:p>
        </w:tc>
        <w:tc>
          <w:tcPr>
            <w:tcW w:w="1928" w:type="dxa"/>
            <w:vMerge w:val="restart"/>
          </w:tcPr>
          <w:p w:rsidR="00AA2DEC" w:rsidRDefault="00AA2DEC">
            <w:pPr>
              <w:pStyle w:val="ConsPlusNormal"/>
            </w:pPr>
            <w:r>
              <w:t>Текущие ремонты ДОЛ "Березка" МАУ ЗАТО Северск ДОЛ "Зеленый мыс"</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6665,14</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6145,14</w:t>
            </w:r>
          </w:p>
        </w:tc>
        <w:tc>
          <w:tcPr>
            <w:tcW w:w="1144" w:type="dxa"/>
          </w:tcPr>
          <w:p w:rsidR="00AA2DEC" w:rsidRDefault="00AA2DEC">
            <w:pPr>
              <w:pStyle w:val="ConsPlusNormal"/>
              <w:jc w:val="right"/>
            </w:pPr>
            <w:r>
              <w:t>520,00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МАУ ЗАТО Северск ДОЛ "Зеленый мыс"</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6665,14</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6145,14</w:t>
            </w:r>
          </w:p>
        </w:tc>
        <w:tc>
          <w:tcPr>
            <w:tcW w:w="1144" w:type="dxa"/>
            <w:vMerge w:val="restart"/>
          </w:tcPr>
          <w:p w:rsidR="00AA2DEC" w:rsidRDefault="00AA2DEC">
            <w:pPr>
              <w:pStyle w:val="ConsPlusNormal"/>
              <w:jc w:val="right"/>
            </w:pPr>
            <w:r>
              <w:t>520,00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корпусов, в которых заменены окна,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jc w:val="center"/>
            </w:pPr>
            <w:r>
              <w:t>2.1.4</w:t>
            </w:r>
          </w:p>
        </w:tc>
        <w:tc>
          <w:tcPr>
            <w:tcW w:w="1928" w:type="dxa"/>
            <w:vMerge w:val="restart"/>
          </w:tcPr>
          <w:p w:rsidR="00AA2DEC" w:rsidRDefault="00AA2DEC">
            <w:pPr>
              <w:pStyle w:val="ConsPlusNormal"/>
            </w:pPr>
            <w:r>
              <w:t>Текущие ремонты ДОЛ "Зеленый мыс" МАУ ЗАТО Северск ДОЛ "Зеленый мыс"</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4843,75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4423,26</w:t>
            </w:r>
          </w:p>
        </w:tc>
        <w:tc>
          <w:tcPr>
            <w:tcW w:w="1144" w:type="dxa"/>
          </w:tcPr>
          <w:p w:rsidR="00AA2DEC" w:rsidRDefault="00AA2DEC">
            <w:pPr>
              <w:pStyle w:val="ConsPlusNormal"/>
              <w:jc w:val="right"/>
            </w:pPr>
            <w:r>
              <w:t>420,49</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МАУ ЗАТО Северск ДОЛ "Зеленый мыс"</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4843,75</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4423,26</w:t>
            </w:r>
          </w:p>
        </w:tc>
        <w:tc>
          <w:tcPr>
            <w:tcW w:w="1144" w:type="dxa"/>
            <w:vMerge w:val="restart"/>
          </w:tcPr>
          <w:p w:rsidR="00AA2DEC" w:rsidRDefault="00AA2DEC">
            <w:pPr>
              <w:pStyle w:val="ConsPlusNormal"/>
              <w:jc w:val="right"/>
            </w:pPr>
            <w:r>
              <w:t>420,49</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3</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корпусов, в которых заменены окна,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jc w:val="center"/>
            </w:pPr>
            <w:r>
              <w:lastRenderedPageBreak/>
              <w:t>2.1.5</w:t>
            </w:r>
          </w:p>
        </w:tc>
        <w:tc>
          <w:tcPr>
            <w:tcW w:w="1928" w:type="dxa"/>
            <w:vMerge w:val="restart"/>
          </w:tcPr>
          <w:p w:rsidR="00AA2DEC" w:rsidRDefault="00AA2DEC">
            <w:pPr>
              <w:pStyle w:val="ConsPlusNormal"/>
            </w:pPr>
            <w:r>
              <w:t>Текущие ремонты ДОЛ "Восход" МАУ ЗАТО Северск ДОЛ "Восход"</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2682,50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2682,50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МАУ ЗАТО Северск ДОЛ "Восход"</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2682,50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2682,50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1</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корпусов, в которых заменены окна,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jc w:val="center"/>
            </w:pPr>
            <w:r>
              <w:t>2.1.6</w:t>
            </w:r>
          </w:p>
        </w:tc>
        <w:tc>
          <w:tcPr>
            <w:tcW w:w="1928" w:type="dxa"/>
            <w:vMerge w:val="restart"/>
          </w:tcPr>
          <w:p w:rsidR="00AA2DEC" w:rsidRDefault="00AA2DEC">
            <w:pPr>
              <w:pStyle w:val="ConsPlusNormal"/>
            </w:pPr>
            <w:r>
              <w:t>Текущие ремонты СОЛ "Юность" МАУ ЗАТО Северск ДОЛ "Восход"</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МАУ ЗАТО Северск ДОЛ "Восход"</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jc w:val="center"/>
            </w:pPr>
            <w:r>
              <w:t>2.1.7</w:t>
            </w:r>
          </w:p>
        </w:tc>
        <w:tc>
          <w:tcPr>
            <w:tcW w:w="1928" w:type="dxa"/>
            <w:vMerge w:val="restart"/>
          </w:tcPr>
          <w:p w:rsidR="00AA2DEC" w:rsidRDefault="00AA2DEC">
            <w:pPr>
              <w:pStyle w:val="ConsPlusNormal"/>
            </w:pPr>
            <w:r>
              <w:t>Строительство столовой в СЛ "Юность" МАУ ЗАТО Северск ДОЛ "Восход"</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УКС Администрации ЗАТО Северск</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объектов, введенных в эксплуатацию,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jc w:val="center"/>
            </w:pPr>
            <w:r>
              <w:t>2.1.8</w:t>
            </w:r>
          </w:p>
        </w:tc>
        <w:tc>
          <w:tcPr>
            <w:tcW w:w="1928" w:type="dxa"/>
            <w:vMerge w:val="restart"/>
          </w:tcPr>
          <w:p w:rsidR="00AA2DEC" w:rsidRDefault="00AA2DEC">
            <w:pPr>
              <w:pStyle w:val="ConsPlusNormal"/>
            </w:pPr>
            <w:r>
              <w:t xml:space="preserve">Строительство жилого корпуса в СЛ "Юность" МАУ ЗАТО </w:t>
            </w:r>
            <w:r>
              <w:lastRenderedPageBreak/>
              <w:t>Северск ДОЛ "Восход"</w:t>
            </w:r>
          </w:p>
        </w:tc>
        <w:tc>
          <w:tcPr>
            <w:tcW w:w="1134" w:type="dxa"/>
          </w:tcPr>
          <w:p w:rsidR="00AA2DEC" w:rsidRDefault="00AA2DEC">
            <w:pPr>
              <w:pStyle w:val="ConsPlusNormal"/>
              <w:jc w:val="center"/>
            </w:pPr>
            <w:r>
              <w:lastRenderedPageBreak/>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УКС Администрации ЗАТО Северск</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Количество объектов, введенных в </w:t>
            </w:r>
            <w:r>
              <w:lastRenderedPageBreak/>
              <w:t>эксплуатацию, ед</w:t>
            </w:r>
          </w:p>
        </w:tc>
        <w:tc>
          <w:tcPr>
            <w:tcW w:w="850" w:type="dxa"/>
          </w:tcPr>
          <w:p w:rsidR="00AA2DEC" w:rsidRDefault="00AA2DEC">
            <w:pPr>
              <w:pStyle w:val="ConsPlusNormal"/>
              <w:jc w:val="right"/>
            </w:pPr>
            <w:r>
              <w:lastRenderedPageBreak/>
              <w:t>0</w:t>
            </w:r>
          </w:p>
        </w:tc>
      </w:tr>
      <w:tr w:rsidR="00AA2DEC">
        <w:tc>
          <w:tcPr>
            <w:tcW w:w="850" w:type="dxa"/>
            <w:vMerge w:val="restart"/>
          </w:tcPr>
          <w:p w:rsidR="00AA2DEC" w:rsidRDefault="00AA2DEC">
            <w:pPr>
              <w:pStyle w:val="ConsPlusNormal"/>
              <w:jc w:val="center"/>
            </w:pPr>
            <w:r>
              <w:lastRenderedPageBreak/>
              <w:t>2.1.9</w:t>
            </w:r>
          </w:p>
        </w:tc>
        <w:tc>
          <w:tcPr>
            <w:tcW w:w="1928" w:type="dxa"/>
            <w:vMerge w:val="restart"/>
          </w:tcPr>
          <w:p w:rsidR="00AA2DEC" w:rsidRDefault="00AA2DEC">
            <w:pPr>
              <w:pStyle w:val="ConsPlusNormal"/>
            </w:pPr>
            <w:r>
              <w:t>Текущий ремонт здания школы МАУ ЗАТО Северск ДОЛ "Восход"</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МАУ ЗАТО Северск ДОЛ "Восход"</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выполненных текущих ремонтов,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jc w:val="center"/>
            </w:pPr>
            <w:r>
              <w:t>2.1.10</w:t>
            </w:r>
          </w:p>
        </w:tc>
        <w:tc>
          <w:tcPr>
            <w:tcW w:w="1928" w:type="dxa"/>
            <w:vMerge w:val="restart"/>
          </w:tcPr>
          <w:p w:rsidR="00AA2DEC" w:rsidRDefault="00AA2DEC">
            <w:pPr>
              <w:pStyle w:val="ConsPlusNormal"/>
            </w:pPr>
            <w:r>
              <w:t>Капитальный ремонт овощехранилища МАУ ЗАТО Северск ДОЛ "Восход"</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УКС Администрации ЗАТО Северск</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выполненных капитальных ремонтов,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jc w:val="center"/>
            </w:pPr>
            <w:r>
              <w:t>2.1.11</w:t>
            </w:r>
          </w:p>
        </w:tc>
        <w:tc>
          <w:tcPr>
            <w:tcW w:w="1928" w:type="dxa"/>
            <w:vMerge w:val="restart"/>
          </w:tcPr>
          <w:p w:rsidR="00AA2DEC" w:rsidRDefault="00AA2DEC">
            <w:pPr>
              <w:pStyle w:val="ConsPlusNormal"/>
            </w:pPr>
            <w:r>
              <w:t>Строительство открытого летнего бассейна МАУ ЗАТО Северск ДОЛ "Восход"</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УКС Администрации ЗАТО Северск</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объектов, введенных в эксплуатацию,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jc w:val="center"/>
            </w:pPr>
            <w:r>
              <w:t>2.1.12</w:t>
            </w:r>
          </w:p>
        </w:tc>
        <w:tc>
          <w:tcPr>
            <w:tcW w:w="1928" w:type="dxa"/>
            <w:vMerge w:val="restart"/>
            <w:vAlign w:val="center"/>
          </w:tcPr>
          <w:p w:rsidR="00AA2DEC" w:rsidRDefault="00AA2DEC">
            <w:pPr>
              <w:pStyle w:val="ConsPlusNormal"/>
            </w:pPr>
            <w:r>
              <w:t xml:space="preserve">Капитальный ремонт очистных сооружений бытовых сточных вод МАУ ЗАТО Северск ДОЛ </w:t>
            </w:r>
            <w:r>
              <w:lastRenderedPageBreak/>
              <w:t>"Восход" по адресу: Томская область, Томский район, д. Большое Протопопово, строение 10</w:t>
            </w:r>
          </w:p>
        </w:tc>
        <w:tc>
          <w:tcPr>
            <w:tcW w:w="1134" w:type="dxa"/>
          </w:tcPr>
          <w:p w:rsidR="00AA2DEC" w:rsidRDefault="00AA2DEC">
            <w:pPr>
              <w:pStyle w:val="ConsPlusNormal"/>
              <w:jc w:val="center"/>
            </w:pPr>
            <w:r>
              <w:lastRenderedPageBreak/>
              <w:t>Всего</w:t>
            </w:r>
          </w:p>
        </w:tc>
        <w:tc>
          <w:tcPr>
            <w:tcW w:w="1264" w:type="dxa"/>
          </w:tcPr>
          <w:p w:rsidR="00AA2DEC" w:rsidRDefault="00AA2DEC">
            <w:pPr>
              <w:pStyle w:val="ConsPlusNormal"/>
              <w:jc w:val="right"/>
            </w:pPr>
            <w:r>
              <w:t>4340,59</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4340,59</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 xml:space="preserve">УКС Администрации ЗАТО Северск, МАУ ЗАТО Северск ДОЛ </w:t>
            </w:r>
            <w:r>
              <w:lastRenderedPageBreak/>
              <w:t>"Восход"</w:t>
            </w:r>
          </w:p>
        </w:tc>
        <w:tc>
          <w:tcPr>
            <w:tcW w:w="1701" w:type="dxa"/>
          </w:tcPr>
          <w:p w:rsidR="00AA2DEC" w:rsidRDefault="00AA2DEC">
            <w:pPr>
              <w:pStyle w:val="ConsPlusNormal"/>
              <w:jc w:val="center"/>
            </w:pPr>
            <w:r>
              <w:lastRenderedPageBreak/>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4340,59</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4340,59</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выполненных капитальных ремонтов, ед</w:t>
            </w:r>
          </w:p>
        </w:tc>
        <w:tc>
          <w:tcPr>
            <w:tcW w:w="850" w:type="dxa"/>
          </w:tcPr>
          <w:p w:rsidR="00AA2DEC" w:rsidRDefault="00AA2DEC">
            <w:pPr>
              <w:pStyle w:val="ConsPlusNormal"/>
            </w:pPr>
            <w:r>
              <w:t>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w:t>
            </w:r>
            <w:r>
              <w:lastRenderedPageBreak/>
              <w:t>разработанной ПСД, ед</w:t>
            </w:r>
          </w:p>
        </w:tc>
        <w:tc>
          <w:tcPr>
            <w:tcW w:w="850" w:type="dxa"/>
          </w:tcPr>
          <w:p w:rsidR="00AA2DEC" w:rsidRDefault="00AA2DEC">
            <w:pPr>
              <w:pStyle w:val="ConsPlusNormal"/>
              <w:jc w:val="right"/>
            </w:pPr>
            <w:r>
              <w:lastRenderedPageBreak/>
              <w:t>1</w:t>
            </w:r>
          </w:p>
        </w:tc>
      </w:tr>
      <w:tr w:rsidR="00AA2DEC">
        <w:tc>
          <w:tcPr>
            <w:tcW w:w="850" w:type="dxa"/>
            <w:vMerge w:val="restart"/>
          </w:tcPr>
          <w:p w:rsidR="00AA2DEC" w:rsidRDefault="00AA2DEC">
            <w:pPr>
              <w:pStyle w:val="ConsPlusNormal"/>
              <w:jc w:val="center"/>
            </w:pPr>
            <w:r>
              <w:lastRenderedPageBreak/>
              <w:t>2.1.13</w:t>
            </w:r>
          </w:p>
        </w:tc>
        <w:tc>
          <w:tcPr>
            <w:tcW w:w="1928" w:type="dxa"/>
            <w:vMerge w:val="restart"/>
          </w:tcPr>
          <w:p w:rsidR="00AA2DEC" w:rsidRDefault="00AA2DEC">
            <w:pPr>
              <w:pStyle w:val="ConsPlusNormal"/>
            </w:pPr>
            <w:r>
              <w:t>Обеспечение пожарной безопасности в зданиях детских оздоровительных лагерей)</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2500,00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2500,00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МАУ ЗАТО Северск ДОЛ "Восход", МАУ ЗАТО Северск ДОЛ "Зеленый мыс"</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2500,00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2500,00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учреждений, в которых повысился уровень пожарной безопасности, ед</w:t>
            </w:r>
          </w:p>
        </w:tc>
        <w:tc>
          <w:tcPr>
            <w:tcW w:w="850" w:type="dxa"/>
          </w:tcPr>
          <w:p w:rsidR="00AA2DEC" w:rsidRDefault="00AA2DEC">
            <w:pPr>
              <w:pStyle w:val="ConsPlusNormal"/>
              <w:jc w:val="right"/>
            </w:pPr>
            <w:r>
              <w:t>2</w:t>
            </w:r>
          </w:p>
        </w:tc>
      </w:tr>
      <w:tr w:rsidR="00AA2DEC">
        <w:tc>
          <w:tcPr>
            <w:tcW w:w="850" w:type="dxa"/>
            <w:vMerge w:val="restart"/>
          </w:tcPr>
          <w:p w:rsidR="00AA2DEC" w:rsidRDefault="00AA2DEC">
            <w:pPr>
              <w:pStyle w:val="ConsPlusNormal"/>
              <w:jc w:val="center"/>
            </w:pPr>
            <w:r>
              <w:t>2.2.14</w:t>
            </w:r>
          </w:p>
        </w:tc>
        <w:tc>
          <w:tcPr>
            <w:tcW w:w="1928" w:type="dxa"/>
            <w:vMerge w:val="restart"/>
          </w:tcPr>
          <w:p w:rsidR="00AA2DEC" w:rsidRDefault="00AA2DEC">
            <w:pPr>
              <w:pStyle w:val="ConsPlusNormal"/>
            </w:pPr>
            <w:r>
              <w:t xml:space="preserve">Создание некапитальных объектов (быстровозводимых конструкций) для отдыха детей на территории ДОЛ "Зеленый мыс" МАУ ЗАТО Северск ДОЛ "Зеленый </w:t>
            </w:r>
            <w:r>
              <w:lastRenderedPageBreak/>
              <w:t>мыс"</w:t>
            </w:r>
          </w:p>
        </w:tc>
        <w:tc>
          <w:tcPr>
            <w:tcW w:w="1134" w:type="dxa"/>
          </w:tcPr>
          <w:p w:rsidR="00AA2DEC" w:rsidRDefault="00AA2DEC">
            <w:pPr>
              <w:pStyle w:val="ConsPlusNormal"/>
              <w:jc w:val="center"/>
            </w:pPr>
            <w:r>
              <w:lastRenderedPageBreak/>
              <w:t>Всего</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МАУ ЗАТО Северск ДОЛ "Зеленый мыс"</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0,00</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возведенных некапитальных объектов (быстровозводимых конструкций), ед</w:t>
            </w:r>
          </w:p>
        </w:tc>
        <w:tc>
          <w:tcPr>
            <w:tcW w:w="850" w:type="dxa"/>
          </w:tcPr>
          <w:p w:rsidR="00AA2DEC" w:rsidRDefault="00AA2DEC">
            <w:pPr>
              <w:pStyle w:val="ConsPlusNormal"/>
              <w:jc w:val="right"/>
            </w:pPr>
            <w:r>
              <w:t>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w:t>
            </w:r>
            <w:r>
              <w:lastRenderedPageBreak/>
              <w:t>Вместимость некапитальных объектов (быстровозводимых конструкций), мест</w:t>
            </w:r>
          </w:p>
        </w:tc>
        <w:tc>
          <w:tcPr>
            <w:tcW w:w="850" w:type="dxa"/>
          </w:tcPr>
          <w:p w:rsidR="00AA2DEC" w:rsidRDefault="00AA2DEC">
            <w:pPr>
              <w:pStyle w:val="ConsPlusNormal"/>
              <w:jc w:val="right"/>
            </w:pPr>
            <w:r>
              <w:lastRenderedPageBreak/>
              <w:t>0</w:t>
            </w:r>
          </w:p>
        </w:tc>
      </w:tr>
      <w:tr w:rsidR="00AA2DEC">
        <w:tc>
          <w:tcPr>
            <w:tcW w:w="850" w:type="dxa"/>
            <w:vMerge w:val="restart"/>
          </w:tcPr>
          <w:p w:rsidR="00AA2DEC" w:rsidRDefault="00AA2DEC">
            <w:pPr>
              <w:pStyle w:val="ConsPlusNormal"/>
              <w:jc w:val="center"/>
            </w:pPr>
            <w:r>
              <w:lastRenderedPageBreak/>
              <w:t>2.2.15</w:t>
            </w:r>
          </w:p>
        </w:tc>
        <w:tc>
          <w:tcPr>
            <w:tcW w:w="1928" w:type="dxa"/>
            <w:vMerge w:val="restart"/>
          </w:tcPr>
          <w:p w:rsidR="00AA2DEC" w:rsidRDefault="00AA2DEC">
            <w:pPr>
              <w:pStyle w:val="ConsPlusNormal"/>
            </w:pPr>
            <w:r>
              <w:t>Оснащение ДОЛ материально-техническим оборудованием</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1749,10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1749,10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МАУ ЗАТО Северск ДОЛ "Зеленый мыс"</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1749,10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1749,10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детских оздоровительных лагерей, оснащенных материально-техническим оборудованием, ед</w:t>
            </w:r>
          </w:p>
        </w:tc>
        <w:tc>
          <w:tcPr>
            <w:tcW w:w="850" w:type="dxa"/>
          </w:tcPr>
          <w:p w:rsidR="00AA2DEC" w:rsidRDefault="00AA2DEC">
            <w:pPr>
              <w:pStyle w:val="ConsPlusNormal"/>
              <w:jc w:val="right"/>
            </w:pPr>
            <w:r>
              <w:t>1</w:t>
            </w:r>
          </w:p>
        </w:tc>
      </w:tr>
      <w:tr w:rsidR="00AA2DEC">
        <w:tc>
          <w:tcPr>
            <w:tcW w:w="850" w:type="dxa"/>
          </w:tcPr>
          <w:p w:rsidR="00AA2DEC" w:rsidRDefault="00AA2DEC">
            <w:pPr>
              <w:pStyle w:val="ConsPlusNormal"/>
              <w:jc w:val="center"/>
            </w:pPr>
            <w:r>
              <w:t>2.</w:t>
            </w:r>
          </w:p>
        </w:tc>
        <w:tc>
          <w:tcPr>
            <w:tcW w:w="12750" w:type="dxa"/>
            <w:gridSpan w:val="10"/>
          </w:tcPr>
          <w:p w:rsidR="00AA2DEC" w:rsidRDefault="00AA2DEC">
            <w:pPr>
              <w:pStyle w:val="ConsPlusNormal"/>
            </w:pPr>
            <w:r>
              <w:t>Задача 2 "Обеспечение отдыха и оздоровления детей ЗАТО Северск" подпрограммы 2</w:t>
            </w:r>
          </w:p>
        </w:tc>
      </w:tr>
      <w:tr w:rsidR="00AA2DEC">
        <w:tc>
          <w:tcPr>
            <w:tcW w:w="850" w:type="dxa"/>
            <w:vMerge w:val="restart"/>
          </w:tcPr>
          <w:p w:rsidR="00AA2DEC" w:rsidRDefault="00AA2DEC">
            <w:pPr>
              <w:pStyle w:val="ConsPlusNormal"/>
              <w:jc w:val="center"/>
            </w:pPr>
            <w:r>
              <w:t>2.2</w:t>
            </w:r>
          </w:p>
        </w:tc>
        <w:tc>
          <w:tcPr>
            <w:tcW w:w="1928" w:type="dxa"/>
            <w:vMerge w:val="restart"/>
          </w:tcPr>
          <w:p w:rsidR="00AA2DEC" w:rsidRDefault="00AA2DEC">
            <w:pPr>
              <w:pStyle w:val="ConsPlusNormal"/>
            </w:pPr>
            <w:r>
              <w:t>КПМ "Обеспечение отдыха и оздоровления детей ЗАТО Северск" (с 01.01.2026)</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330240,81</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88469,39</w:t>
            </w:r>
          </w:p>
        </w:tc>
        <w:tc>
          <w:tcPr>
            <w:tcW w:w="1144" w:type="dxa"/>
          </w:tcPr>
          <w:p w:rsidR="00AA2DEC" w:rsidRDefault="00AA2DEC">
            <w:pPr>
              <w:pStyle w:val="ConsPlusNormal"/>
              <w:jc w:val="right"/>
            </w:pPr>
            <w:r>
              <w:t>241771,42</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детские оздоровительные лагеря, Управление образования</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2026</w:t>
            </w:r>
          </w:p>
        </w:tc>
        <w:tc>
          <w:tcPr>
            <w:tcW w:w="1264" w:type="dxa"/>
          </w:tcPr>
          <w:p w:rsidR="00AA2DEC" w:rsidRDefault="00AA2DEC">
            <w:pPr>
              <w:pStyle w:val="ConsPlusNormal"/>
              <w:jc w:val="right"/>
            </w:pPr>
            <w:r>
              <w:t>175357,20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48603,35</w:t>
            </w:r>
          </w:p>
        </w:tc>
        <w:tc>
          <w:tcPr>
            <w:tcW w:w="1144" w:type="dxa"/>
          </w:tcPr>
          <w:p w:rsidR="00AA2DEC" w:rsidRDefault="00AA2DEC">
            <w:pPr>
              <w:pStyle w:val="ConsPlusNormal"/>
              <w:jc w:val="right"/>
            </w:pPr>
            <w:r>
              <w:t>126753,85</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функционирующих детских оздоровительных учреждений, ед</w:t>
            </w:r>
          </w:p>
        </w:tc>
        <w:tc>
          <w:tcPr>
            <w:tcW w:w="850" w:type="dxa"/>
          </w:tcPr>
          <w:p w:rsidR="00AA2DEC" w:rsidRDefault="00AA2DEC">
            <w:pPr>
              <w:pStyle w:val="ConsPlusNormal"/>
              <w:jc w:val="right"/>
            </w:pPr>
            <w:r>
              <w:t>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2027</w:t>
            </w:r>
          </w:p>
        </w:tc>
        <w:tc>
          <w:tcPr>
            <w:tcW w:w="1264" w:type="dxa"/>
          </w:tcPr>
          <w:p w:rsidR="00AA2DEC" w:rsidRDefault="00AA2DEC">
            <w:pPr>
              <w:pStyle w:val="ConsPlusNormal"/>
              <w:jc w:val="right"/>
            </w:pPr>
            <w:r>
              <w:t>154883,61</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39866,04</w:t>
            </w:r>
          </w:p>
        </w:tc>
        <w:tc>
          <w:tcPr>
            <w:tcW w:w="1144" w:type="dxa"/>
          </w:tcPr>
          <w:p w:rsidR="00AA2DEC" w:rsidRDefault="00AA2DEC">
            <w:pPr>
              <w:pStyle w:val="ConsPlusNormal"/>
              <w:jc w:val="right"/>
            </w:pPr>
            <w:r>
              <w:t>115017,57</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Количество функционирующих детских </w:t>
            </w:r>
            <w:r>
              <w:lastRenderedPageBreak/>
              <w:t>оздоровительных учреждений, ед</w:t>
            </w:r>
          </w:p>
        </w:tc>
        <w:tc>
          <w:tcPr>
            <w:tcW w:w="850" w:type="dxa"/>
          </w:tcPr>
          <w:p w:rsidR="00AA2DEC" w:rsidRDefault="00AA2DEC">
            <w:pPr>
              <w:pStyle w:val="ConsPlusNormal"/>
              <w:jc w:val="right"/>
            </w:pPr>
            <w:r>
              <w:lastRenderedPageBreak/>
              <w:t>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264" w:type="dxa"/>
          </w:tcPr>
          <w:p w:rsidR="00AA2DEC" w:rsidRDefault="00AA2DEC">
            <w:pPr>
              <w:pStyle w:val="ConsPlusNormal"/>
              <w:jc w:val="right"/>
            </w:pPr>
            <w:r>
              <w:t>142325,04</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30439,88</w:t>
            </w:r>
          </w:p>
        </w:tc>
        <w:tc>
          <w:tcPr>
            <w:tcW w:w="1144" w:type="dxa"/>
          </w:tcPr>
          <w:p w:rsidR="00AA2DEC" w:rsidRDefault="00AA2DEC">
            <w:pPr>
              <w:pStyle w:val="ConsPlusNormal"/>
              <w:jc w:val="right"/>
            </w:pPr>
            <w:r>
              <w:t>111885,16</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функционирующих детских оздоровительных учреждений, ед</w:t>
            </w:r>
          </w:p>
        </w:tc>
        <w:tc>
          <w:tcPr>
            <w:tcW w:w="850" w:type="dxa"/>
          </w:tcPr>
          <w:p w:rsidR="00AA2DEC" w:rsidRDefault="00AA2DEC">
            <w:pPr>
              <w:pStyle w:val="ConsPlusNormal"/>
              <w:jc w:val="right"/>
            </w:pPr>
            <w:r>
              <w:t>2</w:t>
            </w:r>
          </w:p>
        </w:tc>
      </w:tr>
      <w:tr w:rsidR="00AA2DEC">
        <w:tc>
          <w:tcPr>
            <w:tcW w:w="850" w:type="dxa"/>
          </w:tcPr>
          <w:p w:rsidR="00AA2DEC" w:rsidRDefault="00AA2DEC">
            <w:pPr>
              <w:pStyle w:val="ConsPlusNormal"/>
              <w:jc w:val="center"/>
            </w:pPr>
            <w:r>
              <w:t>3.</w:t>
            </w:r>
          </w:p>
        </w:tc>
        <w:tc>
          <w:tcPr>
            <w:tcW w:w="12750" w:type="dxa"/>
            <w:gridSpan w:val="10"/>
          </w:tcPr>
          <w:p w:rsidR="00AA2DEC" w:rsidRDefault="00AA2DEC">
            <w:pPr>
              <w:pStyle w:val="ConsPlusNormal"/>
            </w:pPr>
            <w:r>
              <w:t>Задача 3 "Создание условий для развития инфраструктуры детского отдыха и оздоровления" подпрограммы 2</w:t>
            </w:r>
          </w:p>
        </w:tc>
      </w:tr>
      <w:tr w:rsidR="00AA2DEC">
        <w:tc>
          <w:tcPr>
            <w:tcW w:w="850" w:type="dxa"/>
            <w:vMerge w:val="restart"/>
          </w:tcPr>
          <w:p w:rsidR="00AA2DEC" w:rsidRDefault="00AA2DEC">
            <w:pPr>
              <w:pStyle w:val="ConsPlusNormal"/>
              <w:jc w:val="center"/>
            </w:pPr>
            <w:r>
              <w:t>3.1</w:t>
            </w:r>
          </w:p>
        </w:tc>
        <w:tc>
          <w:tcPr>
            <w:tcW w:w="1928" w:type="dxa"/>
            <w:vMerge w:val="restart"/>
          </w:tcPr>
          <w:p w:rsidR="00AA2DEC" w:rsidRDefault="00AA2DEC">
            <w:pPr>
              <w:pStyle w:val="ConsPlusNormal"/>
            </w:pPr>
            <w:r>
              <w:t>Проект "Развитие инфраструктуры детского отдыха и оздоровления" (с 01.01.2026)</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425689,66</w:t>
            </w:r>
          </w:p>
        </w:tc>
        <w:tc>
          <w:tcPr>
            <w:tcW w:w="1024" w:type="dxa"/>
          </w:tcPr>
          <w:p w:rsidR="00AA2DEC" w:rsidRDefault="00AA2DEC">
            <w:pPr>
              <w:pStyle w:val="ConsPlusNormal"/>
              <w:jc w:val="right"/>
            </w:pPr>
            <w:r>
              <w:t>27535,70</w:t>
            </w:r>
          </w:p>
        </w:tc>
        <w:tc>
          <w:tcPr>
            <w:tcW w:w="1144" w:type="dxa"/>
          </w:tcPr>
          <w:p w:rsidR="00AA2DEC" w:rsidRDefault="00AA2DEC">
            <w:pPr>
              <w:pStyle w:val="ConsPlusNormal"/>
              <w:jc w:val="right"/>
            </w:pPr>
            <w:r>
              <w:t>21188,63</w:t>
            </w:r>
          </w:p>
        </w:tc>
        <w:tc>
          <w:tcPr>
            <w:tcW w:w="1144" w:type="dxa"/>
          </w:tcPr>
          <w:p w:rsidR="00AA2DEC" w:rsidRDefault="00AA2DEC">
            <w:pPr>
              <w:pStyle w:val="ConsPlusNormal"/>
              <w:jc w:val="right"/>
            </w:pPr>
            <w:r>
              <w:t>376965,33</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r>
              <w:t>УМСП ФКиС Администрации ЗАТО Северск, детские оздоровительные лагеря, УКС Администрации ЗАТО Северск</w:t>
            </w:r>
          </w:p>
        </w:tc>
        <w:tc>
          <w:tcPr>
            <w:tcW w:w="1701" w:type="dxa"/>
          </w:tcPr>
          <w:p w:rsidR="00AA2DEC" w:rsidRDefault="00AA2DEC">
            <w:pPr>
              <w:pStyle w:val="ConsPlusNormal"/>
              <w:jc w:val="center"/>
            </w:pPr>
            <w:r>
              <w:t>X</w:t>
            </w:r>
          </w:p>
        </w:tc>
        <w:tc>
          <w:tcPr>
            <w:tcW w:w="850" w:type="dxa"/>
          </w:tcPr>
          <w:p w:rsidR="00AA2DEC" w:rsidRDefault="00AA2DEC">
            <w:pPr>
              <w:pStyle w:val="ConsPlusNormal"/>
              <w:jc w:val="center"/>
            </w:pPr>
            <w:r>
              <w:t>X</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2026</w:t>
            </w:r>
          </w:p>
        </w:tc>
        <w:tc>
          <w:tcPr>
            <w:tcW w:w="1264" w:type="dxa"/>
          </w:tcPr>
          <w:p w:rsidR="00AA2DEC" w:rsidRDefault="00AA2DEC">
            <w:pPr>
              <w:pStyle w:val="ConsPlusNormal"/>
              <w:jc w:val="right"/>
            </w:pPr>
            <w:r>
              <w:t>101482,85</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101482,85</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капитально отремонтированных, вновь построенных зданий (сооружений), ед</w:t>
            </w:r>
          </w:p>
        </w:tc>
        <w:tc>
          <w:tcPr>
            <w:tcW w:w="850" w:type="dxa"/>
          </w:tcPr>
          <w:p w:rsidR="00AA2DEC" w:rsidRDefault="00AA2DEC">
            <w:pPr>
              <w:pStyle w:val="ConsPlusNormal"/>
              <w:jc w:val="right"/>
            </w:pPr>
            <w:r>
              <w:t>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2027</w:t>
            </w:r>
          </w:p>
        </w:tc>
        <w:tc>
          <w:tcPr>
            <w:tcW w:w="1264" w:type="dxa"/>
          </w:tcPr>
          <w:p w:rsidR="00AA2DEC" w:rsidRDefault="00AA2DEC">
            <w:pPr>
              <w:pStyle w:val="ConsPlusNormal"/>
              <w:jc w:val="right"/>
            </w:pPr>
            <w:r>
              <w:t>324206,81</w:t>
            </w:r>
          </w:p>
        </w:tc>
        <w:tc>
          <w:tcPr>
            <w:tcW w:w="1024" w:type="dxa"/>
          </w:tcPr>
          <w:p w:rsidR="00AA2DEC" w:rsidRDefault="00AA2DEC">
            <w:pPr>
              <w:pStyle w:val="ConsPlusNormal"/>
              <w:jc w:val="right"/>
            </w:pPr>
            <w:r>
              <w:t>27535,70</w:t>
            </w:r>
          </w:p>
        </w:tc>
        <w:tc>
          <w:tcPr>
            <w:tcW w:w="1144" w:type="dxa"/>
          </w:tcPr>
          <w:p w:rsidR="00AA2DEC" w:rsidRDefault="00AA2DEC">
            <w:pPr>
              <w:pStyle w:val="ConsPlusNormal"/>
              <w:jc w:val="right"/>
            </w:pPr>
            <w:r>
              <w:t>21188,63</w:t>
            </w:r>
          </w:p>
        </w:tc>
        <w:tc>
          <w:tcPr>
            <w:tcW w:w="1144" w:type="dxa"/>
          </w:tcPr>
          <w:p w:rsidR="00AA2DEC" w:rsidRDefault="00AA2DEC">
            <w:pPr>
              <w:pStyle w:val="ConsPlusNormal"/>
              <w:jc w:val="right"/>
            </w:pPr>
            <w:r>
              <w:t>275482,48</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капитально отремонтированных, вновь построенных зданий (сооружений), ед</w:t>
            </w:r>
          </w:p>
        </w:tc>
        <w:tc>
          <w:tcPr>
            <w:tcW w:w="850" w:type="dxa"/>
          </w:tcPr>
          <w:p w:rsidR="00AA2DEC" w:rsidRDefault="00AA2DEC">
            <w:pPr>
              <w:pStyle w:val="ConsPlusNormal"/>
              <w:jc w:val="right"/>
            </w:pPr>
            <w:r>
              <w:t>4</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264" w:type="dxa"/>
          </w:tcPr>
          <w:p w:rsidR="00AA2DEC" w:rsidRDefault="00AA2DEC">
            <w:pPr>
              <w:pStyle w:val="ConsPlusNormal"/>
              <w:jc w:val="right"/>
            </w:pPr>
            <w:r>
              <w:t>0,00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капитально отремонтированных, вновь построенных зданий (сооружений), ед</w:t>
            </w:r>
          </w:p>
        </w:tc>
        <w:tc>
          <w:tcPr>
            <w:tcW w:w="850" w:type="dxa"/>
          </w:tcPr>
          <w:p w:rsidR="00AA2DEC" w:rsidRDefault="00AA2DEC">
            <w:pPr>
              <w:pStyle w:val="ConsPlusNormal"/>
              <w:jc w:val="right"/>
            </w:pPr>
            <w:r>
              <w:t>0</w:t>
            </w:r>
          </w:p>
        </w:tc>
      </w:tr>
      <w:tr w:rsidR="00AA2DEC">
        <w:tc>
          <w:tcPr>
            <w:tcW w:w="850" w:type="dxa"/>
            <w:vMerge w:val="restart"/>
          </w:tcPr>
          <w:p w:rsidR="00AA2DEC" w:rsidRDefault="00AA2DEC">
            <w:pPr>
              <w:pStyle w:val="ConsPlusNormal"/>
            </w:pPr>
          </w:p>
        </w:tc>
        <w:tc>
          <w:tcPr>
            <w:tcW w:w="1928" w:type="dxa"/>
            <w:vMerge w:val="restart"/>
          </w:tcPr>
          <w:p w:rsidR="00AA2DEC" w:rsidRDefault="00AA2DEC">
            <w:pPr>
              <w:pStyle w:val="ConsPlusNormal"/>
            </w:pPr>
            <w:r>
              <w:t xml:space="preserve">Итого по </w:t>
            </w:r>
            <w:hyperlink w:anchor="P2038">
              <w:r>
                <w:rPr>
                  <w:color w:val="0000FF"/>
                </w:rPr>
                <w:t>подпрограмме 2</w:t>
              </w:r>
            </w:hyperlink>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879106,33</w:t>
            </w:r>
          </w:p>
        </w:tc>
        <w:tc>
          <w:tcPr>
            <w:tcW w:w="1024" w:type="dxa"/>
          </w:tcPr>
          <w:p w:rsidR="00AA2DEC" w:rsidRDefault="00AA2DEC">
            <w:pPr>
              <w:pStyle w:val="ConsPlusNormal"/>
              <w:jc w:val="right"/>
            </w:pPr>
            <w:r>
              <w:t>27535,70</w:t>
            </w:r>
          </w:p>
        </w:tc>
        <w:tc>
          <w:tcPr>
            <w:tcW w:w="1144" w:type="dxa"/>
          </w:tcPr>
          <w:p w:rsidR="00AA2DEC" w:rsidRDefault="00AA2DEC">
            <w:pPr>
              <w:pStyle w:val="ConsPlusNormal"/>
              <w:jc w:val="right"/>
            </w:pPr>
            <w:r>
              <w:t>137513,22</w:t>
            </w:r>
          </w:p>
        </w:tc>
        <w:tc>
          <w:tcPr>
            <w:tcW w:w="1144" w:type="dxa"/>
          </w:tcPr>
          <w:p w:rsidR="00AA2DEC" w:rsidRDefault="00AA2DEC">
            <w:pPr>
              <w:pStyle w:val="ConsPlusNormal"/>
              <w:jc w:val="right"/>
            </w:pPr>
            <w:r>
              <w:t>714057,41</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121789,46</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27855,20</w:t>
            </w:r>
          </w:p>
        </w:tc>
        <w:tc>
          <w:tcPr>
            <w:tcW w:w="1144" w:type="dxa"/>
            <w:vMerge w:val="restart"/>
          </w:tcPr>
          <w:p w:rsidR="00AA2DEC" w:rsidRDefault="00AA2DEC">
            <w:pPr>
              <w:pStyle w:val="ConsPlusNormal"/>
              <w:jc w:val="right"/>
            </w:pPr>
            <w:r>
              <w:t>93934,26</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детских оздоровительных учреждений, улучшивших материально-технические условия, ед</w:t>
            </w:r>
          </w:p>
        </w:tc>
        <w:tc>
          <w:tcPr>
            <w:tcW w:w="850" w:type="dxa"/>
          </w:tcPr>
          <w:p w:rsidR="00AA2DEC" w:rsidRDefault="00AA2DEC">
            <w:pPr>
              <w:pStyle w:val="ConsPlusNormal"/>
              <w:jc w:val="right"/>
            </w:pPr>
            <w:r>
              <w:t>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850" w:type="dxa"/>
          </w:tcPr>
          <w:p w:rsidR="00AA2DEC" w:rsidRDefault="00AA2DEC">
            <w:pPr>
              <w:pStyle w:val="ConsPlusNormal"/>
              <w:jc w:val="right"/>
            </w:pPr>
            <w:r>
              <w:t>5</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2026</w:t>
            </w:r>
          </w:p>
        </w:tc>
        <w:tc>
          <w:tcPr>
            <w:tcW w:w="1264" w:type="dxa"/>
            <w:vMerge w:val="restart"/>
          </w:tcPr>
          <w:p w:rsidR="00AA2DEC" w:rsidRDefault="00AA2DEC">
            <w:pPr>
              <w:pStyle w:val="ConsPlusNormal"/>
              <w:jc w:val="right"/>
            </w:pPr>
            <w:r>
              <w:t>277533,25</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48603,35</w:t>
            </w:r>
          </w:p>
        </w:tc>
        <w:tc>
          <w:tcPr>
            <w:tcW w:w="1144" w:type="dxa"/>
            <w:vMerge w:val="restart"/>
          </w:tcPr>
          <w:p w:rsidR="00AA2DEC" w:rsidRDefault="00AA2DEC">
            <w:pPr>
              <w:pStyle w:val="ConsPlusNormal"/>
              <w:jc w:val="right"/>
            </w:pPr>
            <w:r>
              <w:t>228929,90</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детских оздоровительных учреждений, улучшивших материально-технические условия, ед</w:t>
            </w:r>
          </w:p>
        </w:tc>
        <w:tc>
          <w:tcPr>
            <w:tcW w:w="850" w:type="dxa"/>
          </w:tcPr>
          <w:p w:rsidR="00AA2DEC" w:rsidRDefault="00AA2DEC">
            <w:pPr>
              <w:pStyle w:val="ConsPlusNormal"/>
              <w:jc w:val="right"/>
            </w:pPr>
            <w:r>
              <w:t>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850" w:type="dxa"/>
          </w:tcPr>
          <w:p w:rsidR="00AA2DEC" w:rsidRDefault="00AA2DEC">
            <w:pPr>
              <w:pStyle w:val="ConsPlusNormal"/>
              <w:jc w:val="right"/>
            </w:pPr>
            <w:r>
              <w:t>20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2027</w:t>
            </w:r>
          </w:p>
        </w:tc>
        <w:tc>
          <w:tcPr>
            <w:tcW w:w="1264" w:type="dxa"/>
            <w:vMerge w:val="restart"/>
          </w:tcPr>
          <w:p w:rsidR="00AA2DEC" w:rsidRDefault="00AA2DEC">
            <w:pPr>
              <w:pStyle w:val="ConsPlusNormal"/>
              <w:jc w:val="right"/>
            </w:pPr>
            <w:r>
              <w:t>479783,62</w:t>
            </w:r>
          </w:p>
        </w:tc>
        <w:tc>
          <w:tcPr>
            <w:tcW w:w="1024" w:type="dxa"/>
            <w:vMerge w:val="restart"/>
          </w:tcPr>
          <w:p w:rsidR="00AA2DEC" w:rsidRDefault="00AA2DEC">
            <w:pPr>
              <w:pStyle w:val="ConsPlusNormal"/>
              <w:jc w:val="right"/>
            </w:pPr>
            <w:r>
              <w:t>27535,70</w:t>
            </w:r>
          </w:p>
        </w:tc>
        <w:tc>
          <w:tcPr>
            <w:tcW w:w="1144" w:type="dxa"/>
            <w:vMerge w:val="restart"/>
          </w:tcPr>
          <w:p w:rsidR="00AA2DEC" w:rsidRDefault="00AA2DEC">
            <w:pPr>
              <w:pStyle w:val="ConsPlusNormal"/>
              <w:jc w:val="right"/>
            </w:pPr>
            <w:r>
              <w:t>61054,67</w:t>
            </w:r>
          </w:p>
        </w:tc>
        <w:tc>
          <w:tcPr>
            <w:tcW w:w="1144" w:type="dxa"/>
            <w:vMerge w:val="restart"/>
          </w:tcPr>
          <w:p w:rsidR="00AA2DEC" w:rsidRDefault="00AA2DEC">
            <w:pPr>
              <w:pStyle w:val="ConsPlusNormal"/>
              <w:jc w:val="right"/>
            </w:pPr>
            <w:r>
              <w:t>391193,25</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детских оздоровительных учреждений, улучшивших материально-технические условия, ед</w:t>
            </w:r>
          </w:p>
        </w:tc>
        <w:tc>
          <w:tcPr>
            <w:tcW w:w="850" w:type="dxa"/>
          </w:tcPr>
          <w:p w:rsidR="00AA2DEC" w:rsidRDefault="00AA2DEC">
            <w:pPr>
              <w:pStyle w:val="ConsPlusNormal"/>
              <w:jc w:val="right"/>
            </w:pPr>
            <w:r>
              <w:t>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w:t>
            </w:r>
            <w:r>
              <w:lastRenderedPageBreak/>
              <w:t>мероприятий, направленных на возрождение семейных традиций, воспитание у молодежи позитивного отношения к семейным традициям, ед</w:t>
            </w:r>
          </w:p>
        </w:tc>
        <w:tc>
          <w:tcPr>
            <w:tcW w:w="850" w:type="dxa"/>
          </w:tcPr>
          <w:p w:rsidR="00AA2DEC" w:rsidRDefault="00AA2DEC">
            <w:pPr>
              <w:pStyle w:val="ConsPlusNormal"/>
              <w:jc w:val="right"/>
            </w:pPr>
            <w:r>
              <w:lastRenderedPageBreak/>
              <w:t>20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2028 (прогнозный период)</w:t>
            </w:r>
          </w:p>
        </w:tc>
        <w:tc>
          <w:tcPr>
            <w:tcW w:w="1264" w:type="dxa"/>
            <w:vMerge w:val="restart"/>
          </w:tcPr>
          <w:p w:rsidR="00AA2DEC" w:rsidRDefault="00AA2DEC">
            <w:pPr>
              <w:pStyle w:val="ConsPlusNormal"/>
              <w:jc w:val="right"/>
            </w:pPr>
            <w:r>
              <w:t>143018,24</w:t>
            </w:r>
          </w:p>
        </w:tc>
        <w:tc>
          <w:tcPr>
            <w:tcW w:w="1024" w:type="dxa"/>
            <w:vMerge w:val="restart"/>
          </w:tcPr>
          <w:p w:rsidR="00AA2DEC" w:rsidRDefault="00AA2DEC">
            <w:pPr>
              <w:pStyle w:val="ConsPlusNormal"/>
              <w:jc w:val="right"/>
            </w:pPr>
            <w:r>
              <w:t>0,00</w:t>
            </w:r>
          </w:p>
        </w:tc>
        <w:tc>
          <w:tcPr>
            <w:tcW w:w="1144" w:type="dxa"/>
            <w:vMerge w:val="restart"/>
          </w:tcPr>
          <w:p w:rsidR="00AA2DEC" w:rsidRDefault="00AA2DEC">
            <w:pPr>
              <w:pStyle w:val="ConsPlusNormal"/>
              <w:jc w:val="right"/>
            </w:pPr>
            <w:r>
              <w:t>30439,88</w:t>
            </w:r>
          </w:p>
        </w:tc>
        <w:tc>
          <w:tcPr>
            <w:tcW w:w="1144" w:type="dxa"/>
            <w:vMerge w:val="restart"/>
          </w:tcPr>
          <w:p w:rsidR="00AA2DEC" w:rsidRDefault="00AA2DEC">
            <w:pPr>
              <w:pStyle w:val="ConsPlusNormal"/>
              <w:jc w:val="right"/>
            </w:pPr>
            <w:r>
              <w:t>112578,36</w:t>
            </w:r>
          </w:p>
        </w:tc>
        <w:tc>
          <w:tcPr>
            <w:tcW w:w="1144" w:type="dxa"/>
            <w:vMerge w:val="restart"/>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pPr>
            <w:r>
              <w:t>1. Количество детских оздоровительных учреждений, улучшивших материально-технические условия, ед</w:t>
            </w:r>
          </w:p>
        </w:tc>
        <w:tc>
          <w:tcPr>
            <w:tcW w:w="850" w:type="dxa"/>
          </w:tcPr>
          <w:p w:rsidR="00AA2DEC" w:rsidRDefault="00AA2DEC">
            <w:pPr>
              <w:pStyle w:val="ConsPlusNormal"/>
              <w:jc w:val="right"/>
            </w:pPr>
            <w:r>
              <w:t>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мероприятий, направленных на возрождение семейных традиций, воспитание у молодежи позитивного отношения к </w:t>
            </w:r>
            <w:r>
              <w:lastRenderedPageBreak/>
              <w:t>семейным традициям, ед</w:t>
            </w:r>
          </w:p>
        </w:tc>
        <w:tc>
          <w:tcPr>
            <w:tcW w:w="850" w:type="dxa"/>
          </w:tcPr>
          <w:p w:rsidR="00AA2DEC" w:rsidRDefault="00AA2DEC">
            <w:pPr>
              <w:pStyle w:val="ConsPlusNormal"/>
              <w:jc w:val="right"/>
            </w:pPr>
            <w:r>
              <w:lastRenderedPageBreak/>
              <w:t>20</w:t>
            </w:r>
          </w:p>
        </w:tc>
      </w:tr>
      <w:tr w:rsidR="00AA2DEC">
        <w:tc>
          <w:tcPr>
            <w:tcW w:w="13600" w:type="dxa"/>
            <w:gridSpan w:val="11"/>
          </w:tcPr>
          <w:p w:rsidR="00AA2DEC" w:rsidRDefault="00AA2DEC">
            <w:pPr>
              <w:pStyle w:val="ConsPlusNormal"/>
              <w:outlineLvl w:val="2"/>
            </w:pPr>
            <w:r>
              <w:lastRenderedPageBreak/>
              <w:t>Подпрограмма 3 "Обеспечивающая подпрограмма" Программы</w:t>
            </w:r>
          </w:p>
        </w:tc>
      </w:tr>
      <w:tr w:rsidR="00AA2DEC">
        <w:tc>
          <w:tcPr>
            <w:tcW w:w="850" w:type="dxa"/>
            <w:vMerge w:val="restart"/>
          </w:tcPr>
          <w:p w:rsidR="00AA2DEC" w:rsidRDefault="00AA2DEC">
            <w:pPr>
              <w:pStyle w:val="ConsPlusNormal"/>
            </w:pPr>
          </w:p>
        </w:tc>
        <w:tc>
          <w:tcPr>
            <w:tcW w:w="1928" w:type="dxa"/>
            <w:vMerge w:val="restart"/>
          </w:tcPr>
          <w:p w:rsidR="00AA2DEC" w:rsidRDefault="00AA2DEC">
            <w:pPr>
              <w:pStyle w:val="ConsPlusNormal"/>
            </w:pPr>
            <w:r>
              <w:t xml:space="preserve">Итого по </w:t>
            </w:r>
            <w:hyperlink w:anchor="P499">
              <w:r>
                <w:rPr>
                  <w:color w:val="0000FF"/>
                </w:rPr>
                <w:t>подпрограмме 3</w:t>
              </w:r>
            </w:hyperlink>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72299,30</w:t>
            </w:r>
          </w:p>
        </w:tc>
        <w:tc>
          <w:tcPr>
            <w:tcW w:w="1024" w:type="dxa"/>
          </w:tcPr>
          <w:p w:rsidR="00AA2DEC" w:rsidRDefault="00AA2DEC">
            <w:pPr>
              <w:pStyle w:val="ConsPlusNormal"/>
              <w:jc w:val="right"/>
            </w:pPr>
            <w:r>
              <w:t>138,09</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72161,21</w:t>
            </w:r>
          </w:p>
        </w:tc>
        <w:tc>
          <w:tcPr>
            <w:tcW w:w="1144" w:type="dxa"/>
          </w:tcPr>
          <w:p w:rsidR="00AA2DEC" w:rsidRDefault="00AA2DEC">
            <w:pPr>
              <w:pStyle w:val="ConsPlusNormal"/>
              <w:jc w:val="right"/>
            </w:pPr>
            <w:r>
              <w:t>0,00</w:t>
            </w:r>
          </w:p>
        </w:tc>
        <w:tc>
          <w:tcPr>
            <w:tcW w:w="1417" w:type="dxa"/>
            <w:vMerge w:val="restart"/>
          </w:tcPr>
          <w:p w:rsidR="00AA2DEC" w:rsidRDefault="00AA2DEC">
            <w:pPr>
              <w:pStyle w:val="ConsPlusNormal"/>
            </w:pP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2025</w:t>
            </w:r>
          </w:p>
        </w:tc>
        <w:tc>
          <w:tcPr>
            <w:tcW w:w="1264" w:type="dxa"/>
          </w:tcPr>
          <w:p w:rsidR="00AA2DEC" w:rsidRDefault="00AA2DEC">
            <w:pPr>
              <w:pStyle w:val="ConsPlusNormal"/>
              <w:jc w:val="right"/>
            </w:pPr>
            <w:r>
              <w:t>23267,93</w:t>
            </w:r>
          </w:p>
        </w:tc>
        <w:tc>
          <w:tcPr>
            <w:tcW w:w="1024" w:type="dxa"/>
          </w:tcPr>
          <w:p w:rsidR="00AA2DEC" w:rsidRDefault="00AA2DEC">
            <w:pPr>
              <w:pStyle w:val="ConsPlusNormal"/>
              <w:jc w:val="right"/>
            </w:pPr>
            <w:r>
              <w:t>138,09</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23129,84</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2026</w:t>
            </w:r>
          </w:p>
        </w:tc>
        <w:tc>
          <w:tcPr>
            <w:tcW w:w="1264" w:type="dxa"/>
          </w:tcPr>
          <w:p w:rsidR="00AA2DEC" w:rsidRDefault="00AA2DEC">
            <w:pPr>
              <w:pStyle w:val="ConsPlusNormal"/>
              <w:jc w:val="right"/>
            </w:pPr>
            <w:r>
              <w:t>24121,40</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24121,40</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2027</w:t>
            </w:r>
          </w:p>
        </w:tc>
        <w:tc>
          <w:tcPr>
            <w:tcW w:w="1264" w:type="dxa"/>
          </w:tcPr>
          <w:p w:rsidR="00AA2DEC" w:rsidRDefault="00AA2DEC">
            <w:pPr>
              <w:pStyle w:val="ConsPlusNormal"/>
              <w:jc w:val="right"/>
            </w:pPr>
            <w:r>
              <w:t>24909,97</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24909,97</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tcPr>
          <w:p w:rsidR="00AA2DEC" w:rsidRDefault="00AA2DEC">
            <w:pPr>
              <w:pStyle w:val="ConsPlusNormal"/>
              <w:jc w:val="center"/>
            </w:pPr>
            <w:r>
              <w:t>2028 (прогнозный период)</w:t>
            </w:r>
          </w:p>
        </w:tc>
        <w:tc>
          <w:tcPr>
            <w:tcW w:w="1264" w:type="dxa"/>
          </w:tcPr>
          <w:p w:rsidR="00AA2DEC" w:rsidRDefault="00AA2DEC">
            <w:pPr>
              <w:pStyle w:val="ConsPlusNormal"/>
              <w:jc w:val="right"/>
            </w:pPr>
            <w:r>
              <w:t>25906,37</w:t>
            </w:r>
          </w:p>
        </w:tc>
        <w:tc>
          <w:tcPr>
            <w:tcW w:w="1024" w:type="dxa"/>
          </w:tcPr>
          <w:p w:rsidR="00AA2DEC" w:rsidRDefault="00AA2DEC">
            <w:pPr>
              <w:pStyle w:val="ConsPlusNormal"/>
              <w:jc w:val="right"/>
            </w:pPr>
            <w:r>
              <w:t>0,00</w:t>
            </w:r>
          </w:p>
        </w:tc>
        <w:tc>
          <w:tcPr>
            <w:tcW w:w="1144" w:type="dxa"/>
          </w:tcPr>
          <w:p w:rsidR="00AA2DEC" w:rsidRDefault="00AA2DEC">
            <w:pPr>
              <w:pStyle w:val="ConsPlusNormal"/>
              <w:jc w:val="right"/>
            </w:pPr>
            <w:r>
              <w:t>0,00</w:t>
            </w:r>
          </w:p>
        </w:tc>
        <w:tc>
          <w:tcPr>
            <w:tcW w:w="1144" w:type="dxa"/>
          </w:tcPr>
          <w:p w:rsidR="00AA2DEC" w:rsidRDefault="00AA2DEC">
            <w:pPr>
              <w:pStyle w:val="ConsPlusNormal"/>
              <w:jc w:val="right"/>
            </w:pPr>
            <w:r>
              <w:t>25906,37</w:t>
            </w:r>
          </w:p>
        </w:tc>
        <w:tc>
          <w:tcPr>
            <w:tcW w:w="1144" w:type="dxa"/>
          </w:tcPr>
          <w:p w:rsidR="00AA2DEC" w:rsidRDefault="00AA2DEC">
            <w:pPr>
              <w:pStyle w:val="ConsPlusNormal"/>
              <w:jc w:val="right"/>
            </w:pPr>
            <w:r>
              <w:t>0,00</w:t>
            </w:r>
          </w:p>
        </w:tc>
        <w:tc>
          <w:tcPr>
            <w:tcW w:w="1417" w:type="dxa"/>
            <w:vMerge/>
          </w:tcPr>
          <w:p w:rsidR="00AA2DEC" w:rsidRDefault="00AA2DEC">
            <w:pPr>
              <w:pStyle w:val="ConsPlusNormal"/>
            </w:pP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val="restart"/>
          </w:tcPr>
          <w:p w:rsidR="00AA2DEC" w:rsidRDefault="00AA2DEC">
            <w:pPr>
              <w:pStyle w:val="ConsPlusNormal"/>
            </w:pPr>
          </w:p>
        </w:tc>
        <w:tc>
          <w:tcPr>
            <w:tcW w:w="1928" w:type="dxa"/>
            <w:vMerge w:val="restart"/>
          </w:tcPr>
          <w:p w:rsidR="00AA2DEC" w:rsidRDefault="00AA2DEC">
            <w:pPr>
              <w:pStyle w:val="ConsPlusNormal"/>
            </w:pPr>
            <w:r>
              <w:t>Итого по Программе</w:t>
            </w:r>
          </w:p>
        </w:tc>
        <w:tc>
          <w:tcPr>
            <w:tcW w:w="1134" w:type="dxa"/>
          </w:tcPr>
          <w:p w:rsidR="00AA2DEC" w:rsidRDefault="00AA2DEC">
            <w:pPr>
              <w:pStyle w:val="ConsPlusNormal"/>
              <w:jc w:val="center"/>
            </w:pPr>
            <w:r>
              <w:t>Всего</w:t>
            </w:r>
          </w:p>
        </w:tc>
        <w:tc>
          <w:tcPr>
            <w:tcW w:w="1264" w:type="dxa"/>
          </w:tcPr>
          <w:p w:rsidR="00AA2DEC" w:rsidRDefault="00AA2DEC">
            <w:pPr>
              <w:pStyle w:val="ConsPlusNormal"/>
              <w:jc w:val="right"/>
            </w:pPr>
            <w:r>
              <w:t>1116057,57</w:t>
            </w:r>
          </w:p>
        </w:tc>
        <w:tc>
          <w:tcPr>
            <w:tcW w:w="1024" w:type="dxa"/>
          </w:tcPr>
          <w:p w:rsidR="00AA2DEC" w:rsidRDefault="00AA2DEC">
            <w:pPr>
              <w:pStyle w:val="ConsPlusNormal"/>
              <w:jc w:val="right"/>
            </w:pPr>
            <w:r>
              <w:t>41165,00</w:t>
            </w:r>
          </w:p>
        </w:tc>
        <w:tc>
          <w:tcPr>
            <w:tcW w:w="1144" w:type="dxa"/>
          </w:tcPr>
          <w:p w:rsidR="00AA2DEC" w:rsidRDefault="00AA2DEC">
            <w:pPr>
              <w:pStyle w:val="ConsPlusNormal"/>
              <w:jc w:val="right"/>
            </w:pPr>
            <w:r>
              <w:t>143413,25</w:t>
            </w:r>
          </w:p>
        </w:tc>
        <w:tc>
          <w:tcPr>
            <w:tcW w:w="1144" w:type="dxa"/>
          </w:tcPr>
          <w:p w:rsidR="00AA2DEC" w:rsidRDefault="00AA2DEC">
            <w:pPr>
              <w:pStyle w:val="ConsPlusNormal"/>
              <w:jc w:val="right"/>
            </w:pPr>
            <w:r>
              <w:t>811094,81</w:t>
            </w:r>
          </w:p>
        </w:tc>
        <w:tc>
          <w:tcPr>
            <w:tcW w:w="1144" w:type="dxa"/>
          </w:tcPr>
          <w:p w:rsidR="00AA2DEC" w:rsidRDefault="00AA2DEC">
            <w:pPr>
              <w:pStyle w:val="ConsPlusNormal"/>
              <w:jc w:val="right"/>
            </w:pPr>
            <w:r>
              <w:t>120384,52</w:t>
            </w:r>
          </w:p>
        </w:tc>
        <w:tc>
          <w:tcPr>
            <w:tcW w:w="1417" w:type="dxa"/>
            <w:vMerge w:val="restart"/>
          </w:tcPr>
          <w:p w:rsidR="00AA2DEC" w:rsidRDefault="00AA2DEC">
            <w:pPr>
              <w:pStyle w:val="ConsPlusNormal"/>
            </w:pPr>
          </w:p>
        </w:tc>
        <w:tc>
          <w:tcPr>
            <w:tcW w:w="1701" w:type="dxa"/>
          </w:tcPr>
          <w:p w:rsidR="00AA2DEC" w:rsidRDefault="00AA2DEC">
            <w:pPr>
              <w:pStyle w:val="ConsPlusNormal"/>
              <w:jc w:val="center"/>
            </w:pPr>
            <w:r>
              <w:t>Х</w:t>
            </w:r>
          </w:p>
        </w:tc>
        <w:tc>
          <w:tcPr>
            <w:tcW w:w="850" w:type="dxa"/>
          </w:tcPr>
          <w:p w:rsidR="00AA2DEC" w:rsidRDefault="00AA2DEC">
            <w:pPr>
              <w:pStyle w:val="ConsPlusNormal"/>
              <w:jc w:val="center"/>
            </w:pPr>
            <w:r>
              <w:t>Х</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2025</w:t>
            </w:r>
          </w:p>
        </w:tc>
        <w:tc>
          <w:tcPr>
            <w:tcW w:w="1264" w:type="dxa"/>
            <w:vMerge w:val="restart"/>
          </w:tcPr>
          <w:p w:rsidR="00AA2DEC" w:rsidRDefault="00AA2DEC">
            <w:pPr>
              <w:pStyle w:val="ConsPlusNormal"/>
              <w:jc w:val="right"/>
            </w:pPr>
            <w:r>
              <w:t>194193,39</w:t>
            </w:r>
          </w:p>
        </w:tc>
        <w:tc>
          <w:tcPr>
            <w:tcW w:w="1024" w:type="dxa"/>
            <w:vMerge w:val="restart"/>
          </w:tcPr>
          <w:p w:rsidR="00AA2DEC" w:rsidRDefault="00AA2DEC">
            <w:pPr>
              <w:pStyle w:val="ConsPlusNormal"/>
              <w:jc w:val="right"/>
            </w:pPr>
            <w:r>
              <w:t>2243,04</w:t>
            </w:r>
          </w:p>
        </w:tc>
        <w:tc>
          <w:tcPr>
            <w:tcW w:w="1144" w:type="dxa"/>
            <w:vMerge w:val="restart"/>
          </w:tcPr>
          <w:p w:rsidR="00AA2DEC" w:rsidRDefault="00AA2DEC">
            <w:pPr>
              <w:pStyle w:val="ConsPlusNormal"/>
              <w:jc w:val="right"/>
            </w:pPr>
            <w:r>
              <w:t>28864,37</w:t>
            </w:r>
          </w:p>
        </w:tc>
        <w:tc>
          <w:tcPr>
            <w:tcW w:w="1144" w:type="dxa"/>
            <w:vMerge w:val="restart"/>
          </w:tcPr>
          <w:p w:rsidR="00AA2DEC" w:rsidRDefault="00AA2DEC">
            <w:pPr>
              <w:pStyle w:val="ConsPlusNormal"/>
              <w:jc w:val="right"/>
            </w:pPr>
            <w:r>
              <w:t>122939,35</w:t>
            </w:r>
          </w:p>
        </w:tc>
        <w:tc>
          <w:tcPr>
            <w:tcW w:w="1144" w:type="dxa"/>
            <w:vMerge w:val="restart"/>
          </w:tcPr>
          <w:p w:rsidR="00AA2DEC" w:rsidRDefault="00AA2DEC">
            <w:pPr>
              <w:pStyle w:val="ConsPlusNormal"/>
              <w:jc w:val="right"/>
            </w:pPr>
            <w:r>
              <w:t>40146,64</w:t>
            </w:r>
          </w:p>
        </w:tc>
        <w:tc>
          <w:tcPr>
            <w:tcW w:w="1417" w:type="dxa"/>
            <w:vMerge/>
          </w:tcPr>
          <w:p w:rsidR="00AA2DEC" w:rsidRDefault="00AA2DEC">
            <w:pPr>
              <w:pStyle w:val="ConsPlusNormal"/>
            </w:pPr>
          </w:p>
        </w:tc>
        <w:tc>
          <w:tcPr>
            <w:tcW w:w="1701" w:type="dxa"/>
          </w:tcPr>
          <w:p w:rsidR="00AA2DEC" w:rsidRDefault="00AA2DEC">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850" w:type="dxa"/>
          </w:tcPr>
          <w:p w:rsidR="00AA2DEC" w:rsidRDefault="00AA2DEC">
            <w:pPr>
              <w:pStyle w:val="ConsPlusNormal"/>
              <w:jc w:val="right"/>
            </w:pPr>
            <w:r>
              <w:t>10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молодых семей, улучшивших жилищные условия при получении социальной выплаты, ед</w:t>
            </w:r>
          </w:p>
        </w:tc>
        <w:tc>
          <w:tcPr>
            <w:tcW w:w="850" w:type="dxa"/>
          </w:tcPr>
          <w:p w:rsidR="00AA2DEC" w:rsidRDefault="00AA2DEC">
            <w:pPr>
              <w:pStyle w:val="ConsPlusNormal"/>
              <w:jc w:val="right"/>
            </w:pPr>
            <w:r>
              <w:t>12</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3. Численность детей школьного возраста, охваченных организованными формами отдыха и оздоровления, чел</w:t>
            </w:r>
          </w:p>
        </w:tc>
        <w:tc>
          <w:tcPr>
            <w:tcW w:w="850" w:type="dxa"/>
          </w:tcPr>
          <w:p w:rsidR="00AA2DEC" w:rsidRDefault="00AA2DEC">
            <w:pPr>
              <w:pStyle w:val="ConsPlusNormal"/>
              <w:jc w:val="right"/>
            </w:pPr>
            <w:r>
              <w:t>4589</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4. Количество участников мероприятий, направленных на возрождение семейных традиций, воспитание у молодежи позитивного отношения к семейным </w:t>
            </w:r>
            <w:r>
              <w:lastRenderedPageBreak/>
              <w:t>традициям, чел</w:t>
            </w:r>
          </w:p>
        </w:tc>
        <w:tc>
          <w:tcPr>
            <w:tcW w:w="850" w:type="dxa"/>
          </w:tcPr>
          <w:p w:rsidR="00AA2DEC" w:rsidRDefault="00AA2DEC">
            <w:pPr>
              <w:pStyle w:val="ConsPlusNormal"/>
              <w:jc w:val="right"/>
            </w:pPr>
            <w:r>
              <w:lastRenderedPageBreak/>
              <w:t>1000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850" w:type="dxa"/>
          </w:tcPr>
          <w:p w:rsidR="00AA2DEC" w:rsidRDefault="00AA2DEC">
            <w:pPr>
              <w:pStyle w:val="ConsPlusNormal"/>
              <w:jc w:val="right"/>
            </w:pPr>
            <w:r>
              <w:t>8191</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2026</w:t>
            </w:r>
          </w:p>
        </w:tc>
        <w:tc>
          <w:tcPr>
            <w:tcW w:w="1264" w:type="dxa"/>
            <w:vMerge w:val="restart"/>
          </w:tcPr>
          <w:p w:rsidR="00AA2DEC" w:rsidRDefault="00AA2DEC">
            <w:pPr>
              <w:pStyle w:val="ConsPlusNormal"/>
              <w:jc w:val="right"/>
            </w:pPr>
            <w:r>
              <w:t>359412,62</w:t>
            </w:r>
          </w:p>
        </w:tc>
        <w:tc>
          <w:tcPr>
            <w:tcW w:w="1024" w:type="dxa"/>
            <w:vMerge w:val="restart"/>
          </w:tcPr>
          <w:p w:rsidR="00AA2DEC" w:rsidRDefault="00AA2DEC">
            <w:pPr>
              <w:pStyle w:val="ConsPlusNormal"/>
              <w:jc w:val="right"/>
            </w:pPr>
            <w:r>
              <w:t>5693,13</w:t>
            </w:r>
          </w:p>
        </w:tc>
        <w:tc>
          <w:tcPr>
            <w:tcW w:w="1144" w:type="dxa"/>
            <w:vMerge w:val="restart"/>
          </w:tcPr>
          <w:p w:rsidR="00AA2DEC" w:rsidRDefault="00AA2DEC">
            <w:pPr>
              <w:pStyle w:val="ConsPlusNormal"/>
              <w:jc w:val="right"/>
            </w:pPr>
            <w:r>
              <w:t>51048,78</w:t>
            </w:r>
          </w:p>
        </w:tc>
        <w:tc>
          <w:tcPr>
            <w:tcW w:w="1144" w:type="dxa"/>
            <w:vMerge w:val="restart"/>
          </w:tcPr>
          <w:p w:rsidR="00AA2DEC" w:rsidRDefault="00AA2DEC">
            <w:pPr>
              <w:pStyle w:val="ConsPlusNormal"/>
              <w:jc w:val="right"/>
            </w:pPr>
            <w:r>
              <w:t>262551,77</w:t>
            </w:r>
          </w:p>
        </w:tc>
        <w:tc>
          <w:tcPr>
            <w:tcW w:w="1144" w:type="dxa"/>
            <w:vMerge w:val="restart"/>
          </w:tcPr>
          <w:p w:rsidR="00AA2DEC" w:rsidRDefault="00AA2DEC">
            <w:pPr>
              <w:pStyle w:val="ConsPlusNormal"/>
              <w:jc w:val="right"/>
            </w:pPr>
            <w:r>
              <w:t>40118,94</w:t>
            </w:r>
          </w:p>
        </w:tc>
        <w:tc>
          <w:tcPr>
            <w:tcW w:w="1417" w:type="dxa"/>
            <w:vMerge/>
          </w:tcPr>
          <w:p w:rsidR="00AA2DEC" w:rsidRDefault="00AA2DEC">
            <w:pPr>
              <w:pStyle w:val="ConsPlusNormal"/>
            </w:pPr>
          </w:p>
        </w:tc>
        <w:tc>
          <w:tcPr>
            <w:tcW w:w="1701" w:type="dxa"/>
          </w:tcPr>
          <w:p w:rsidR="00AA2DEC" w:rsidRDefault="00AA2DEC">
            <w:pPr>
              <w:pStyle w:val="ConsPlusNormal"/>
            </w:pPr>
            <w:r>
              <w:t xml:space="preserve">1. Доля молодежи, участвующей в мероприятиях, направленных на гражданское и </w:t>
            </w:r>
            <w:r>
              <w:lastRenderedPageBreak/>
              <w:t>патриотическое воспитание детей и молодежи, от общей численности молодежи от 14 до 35 лет, проц</w:t>
            </w:r>
          </w:p>
        </w:tc>
        <w:tc>
          <w:tcPr>
            <w:tcW w:w="850" w:type="dxa"/>
          </w:tcPr>
          <w:p w:rsidR="00AA2DEC" w:rsidRDefault="00AA2DEC">
            <w:pPr>
              <w:pStyle w:val="ConsPlusNormal"/>
              <w:jc w:val="right"/>
            </w:pPr>
            <w:r>
              <w:lastRenderedPageBreak/>
              <w:t>46</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молодых семей, улучшивших жилищные условия при получении социальной выплаты, ед</w:t>
            </w:r>
          </w:p>
        </w:tc>
        <w:tc>
          <w:tcPr>
            <w:tcW w:w="850" w:type="dxa"/>
          </w:tcPr>
          <w:p w:rsidR="00AA2DEC" w:rsidRDefault="00AA2DEC">
            <w:pPr>
              <w:pStyle w:val="ConsPlusNormal"/>
              <w:jc w:val="right"/>
            </w:pPr>
            <w:r>
              <w:t>25</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3. Численность детей школьного возраста, охваченных организованными формами отдыха и оздоровления, чел</w:t>
            </w:r>
          </w:p>
        </w:tc>
        <w:tc>
          <w:tcPr>
            <w:tcW w:w="850" w:type="dxa"/>
          </w:tcPr>
          <w:p w:rsidR="00AA2DEC" w:rsidRDefault="00AA2DEC">
            <w:pPr>
              <w:pStyle w:val="ConsPlusNormal"/>
              <w:jc w:val="right"/>
            </w:pPr>
            <w:r>
              <w:t>4160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4. Количество участников мероприятий, направленных </w:t>
            </w:r>
            <w:r>
              <w:lastRenderedPageBreak/>
              <w:t>на возрождение семейных традиций, воспитание у молодежи позитивного отношения к семейным традициям, чел</w:t>
            </w:r>
          </w:p>
        </w:tc>
        <w:tc>
          <w:tcPr>
            <w:tcW w:w="850" w:type="dxa"/>
          </w:tcPr>
          <w:p w:rsidR="00AA2DEC" w:rsidRDefault="00AA2DEC">
            <w:pPr>
              <w:pStyle w:val="ConsPlusNormal"/>
              <w:jc w:val="right"/>
            </w:pPr>
            <w:r>
              <w:lastRenderedPageBreak/>
              <w:t>4300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w:t>
            </w:r>
            <w:r>
              <w:lastRenderedPageBreak/>
              <w:t>чел</w:t>
            </w:r>
          </w:p>
        </w:tc>
        <w:tc>
          <w:tcPr>
            <w:tcW w:w="850" w:type="dxa"/>
          </w:tcPr>
          <w:p w:rsidR="00AA2DEC" w:rsidRDefault="00AA2DEC">
            <w:pPr>
              <w:pStyle w:val="ConsPlusNormal"/>
              <w:jc w:val="right"/>
            </w:pPr>
            <w:r>
              <w:lastRenderedPageBreak/>
              <w:t>9347</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2027</w:t>
            </w:r>
          </w:p>
        </w:tc>
        <w:tc>
          <w:tcPr>
            <w:tcW w:w="1264" w:type="dxa"/>
            <w:vMerge w:val="restart"/>
          </w:tcPr>
          <w:p w:rsidR="00AA2DEC" w:rsidRDefault="00AA2DEC">
            <w:pPr>
              <w:pStyle w:val="ConsPlusNormal"/>
              <w:jc w:val="right"/>
            </w:pPr>
            <w:r>
              <w:t>562451,56</w:t>
            </w:r>
          </w:p>
        </w:tc>
        <w:tc>
          <w:tcPr>
            <w:tcW w:w="1024" w:type="dxa"/>
            <w:vMerge w:val="restart"/>
          </w:tcPr>
          <w:p w:rsidR="00AA2DEC" w:rsidRDefault="00AA2DEC">
            <w:pPr>
              <w:pStyle w:val="ConsPlusNormal"/>
              <w:jc w:val="right"/>
            </w:pPr>
            <w:r>
              <w:t>33228,83</w:t>
            </w:r>
          </w:p>
        </w:tc>
        <w:tc>
          <w:tcPr>
            <w:tcW w:w="1144" w:type="dxa"/>
            <w:vMerge w:val="restart"/>
          </w:tcPr>
          <w:p w:rsidR="00AA2DEC" w:rsidRDefault="00AA2DEC">
            <w:pPr>
              <w:pStyle w:val="ConsPlusNormal"/>
              <w:jc w:val="right"/>
            </w:pPr>
            <w:r>
              <w:t>63500,10</w:t>
            </w:r>
          </w:p>
        </w:tc>
        <w:tc>
          <w:tcPr>
            <w:tcW w:w="1144" w:type="dxa"/>
            <w:vMerge w:val="restart"/>
          </w:tcPr>
          <w:p w:rsidR="00AA2DEC" w:rsidRDefault="00AA2DEC">
            <w:pPr>
              <w:pStyle w:val="ConsPlusNormal"/>
              <w:jc w:val="right"/>
            </w:pPr>
            <w:r>
              <w:t>425603,69</w:t>
            </w:r>
          </w:p>
        </w:tc>
        <w:tc>
          <w:tcPr>
            <w:tcW w:w="1144" w:type="dxa"/>
            <w:vMerge w:val="restart"/>
          </w:tcPr>
          <w:p w:rsidR="00AA2DEC" w:rsidRDefault="00AA2DEC">
            <w:pPr>
              <w:pStyle w:val="ConsPlusNormal"/>
              <w:jc w:val="right"/>
            </w:pPr>
            <w:r>
              <w:t>40118,94</w:t>
            </w:r>
          </w:p>
        </w:tc>
        <w:tc>
          <w:tcPr>
            <w:tcW w:w="1417" w:type="dxa"/>
            <w:vMerge/>
          </w:tcPr>
          <w:p w:rsidR="00AA2DEC" w:rsidRDefault="00AA2DEC">
            <w:pPr>
              <w:pStyle w:val="ConsPlusNormal"/>
            </w:pPr>
          </w:p>
        </w:tc>
        <w:tc>
          <w:tcPr>
            <w:tcW w:w="1701" w:type="dxa"/>
          </w:tcPr>
          <w:p w:rsidR="00AA2DEC" w:rsidRDefault="00AA2DEC">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850" w:type="dxa"/>
          </w:tcPr>
          <w:p w:rsidR="00AA2DEC" w:rsidRDefault="00AA2DEC">
            <w:pPr>
              <w:pStyle w:val="ConsPlusNormal"/>
              <w:jc w:val="right"/>
            </w:pPr>
            <w:r>
              <w:t>46</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2. Количество молодых семей, улучшивших жилищные условия при получении социальной выплаты, ед</w:t>
            </w:r>
          </w:p>
        </w:tc>
        <w:tc>
          <w:tcPr>
            <w:tcW w:w="850" w:type="dxa"/>
          </w:tcPr>
          <w:p w:rsidR="00AA2DEC" w:rsidRDefault="00AA2DEC">
            <w:pPr>
              <w:pStyle w:val="ConsPlusNormal"/>
              <w:jc w:val="right"/>
            </w:pPr>
            <w:r>
              <w:t>25</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3. Численность детей школьного возраста, охваченных организованны</w:t>
            </w:r>
            <w:r>
              <w:lastRenderedPageBreak/>
              <w:t>ми формами отдыха и оздоровления, чел</w:t>
            </w:r>
          </w:p>
        </w:tc>
        <w:tc>
          <w:tcPr>
            <w:tcW w:w="850" w:type="dxa"/>
          </w:tcPr>
          <w:p w:rsidR="00AA2DEC" w:rsidRDefault="00AA2DEC">
            <w:pPr>
              <w:pStyle w:val="ConsPlusNormal"/>
              <w:jc w:val="right"/>
            </w:pPr>
            <w:r>
              <w:lastRenderedPageBreak/>
              <w:t>4160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850" w:type="dxa"/>
          </w:tcPr>
          <w:p w:rsidR="00AA2DEC" w:rsidRDefault="00AA2DEC">
            <w:pPr>
              <w:pStyle w:val="ConsPlusNormal"/>
              <w:jc w:val="right"/>
            </w:pPr>
            <w:r>
              <w:t>4300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5. Общая численность граждан, вовлеченных центрами поддержки добровольчества (волонтерства) на базе образовательных организаций, некоммерческ</w:t>
            </w:r>
            <w:r>
              <w:lastRenderedPageBreak/>
              <w:t>их организаций и муниципальных учреждений в добровольческую (волонтерскую) деятельность, чел</w:t>
            </w:r>
          </w:p>
        </w:tc>
        <w:tc>
          <w:tcPr>
            <w:tcW w:w="850" w:type="dxa"/>
          </w:tcPr>
          <w:p w:rsidR="00AA2DEC" w:rsidRDefault="00AA2DEC">
            <w:pPr>
              <w:pStyle w:val="ConsPlusNormal"/>
              <w:jc w:val="right"/>
            </w:pPr>
            <w:r>
              <w:lastRenderedPageBreak/>
              <w:t>10504</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val="restart"/>
          </w:tcPr>
          <w:p w:rsidR="00AA2DEC" w:rsidRDefault="00AA2DEC">
            <w:pPr>
              <w:pStyle w:val="ConsPlusNormal"/>
              <w:jc w:val="center"/>
            </w:pPr>
            <w:r>
              <w:t>2028 (прогнозный период)</w:t>
            </w:r>
          </w:p>
        </w:tc>
        <w:tc>
          <w:tcPr>
            <w:tcW w:w="1264" w:type="dxa"/>
            <w:vMerge w:val="restart"/>
          </w:tcPr>
          <w:p w:rsidR="00AA2DEC" w:rsidRDefault="00AA2DEC">
            <w:pPr>
              <w:pStyle w:val="ConsPlusNormal"/>
              <w:jc w:val="right"/>
            </w:pPr>
            <w:r>
              <w:t>226682,58</w:t>
            </w:r>
          </w:p>
        </w:tc>
        <w:tc>
          <w:tcPr>
            <w:tcW w:w="1024" w:type="dxa"/>
            <w:vMerge w:val="restart"/>
          </w:tcPr>
          <w:p w:rsidR="00AA2DEC" w:rsidRDefault="00AA2DEC">
            <w:pPr>
              <w:pStyle w:val="ConsPlusNormal"/>
              <w:jc w:val="right"/>
            </w:pPr>
            <w:r>
              <w:t>5693,13</w:t>
            </w:r>
          </w:p>
        </w:tc>
        <w:tc>
          <w:tcPr>
            <w:tcW w:w="1144" w:type="dxa"/>
            <w:vMerge w:val="restart"/>
          </w:tcPr>
          <w:p w:rsidR="00AA2DEC" w:rsidRDefault="00AA2DEC">
            <w:pPr>
              <w:pStyle w:val="ConsPlusNormal"/>
              <w:jc w:val="right"/>
            </w:pPr>
            <w:r>
              <w:t>32885,31</w:t>
            </w:r>
          </w:p>
        </w:tc>
        <w:tc>
          <w:tcPr>
            <w:tcW w:w="1144" w:type="dxa"/>
            <w:vMerge w:val="restart"/>
          </w:tcPr>
          <w:p w:rsidR="00AA2DEC" w:rsidRDefault="00AA2DEC">
            <w:pPr>
              <w:pStyle w:val="ConsPlusNormal"/>
              <w:jc w:val="right"/>
            </w:pPr>
            <w:r>
              <w:t>147985,20</w:t>
            </w:r>
          </w:p>
        </w:tc>
        <w:tc>
          <w:tcPr>
            <w:tcW w:w="1144" w:type="dxa"/>
            <w:vMerge w:val="restart"/>
          </w:tcPr>
          <w:p w:rsidR="00AA2DEC" w:rsidRDefault="00AA2DEC">
            <w:pPr>
              <w:pStyle w:val="ConsPlusNormal"/>
              <w:jc w:val="right"/>
            </w:pPr>
            <w:r>
              <w:t>40118,94</w:t>
            </w:r>
          </w:p>
        </w:tc>
        <w:tc>
          <w:tcPr>
            <w:tcW w:w="1417" w:type="dxa"/>
            <w:vMerge/>
          </w:tcPr>
          <w:p w:rsidR="00AA2DEC" w:rsidRDefault="00AA2DEC">
            <w:pPr>
              <w:pStyle w:val="ConsPlusNormal"/>
            </w:pPr>
          </w:p>
        </w:tc>
        <w:tc>
          <w:tcPr>
            <w:tcW w:w="1701" w:type="dxa"/>
          </w:tcPr>
          <w:p w:rsidR="00AA2DEC" w:rsidRDefault="00AA2DEC">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850" w:type="dxa"/>
          </w:tcPr>
          <w:p w:rsidR="00AA2DEC" w:rsidRDefault="00AA2DEC">
            <w:pPr>
              <w:pStyle w:val="ConsPlusNormal"/>
              <w:jc w:val="right"/>
            </w:pPr>
            <w:r>
              <w:t>46</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2. Количество молодых семей, улучшивших жилищные условия при </w:t>
            </w:r>
            <w:r>
              <w:lastRenderedPageBreak/>
              <w:t>получении социальной выплаты, ед</w:t>
            </w:r>
          </w:p>
        </w:tc>
        <w:tc>
          <w:tcPr>
            <w:tcW w:w="850" w:type="dxa"/>
          </w:tcPr>
          <w:p w:rsidR="00AA2DEC" w:rsidRDefault="00AA2DEC">
            <w:pPr>
              <w:pStyle w:val="ConsPlusNormal"/>
              <w:jc w:val="right"/>
            </w:pPr>
            <w:r>
              <w:lastRenderedPageBreak/>
              <w:t>25</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3. Численность детей школьного возраста, охваченных организованными формами отдыха и оздоровления, чел</w:t>
            </w:r>
          </w:p>
        </w:tc>
        <w:tc>
          <w:tcPr>
            <w:tcW w:w="850" w:type="dxa"/>
          </w:tcPr>
          <w:p w:rsidR="00AA2DEC" w:rsidRDefault="00AA2DEC">
            <w:pPr>
              <w:pStyle w:val="ConsPlusNormal"/>
              <w:jc w:val="right"/>
            </w:pPr>
            <w:r>
              <w:t>4160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850" w:type="dxa"/>
          </w:tcPr>
          <w:p w:rsidR="00AA2DEC" w:rsidRDefault="00AA2DEC">
            <w:pPr>
              <w:pStyle w:val="ConsPlusNormal"/>
              <w:jc w:val="right"/>
            </w:pPr>
            <w:r>
              <w:t>4300</w:t>
            </w:r>
          </w:p>
        </w:tc>
      </w:tr>
      <w:tr w:rsidR="00AA2DEC">
        <w:tc>
          <w:tcPr>
            <w:tcW w:w="850" w:type="dxa"/>
            <w:vMerge/>
          </w:tcPr>
          <w:p w:rsidR="00AA2DEC" w:rsidRDefault="00AA2DEC">
            <w:pPr>
              <w:pStyle w:val="ConsPlusNormal"/>
            </w:pPr>
          </w:p>
        </w:tc>
        <w:tc>
          <w:tcPr>
            <w:tcW w:w="1928" w:type="dxa"/>
            <w:vMerge/>
          </w:tcPr>
          <w:p w:rsidR="00AA2DEC" w:rsidRDefault="00AA2DEC">
            <w:pPr>
              <w:pStyle w:val="ConsPlusNormal"/>
            </w:pPr>
          </w:p>
        </w:tc>
        <w:tc>
          <w:tcPr>
            <w:tcW w:w="1134" w:type="dxa"/>
            <w:vMerge/>
          </w:tcPr>
          <w:p w:rsidR="00AA2DEC" w:rsidRDefault="00AA2DEC">
            <w:pPr>
              <w:pStyle w:val="ConsPlusNormal"/>
            </w:pPr>
          </w:p>
        </w:tc>
        <w:tc>
          <w:tcPr>
            <w:tcW w:w="1264" w:type="dxa"/>
            <w:vMerge/>
          </w:tcPr>
          <w:p w:rsidR="00AA2DEC" w:rsidRDefault="00AA2DEC">
            <w:pPr>
              <w:pStyle w:val="ConsPlusNormal"/>
            </w:pPr>
          </w:p>
        </w:tc>
        <w:tc>
          <w:tcPr>
            <w:tcW w:w="102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144" w:type="dxa"/>
            <w:vMerge/>
          </w:tcPr>
          <w:p w:rsidR="00AA2DEC" w:rsidRDefault="00AA2DEC">
            <w:pPr>
              <w:pStyle w:val="ConsPlusNormal"/>
            </w:pPr>
          </w:p>
        </w:tc>
        <w:tc>
          <w:tcPr>
            <w:tcW w:w="1417" w:type="dxa"/>
            <w:vMerge/>
          </w:tcPr>
          <w:p w:rsidR="00AA2DEC" w:rsidRDefault="00AA2DEC">
            <w:pPr>
              <w:pStyle w:val="ConsPlusNormal"/>
            </w:pPr>
          </w:p>
        </w:tc>
        <w:tc>
          <w:tcPr>
            <w:tcW w:w="1701" w:type="dxa"/>
          </w:tcPr>
          <w:p w:rsidR="00AA2DEC" w:rsidRDefault="00AA2DEC">
            <w:pPr>
              <w:pStyle w:val="ConsPlusNormal"/>
            </w:pPr>
            <w:r>
              <w:t xml:space="preserve">5. Общая численность граждан, вовлеченных центрами </w:t>
            </w:r>
            <w:r>
              <w:lastRenderedPageBreak/>
              <w:t>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850" w:type="dxa"/>
          </w:tcPr>
          <w:p w:rsidR="00AA2DEC" w:rsidRDefault="00AA2DEC">
            <w:pPr>
              <w:pStyle w:val="ConsPlusNormal"/>
              <w:jc w:val="right"/>
            </w:pPr>
            <w:r>
              <w:lastRenderedPageBreak/>
              <w:t>10504</w:t>
            </w:r>
          </w:p>
        </w:tc>
      </w:tr>
    </w:tbl>
    <w:p w:rsidR="00AA2DEC" w:rsidRDefault="00AA2DEC">
      <w:pPr>
        <w:pStyle w:val="ConsPlusNormal"/>
        <w:jc w:val="both"/>
      </w:pPr>
    </w:p>
    <w:p w:rsidR="00AA2DEC" w:rsidRDefault="00AA2DEC">
      <w:pPr>
        <w:pStyle w:val="ConsPlusNormal"/>
        <w:jc w:val="both"/>
      </w:pPr>
    </w:p>
    <w:p w:rsidR="00AA2DEC" w:rsidRDefault="00AA2DEC">
      <w:pPr>
        <w:pStyle w:val="ConsPlusNormal"/>
        <w:pBdr>
          <w:bottom w:val="single" w:sz="6" w:space="0" w:color="auto"/>
        </w:pBdr>
        <w:spacing w:before="100" w:after="100"/>
        <w:jc w:val="both"/>
        <w:rPr>
          <w:sz w:val="2"/>
          <w:szCs w:val="2"/>
        </w:rPr>
      </w:pPr>
    </w:p>
    <w:p w:rsidR="00CC68E9" w:rsidRDefault="00CC68E9"/>
    <w:sectPr w:rsidR="00CC68E9">
      <w:pgSz w:w="16840" w:h="11906" w:orient="landscape"/>
      <w:pgMar w:top="1588" w:right="901" w:bottom="567" w:left="295"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DEC"/>
    <w:rsid w:val="001346C0"/>
    <w:rsid w:val="00363C28"/>
    <w:rsid w:val="00AA2DEC"/>
    <w:rsid w:val="00BF2ADD"/>
    <w:rsid w:val="00CC6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23E"/>
  <w15:chartTrackingRefBased/>
  <w15:docId w15:val="{D359F409-88C7-48FF-BF89-A023BFF73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ADD"/>
    <w:pPr>
      <w:spacing w:after="0"/>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link w:val="10"/>
    <w:qFormat/>
    <w:rsid w:val="001346C0"/>
    <w:pPr>
      <w:spacing w:line="240" w:lineRule="auto"/>
      <w:ind w:firstLine="709"/>
      <w:jc w:val="both"/>
    </w:pPr>
    <w:rPr>
      <w:rFonts w:ascii="Times New Roman CYR" w:hAnsi="Times New Roman CYR"/>
    </w:rPr>
  </w:style>
  <w:style w:type="character" w:customStyle="1" w:styleId="10">
    <w:name w:val="Стиль1 Знак"/>
    <w:basedOn w:val="a0"/>
    <w:link w:val="1"/>
    <w:rsid w:val="001346C0"/>
    <w:rPr>
      <w:rFonts w:ascii="Times New Roman CYR" w:hAnsi="Times New Roman CYR"/>
      <w:sz w:val="24"/>
    </w:rPr>
  </w:style>
  <w:style w:type="paragraph" w:customStyle="1" w:styleId="ConsPlusNormal">
    <w:name w:val="ConsPlusNormal"/>
    <w:rsid w:val="00AA2DEC"/>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Nonformat">
    <w:name w:val="ConsPlusNonformat"/>
    <w:rsid w:val="00AA2DE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2DEC"/>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rsid w:val="00AA2DE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A2DEC"/>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Page">
    <w:name w:val="ConsPlusTitlePage"/>
    <w:rsid w:val="00AA2DE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2DE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A2DE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3124&amp;dst=166" TargetMode="External"/><Relationship Id="rId18" Type="http://schemas.openxmlformats.org/officeDocument/2006/relationships/hyperlink" Target="https://login.consultant.ru/link/?req=doc&amp;base=RLAW091&amp;n=192723&amp;dst=100016" TargetMode="External"/><Relationship Id="rId26" Type="http://schemas.openxmlformats.org/officeDocument/2006/relationships/hyperlink" Target="https://login.consultant.ru/link/?req=doc&amp;base=RLAW091&amp;n=203652&amp;dst=100015" TargetMode="External"/><Relationship Id="rId39" Type="http://schemas.openxmlformats.org/officeDocument/2006/relationships/fontTable" Target="fontTable.xml"/><Relationship Id="rId21" Type="http://schemas.openxmlformats.org/officeDocument/2006/relationships/hyperlink" Target="https://login.consultant.ru/link/?req=doc&amp;base=RLAW091&amp;n=203652&amp;dst=100012" TargetMode="External"/><Relationship Id="rId34" Type="http://schemas.openxmlformats.org/officeDocument/2006/relationships/hyperlink" Target="https://login.consultant.ru/link/?req=doc&amp;base=RLAW091&amp;n=203652&amp;dst=100018" TargetMode="External"/><Relationship Id="rId7" Type="http://schemas.openxmlformats.org/officeDocument/2006/relationships/hyperlink" Target="https://login.consultant.ru/link/?req=doc&amp;base=RLAW091&amp;n=203124&amp;dst=166" TargetMode="External"/><Relationship Id="rId12" Type="http://schemas.openxmlformats.org/officeDocument/2006/relationships/hyperlink" Target="https://login.consultant.ru/link/?req=doc&amp;base=RLAW091&amp;n=196908" TargetMode="External"/><Relationship Id="rId17" Type="http://schemas.openxmlformats.org/officeDocument/2006/relationships/hyperlink" Target="https://login.consultant.ru/link/?req=doc&amp;base=RLAW091&amp;n=198911&amp;dst=100010" TargetMode="External"/><Relationship Id="rId25" Type="http://schemas.openxmlformats.org/officeDocument/2006/relationships/hyperlink" Target="https://login.consultant.ru/link/?req=doc&amp;base=RLAW091&amp;n=198911&amp;dst=100012" TargetMode="External"/><Relationship Id="rId33" Type="http://schemas.openxmlformats.org/officeDocument/2006/relationships/hyperlink" Target="https://login.consultant.ru/link/?req=doc&amp;base=RLAW091&amp;n=198911&amp;dst=100015" TargetMode="External"/><Relationship Id="rId38" Type="http://schemas.openxmlformats.org/officeDocument/2006/relationships/hyperlink" Target="https://login.consultant.ru/link/?req=doc&amp;base=RLAW091&amp;n=203652&amp;dst=100020" TargetMode="External"/><Relationship Id="rId2" Type="http://schemas.openxmlformats.org/officeDocument/2006/relationships/settings" Target="settings.xml"/><Relationship Id="rId16" Type="http://schemas.openxmlformats.org/officeDocument/2006/relationships/hyperlink" Target="https://login.consultant.ru/link/?req=doc&amp;base=RLAW091&amp;n=203652&amp;dst=100011" TargetMode="External"/><Relationship Id="rId20" Type="http://schemas.openxmlformats.org/officeDocument/2006/relationships/hyperlink" Target="https://login.consultant.ru/link/?req=doc&amp;base=RLAW091&amp;n=198911&amp;dst=100012" TargetMode="External"/><Relationship Id="rId29" Type="http://schemas.openxmlformats.org/officeDocument/2006/relationships/hyperlink" Target="https://login.consultant.ru/link/?req=doc&amp;base=RLAW091&amp;n=198911&amp;dst=100013" TargetMode="External"/><Relationship Id="rId1" Type="http://schemas.openxmlformats.org/officeDocument/2006/relationships/styles" Target="styles.xml"/><Relationship Id="rId6" Type="http://schemas.openxmlformats.org/officeDocument/2006/relationships/hyperlink" Target="https://login.consultant.ru/link/?req=doc&amp;base=LAW&amp;n=533770&amp;dst=100019" TargetMode="External"/><Relationship Id="rId11" Type="http://schemas.openxmlformats.org/officeDocument/2006/relationships/hyperlink" Target="https://login.consultant.ru/link/?req=doc&amp;base=LAW&amp;n=532385&amp;dst=24990" TargetMode="External"/><Relationship Id="rId24" Type="http://schemas.openxmlformats.org/officeDocument/2006/relationships/hyperlink" Target="https://login.consultant.ru/link/?req=doc&amp;base=RLAW091&amp;n=203652&amp;dst=100014" TargetMode="External"/><Relationship Id="rId32" Type="http://schemas.openxmlformats.org/officeDocument/2006/relationships/hyperlink" Target="https://login.consultant.ru/link/?req=doc&amp;base=RLAW091&amp;n=190389&amp;dst=100012" TargetMode="External"/><Relationship Id="rId37" Type="http://schemas.openxmlformats.org/officeDocument/2006/relationships/hyperlink" Target="https://login.consultant.ru/link/?req=doc&amp;base=RLAW091&amp;n=203652&amp;dst=100019" TargetMode="External"/><Relationship Id="rId40" Type="http://schemas.openxmlformats.org/officeDocument/2006/relationships/theme" Target="theme/theme1.xml"/><Relationship Id="rId5" Type="http://schemas.openxmlformats.org/officeDocument/2006/relationships/hyperlink" Target="https://login.consultant.ru/link/?req=doc&amp;base=RLAW091&amp;n=190389&amp;dst=100012" TargetMode="External"/><Relationship Id="rId15" Type="http://schemas.openxmlformats.org/officeDocument/2006/relationships/hyperlink" Target="https://login.consultant.ru/link/?req=doc&amp;base=RLAW091&amp;n=203652&amp;dst=100010" TargetMode="External"/><Relationship Id="rId23" Type="http://schemas.openxmlformats.org/officeDocument/2006/relationships/hyperlink" Target="https://login.consultant.ru/link/?req=doc&amp;base=LAW&amp;n=504976&amp;dst=100016" TargetMode="External"/><Relationship Id="rId28" Type="http://schemas.openxmlformats.org/officeDocument/2006/relationships/hyperlink" Target="https://login.consultant.ru/link/?req=doc&amp;base=RLAW091&amp;n=196307&amp;dst=100017" TargetMode="External"/><Relationship Id="rId36" Type="http://schemas.openxmlformats.org/officeDocument/2006/relationships/hyperlink" Target="https://login.consultant.ru/link/?req=doc&amp;base=RLAW091&amp;n=203436&amp;dst=615" TargetMode="External"/><Relationship Id="rId10" Type="http://schemas.openxmlformats.org/officeDocument/2006/relationships/hyperlink" Target="https://login.consultant.ru/link/?req=doc&amp;base=RLAW091&amp;n=203652&amp;dst=100009" TargetMode="External"/><Relationship Id="rId19" Type="http://schemas.openxmlformats.org/officeDocument/2006/relationships/hyperlink" Target="https://login.consultant.ru/link/?req=doc&amp;base=RLAW091&amp;n=196307&amp;dst=100013" TargetMode="External"/><Relationship Id="rId31" Type="http://schemas.openxmlformats.org/officeDocument/2006/relationships/hyperlink" Target="https://login.consultant.ru/link/?req=doc&amp;base=RLAW091&amp;n=203652&amp;dst=100017" TargetMode="External"/><Relationship Id="rId4" Type="http://schemas.openxmlformats.org/officeDocument/2006/relationships/hyperlink" Target="https://login.consultant.ru/link/?req=doc&amp;base=RLAW091&amp;n=203652&amp;dst=100007" TargetMode="External"/><Relationship Id="rId9" Type="http://schemas.openxmlformats.org/officeDocument/2006/relationships/hyperlink" Target="https://login.consultant.ru/link/?req=doc&amp;base=RLAW091&amp;n=198911&amp;dst=100008" TargetMode="External"/><Relationship Id="rId14" Type="http://schemas.openxmlformats.org/officeDocument/2006/relationships/hyperlink" Target="https://login.consultant.ru/link/?req=doc&amp;base=RLAW091&amp;n=203436&amp;dst=615" TargetMode="External"/><Relationship Id="rId22" Type="http://schemas.openxmlformats.org/officeDocument/2006/relationships/hyperlink" Target="https://login.consultant.ru/link/?req=doc&amp;base=RLAW091&amp;n=203652&amp;dst=100013" TargetMode="External"/><Relationship Id="rId27" Type="http://schemas.openxmlformats.org/officeDocument/2006/relationships/hyperlink" Target="https://login.consultant.ru/link/?req=doc&amp;base=RLAW091&amp;n=192723&amp;dst=100020" TargetMode="External"/><Relationship Id="rId30" Type="http://schemas.openxmlformats.org/officeDocument/2006/relationships/hyperlink" Target="https://login.consultant.ru/link/?req=doc&amp;base=RLAW091&amp;n=203652&amp;dst=100016" TargetMode="External"/><Relationship Id="rId35" Type="http://schemas.openxmlformats.org/officeDocument/2006/relationships/hyperlink" Target="https://login.consultant.ru/link/?req=doc&amp;base=RLAW091&amp;n=198911&amp;dst=100016" TargetMode="External"/><Relationship Id="rId8" Type="http://schemas.openxmlformats.org/officeDocument/2006/relationships/hyperlink" Target="https://login.consultant.ru/link/?req=doc&amp;base=RLAW091&amp;n=203652&amp;dst=100008"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18382</Words>
  <Characters>104783</Characters>
  <Application>Microsoft Office Word</Application>
  <DocSecurity>0</DocSecurity>
  <Lines>873</Lines>
  <Paragraphs>245</Paragraphs>
  <ScaleCrop>false</ScaleCrop>
  <Company/>
  <LinksUpToDate>false</LinksUpToDate>
  <CharactersWithSpaces>122920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2026-05-22T04:43:00Z</dcterms:created>
  <dcterms:modified xsi:type="dcterms:W3CDTF">2026-05-22T04:44:00Z</dcterms:modified>
</cp:coreProperties>
</file>