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417C6" w:rsidRPr="004A02D4" w:rsidTr="00CE4908">
        <w:tc>
          <w:tcPr>
            <w:tcW w:w="11051" w:type="dxa"/>
            <w:hideMark/>
          </w:tcPr>
          <w:p w:rsidR="008417C6" w:rsidRPr="004A02D4" w:rsidRDefault="008417C6" w:rsidP="00CE4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02D4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20706B" wp14:editId="0B857EA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12FAB2" id="Прямоугольник 10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Nrk2QVF&#10;AgAATg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8417C6" w:rsidRPr="004A02D4" w:rsidRDefault="000E4459" w:rsidP="00CE4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8417C6" w:rsidRPr="004A0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6</w:t>
            </w:r>
          </w:p>
          <w:p w:rsidR="008417C6" w:rsidRPr="004A02D4" w:rsidRDefault="000E4459" w:rsidP="00CE4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8417C6" w:rsidRPr="004A0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8417C6" w:rsidRPr="004A02D4" w:rsidRDefault="000E4459" w:rsidP="00CE4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proofErr w:type="gramStart"/>
            <w:r w:rsidR="008417C6" w:rsidRPr="004A0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8417C6" w:rsidRPr="004A0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871446" w:rsidRDefault="000E4459" w:rsidP="0087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871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8417C6" w:rsidRPr="004A02D4" w:rsidRDefault="008417C6" w:rsidP="00CE49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8417C6" w:rsidRPr="004A02D4" w:rsidRDefault="008417C6" w:rsidP="00841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A02D4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  <w:r w:rsidRPr="004A02D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о составе и значениях целевых показателей (индикаторов) результативности подпрограммы 1 «Информационная инфраструктура </w:t>
      </w:r>
      <w:proofErr w:type="gramStart"/>
      <w:r w:rsidRPr="004A02D4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Pr="004A02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 муниципальной программы «Развитие информационного общества ЗАТО Северск»</w:t>
      </w:r>
    </w:p>
    <w:p w:rsidR="008417C6" w:rsidRPr="004A02D4" w:rsidRDefault="008417C6" w:rsidP="00841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2574"/>
        <w:gridCol w:w="709"/>
        <w:gridCol w:w="408"/>
        <w:gridCol w:w="395"/>
        <w:gridCol w:w="756"/>
        <w:gridCol w:w="756"/>
        <w:gridCol w:w="756"/>
        <w:gridCol w:w="756"/>
        <w:gridCol w:w="1022"/>
        <w:gridCol w:w="1022"/>
        <w:gridCol w:w="1316"/>
        <w:gridCol w:w="1696"/>
        <w:gridCol w:w="1854"/>
      </w:tblGrid>
      <w:tr w:rsidR="008417C6" w:rsidRPr="004A02D4" w:rsidTr="007D6145">
        <w:trPr>
          <w:trHeight w:val="19"/>
        </w:trPr>
        <w:tc>
          <w:tcPr>
            <w:tcW w:w="540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dxa"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4" w:type="dxa"/>
            <w:hideMark/>
          </w:tcPr>
          <w:p w:rsidR="008417C6" w:rsidRPr="004A02D4" w:rsidRDefault="008417C6" w:rsidP="008417C6">
            <w:pPr>
              <w:tabs>
                <w:tab w:val="left" w:pos="1740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Таблица 2</w:t>
            </w: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vMerge w:val="restart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74" w:type="dxa"/>
            <w:vMerge w:val="restart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hideMark/>
          </w:tcPr>
          <w:p w:rsidR="008417C6" w:rsidRPr="004A02D4" w:rsidRDefault="008417C6" w:rsidP="008417C6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871" w:type="dxa"/>
            <w:gridSpan w:val="8"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Периодич</w:t>
            </w:r>
            <w:proofErr w:type="spell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A02D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  <w:proofErr w:type="spellEnd"/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696" w:type="dxa"/>
            <w:vMerge w:val="restart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854" w:type="dxa"/>
            <w:vMerge w:val="restart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vMerge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vMerge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gridSpan w:val="2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2022 год (</w:t>
            </w: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proofErr w:type="spell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A02D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2023 год (</w:t>
            </w: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прог</w:t>
            </w:r>
            <w:proofErr w:type="spell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A02D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316" w:type="dxa"/>
            <w:vMerge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4" w:type="dxa"/>
            <w:vMerge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7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8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5" w:type="dxa"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5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417C6" w:rsidRPr="004A02D4" w:rsidTr="008417C6">
        <w:trPr>
          <w:trHeight w:val="19"/>
        </w:trPr>
        <w:tc>
          <w:tcPr>
            <w:tcW w:w="540" w:type="dxa"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0" w:type="dxa"/>
            <w:gridSpan w:val="13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подпрограммы 1 «Информационная инфраструктура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</w:t>
            </w: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57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Доля информационных систем муниципальной информационной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системы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доступных для организаций и домохозяйств, перенесенных в государственную единую облачную платформу</w:t>
            </w:r>
          </w:p>
        </w:tc>
        <w:tc>
          <w:tcPr>
            <w:tcW w:w="709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03" w:type="dxa"/>
            <w:gridSpan w:val="2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1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Отчет о проведении обследования МИС</w:t>
            </w:r>
          </w:p>
        </w:tc>
        <w:tc>
          <w:tcPr>
            <w:tcW w:w="185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8417C6" w:rsidRPr="004A02D4" w:rsidTr="008417C6">
        <w:trPr>
          <w:trHeight w:val="19"/>
        </w:trPr>
        <w:tc>
          <w:tcPr>
            <w:tcW w:w="540" w:type="dxa"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0" w:type="dxa"/>
            <w:gridSpan w:val="13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1 «Создание и развитие инфраструктуры муниципального центра обработки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данных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Северск» подпрограммы 1</w:t>
            </w: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7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Вычислительная мощность муниципального центра обработки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данных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(суммарная частота ядер процессоров)</w:t>
            </w:r>
          </w:p>
        </w:tc>
        <w:tc>
          <w:tcPr>
            <w:tcW w:w="709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гигагц</w:t>
            </w:r>
            <w:proofErr w:type="spellEnd"/>
          </w:p>
        </w:tc>
        <w:tc>
          <w:tcPr>
            <w:tcW w:w="803" w:type="dxa"/>
            <w:gridSpan w:val="2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104,4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126,4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136,8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152,8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152,8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204,3</w:t>
            </w:r>
          </w:p>
        </w:tc>
        <w:tc>
          <w:tcPr>
            <w:tcW w:w="131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Отчет о конфигурации оборудования</w:t>
            </w:r>
          </w:p>
        </w:tc>
        <w:tc>
          <w:tcPr>
            <w:tcW w:w="185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57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Вычислительная мощность муниципального центра обработки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данных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(объем оперативной памяти)</w:t>
            </w:r>
          </w:p>
        </w:tc>
        <w:tc>
          <w:tcPr>
            <w:tcW w:w="709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гбайт</w:t>
            </w:r>
            <w:proofErr w:type="spellEnd"/>
          </w:p>
        </w:tc>
        <w:tc>
          <w:tcPr>
            <w:tcW w:w="803" w:type="dxa"/>
            <w:gridSpan w:val="2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756" w:type="dxa"/>
            <w:hideMark/>
          </w:tcPr>
          <w:p w:rsidR="008417C6" w:rsidRPr="004A02D4" w:rsidRDefault="004A02D4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384</w:t>
            </w:r>
          </w:p>
        </w:tc>
        <w:tc>
          <w:tcPr>
            <w:tcW w:w="756" w:type="dxa"/>
            <w:hideMark/>
          </w:tcPr>
          <w:p w:rsidR="008417C6" w:rsidRPr="004A02D4" w:rsidRDefault="004A02D4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131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Отчет о конфигурации оборудования</w:t>
            </w:r>
          </w:p>
        </w:tc>
        <w:tc>
          <w:tcPr>
            <w:tcW w:w="185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</w:t>
            </w:r>
          </w:p>
        </w:tc>
        <w:tc>
          <w:tcPr>
            <w:tcW w:w="257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Вычислительная мощность муниципального центра обработки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данных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(объем дискового пространства)</w:t>
            </w:r>
          </w:p>
        </w:tc>
        <w:tc>
          <w:tcPr>
            <w:tcW w:w="709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тбайт</w:t>
            </w:r>
            <w:proofErr w:type="spellEnd"/>
          </w:p>
        </w:tc>
        <w:tc>
          <w:tcPr>
            <w:tcW w:w="803" w:type="dxa"/>
            <w:gridSpan w:val="2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66,4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756" w:type="dxa"/>
            <w:hideMark/>
          </w:tcPr>
          <w:p w:rsidR="008417C6" w:rsidRPr="004A02D4" w:rsidRDefault="004A02D4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69,8</w:t>
            </w:r>
          </w:p>
        </w:tc>
        <w:tc>
          <w:tcPr>
            <w:tcW w:w="756" w:type="dxa"/>
            <w:hideMark/>
          </w:tcPr>
          <w:p w:rsidR="008417C6" w:rsidRPr="004A02D4" w:rsidRDefault="004A02D4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72,4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31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Отчет о конфигурации оборудования</w:t>
            </w:r>
          </w:p>
        </w:tc>
        <w:tc>
          <w:tcPr>
            <w:tcW w:w="185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8417C6" w:rsidRPr="004A02D4" w:rsidTr="008417C6">
        <w:trPr>
          <w:trHeight w:val="19"/>
        </w:trPr>
        <w:tc>
          <w:tcPr>
            <w:tcW w:w="540" w:type="dxa"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0" w:type="dxa"/>
            <w:gridSpan w:val="13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2 «Развитие информационно-телекоммуникационных сетей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связи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для обеспечения доступа к муниципальной информационной системе муниципального центра обработки данных ЗАТО Северск» подпрограммы 1</w:t>
            </w: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7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Доля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(WI-FI)</w:t>
            </w:r>
          </w:p>
        </w:tc>
        <w:tc>
          <w:tcPr>
            <w:tcW w:w="709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03" w:type="dxa"/>
            <w:gridSpan w:val="2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31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Техническая документация оборудования</w:t>
            </w:r>
          </w:p>
        </w:tc>
        <w:tc>
          <w:tcPr>
            <w:tcW w:w="185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8417C6" w:rsidRPr="004A02D4" w:rsidTr="007D6145">
        <w:trPr>
          <w:trHeight w:val="19"/>
        </w:trPr>
        <w:tc>
          <w:tcPr>
            <w:tcW w:w="540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257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Доля </w:t>
            </w: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(LPWAN)</w:t>
            </w:r>
          </w:p>
        </w:tc>
        <w:tc>
          <w:tcPr>
            <w:tcW w:w="709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03" w:type="dxa"/>
            <w:gridSpan w:val="2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2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6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Техническая документация оборудования</w:t>
            </w:r>
          </w:p>
        </w:tc>
        <w:tc>
          <w:tcPr>
            <w:tcW w:w="1854" w:type="dxa"/>
            <w:hideMark/>
          </w:tcPr>
          <w:p w:rsidR="008417C6" w:rsidRPr="004A02D4" w:rsidRDefault="008417C6" w:rsidP="00CE4908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7D6145" w:rsidRPr="004A02D4" w:rsidTr="007D6145">
        <w:trPr>
          <w:trHeight w:val="19"/>
        </w:trPr>
        <w:tc>
          <w:tcPr>
            <w:tcW w:w="540" w:type="dxa"/>
          </w:tcPr>
          <w:p w:rsidR="007D6145" w:rsidRPr="007D6145" w:rsidRDefault="007D6145" w:rsidP="007D6145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2.3</w:t>
            </w:r>
          </w:p>
        </w:tc>
        <w:tc>
          <w:tcPr>
            <w:tcW w:w="2574" w:type="dxa"/>
          </w:tcPr>
          <w:p w:rsidR="007D6145" w:rsidRPr="004A02D4" w:rsidRDefault="007D6145" w:rsidP="007D6145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</w:rPr>
              <w:t xml:space="preserve">Доля </w:t>
            </w:r>
            <w:proofErr w:type="gramStart"/>
            <w:r w:rsidRPr="007D6145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7D6145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обеспеченная доступом в муниципальную информационную систему ЗАТО Северск с использованием каналов радиосвязи (4G, 5G)</w:t>
            </w:r>
          </w:p>
        </w:tc>
        <w:tc>
          <w:tcPr>
            <w:tcW w:w="709" w:type="dxa"/>
          </w:tcPr>
          <w:p w:rsidR="007D6145" w:rsidRPr="004A02D4" w:rsidRDefault="007D6145" w:rsidP="007D6145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03" w:type="dxa"/>
            <w:gridSpan w:val="2"/>
          </w:tcPr>
          <w:p w:rsidR="007D6145" w:rsidRPr="007D6145" w:rsidRDefault="007D6145" w:rsidP="007D614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56" w:type="dxa"/>
          </w:tcPr>
          <w:p w:rsidR="007D6145" w:rsidRPr="007D6145" w:rsidRDefault="007D6145" w:rsidP="007D61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756" w:type="dxa"/>
          </w:tcPr>
          <w:p w:rsidR="007D6145" w:rsidRPr="007D6145" w:rsidRDefault="007D6145" w:rsidP="007D61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756" w:type="dxa"/>
          </w:tcPr>
          <w:p w:rsidR="007D6145" w:rsidRPr="007D6145" w:rsidRDefault="007D6145" w:rsidP="007D61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756" w:type="dxa"/>
          </w:tcPr>
          <w:p w:rsidR="007D6145" w:rsidRPr="007D6145" w:rsidRDefault="007D6145" w:rsidP="007D61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022" w:type="dxa"/>
          </w:tcPr>
          <w:p w:rsidR="007D6145" w:rsidRPr="007D6145" w:rsidRDefault="007D6145" w:rsidP="007D614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</w:t>
            </w:r>
          </w:p>
        </w:tc>
        <w:tc>
          <w:tcPr>
            <w:tcW w:w="1022" w:type="dxa"/>
          </w:tcPr>
          <w:p w:rsidR="007D6145" w:rsidRPr="007D6145" w:rsidRDefault="007D6145" w:rsidP="007D61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316" w:type="dxa"/>
          </w:tcPr>
          <w:p w:rsidR="007D6145" w:rsidRPr="004A02D4" w:rsidRDefault="007D6145" w:rsidP="007D6145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6" w:type="dxa"/>
          </w:tcPr>
          <w:p w:rsidR="007D6145" w:rsidRPr="004A02D4" w:rsidRDefault="007D6145" w:rsidP="007D6145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7D6145">
              <w:rPr>
                <w:rFonts w:ascii="Times New Roman" w:hAnsi="Times New Roman" w:cs="Times New Roman"/>
                <w:sz w:val="20"/>
                <w:szCs w:val="20"/>
              </w:rPr>
              <w:t>Данные операторов сотовой связи</w:t>
            </w:r>
          </w:p>
        </w:tc>
        <w:tc>
          <w:tcPr>
            <w:tcW w:w="1854" w:type="dxa"/>
          </w:tcPr>
          <w:p w:rsidR="007D6145" w:rsidRPr="004A02D4" w:rsidRDefault="007D6145" w:rsidP="007D6145">
            <w:pPr>
              <w:tabs>
                <w:tab w:val="left" w:pos="17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A02D4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</w:tr>
    </w:tbl>
    <w:p w:rsidR="00DD745C" w:rsidRPr="004A02D4" w:rsidRDefault="00DD745C">
      <w:pPr>
        <w:rPr>
          <w:sz w:val="20"/>
          <w:szCs w:val="20"/>
        </w:rPr>
      </w:pPr>
    </w:p>
    <w:sectPr w:rsidR="00DD745C" w:rsidRPr="004A02D4" w:rsidSect="00EF6C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FAA" w:rsidRDefault="00AA1FAA" w:rsidP="008417C6">
      <w:pPr>
        <w:spacing w:after="0" w:line="240" w:lineRule="auto"/>
      </w:pPr>
      <w:r>
        <w:separator/>
      </w:r>
    </w:p>
  </w:endnote>
  <w:endnote w:type="continuationSeparator" w:id="0">
    <w:p w:rsidR="00AA1FAA" w:rsidRDefault="00AA1FAA" w:rsidP="0084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579" w:rsidRDefault="001E157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7C6" w:rsidRPr="00994915" w:rsidRDefault="008417C6" w:rsidP="008417C6">
    <w:pPr>
      <w:pStyle w:val="a6"/>
      <w:rPr>
        <w:rFonts w:ascii="Times New Roman" w:hAnsi="Times New Roman" w:cs="Times New Roman"/>
        <w:sz w:val="20"/>
        <w:szCs w:val="20"/>
      </w:rPr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579" w:rsidRDefault="001E15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FAA" w:rsidRDefault="00AA1FAA" w:rsidP="008417C6">
      <w:pPr>
        <w:spacing w:after="0" w:line="240" w:lineRule="auto"/>
      </w:pPr>
      <w:r>
        <w:separator/>
      </w:r>
    </w:p>
  </w:footnote>
  <w:footnote w:type="continuationSeparator" w:id="0">
    <w:p w:rsidR="00AA1FAA" w:rsidRDefault="00AA1FAA" w:rsidP="00841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579" w:rsidRDefault="001E157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336376869"/>
      <w:docPartObj>
        <w:docPartGallery w:val="Page Numbers (Top of Page)"/>
        <w:docPartUnique/>
      </w:docPartObj>
    </w:sdtPr>
    <w:sdtEndPr/>
    <w:sdtContent>
      <w:p w:rsidR="00EF6C1A" w:rsidRPr="00EF6C1A" w:rsidRDefault="00EF6C1A" w:rsidP="00EF6C1A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F6C1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F6C1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F6C1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7144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F6C1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F6C1A" w:rsidRPr="00EF6C1A" w:rsidRDefault="00EF6C1A" w:rsidP="00EF6C1A">
    <w:pPr>
      <w:pStyle w:val="a4"/>
      <w:jc w:val="cent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579" w:rsidRDefault="001E15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118"/>
    <w:rsid w:val="000E4459"/>
    <w:rsid w:val="001E1579"/>
    <w:rsid w:val="00467631"/>
    <w:rsid w:val="004A02D4"/>
    <w:rsid w:val="00571118"/>
    <w:rsid w:val="007B6792"/>
    <w:rsid w:val="007D6145"/>
    <w:rsid w:val="008417C6"/>
    <w:rsid w:val="00871446"/>
    <w:rsid w:val="00AA1FAA"/>
    <w:rsid w:val="00B443E6"/>
    <w:rsid w:val="00C974B8"/>
    <w:rsid w:val="00DD745C"/>
    <w:rsid w:val="00EF6C1A"/>
    <w:rsid w:val="00F0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E15A92-7D61-4DB6-A3D2-06E82652A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7C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17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41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17C6"/>
  </w:style>
  <w:style w:type="paragraph" w:styleId="a6">
    <w:name w:val="footer"/>
    <w:basedOn w:val="a"/>
    <w:link w:val="a7"/>
    <w:unhideWhenUsed/>
    <w:rsid w:val="008417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8417C6"/>
  </w:style>
  <w:style w:type="paragraph" w:styleId="a8">
    <w:name w:val="Balloon Text"/>
    <w:basedOn w:val="a"/>
    <w:link w:val="a9"/>
    <w:uiPriority w:val="99"/>
    <w:semiHidden/>
    <w:unhideWhenUsed/>
    <w:rsid w:val="00EF6C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F6C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8</cp:revision>
  <cp:lastPrinted>2021-02-10T02:29:00Z</cp:lastPrinted>
  <dcterms:created xsi:type="dcterms:W3CDTF">2021-01-26T09:31:00Z</dcterms:created>
  <dcterms:modified xsi:type="dcterms:W3CDTF">2021-03-12T05:05:00Z</dcterms:modified>
</cp:coreProperties>
</file>