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12" w:type="dxa"/>
        <w:jc w:val="right"/>
        <w:tblLook w:val="01E0" w:firstRow="1" w:lastRow="1" w:firstColumn="1" w:lastColumn="1" w:noHBand="0" w:noVBand="0"/>
      </w:tblPr>
      <w:tblGrid>
        <w:gridCol w:w="6157"/>
        <w:gridCol w:w="4155"/>
      </w:tblGrid>
      <w:tr w:rsidR="007F2AB9" w:rsidTr="00130EF3">
        <w:trPr>
          <w:trHeight w:val="274"/>
          <w:jc w:val="right"/>
        </w:trPr>
        <w:tc>
          <w:tcPr>
            <w:tcW w:w="6157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155" w:type="dxa"/>
          </w:tcPr>
          <w:p w:rsidR="007F2AB9" w:rsidRDefault="007F2AB9" w:rsidP="002B0065">
            <w:pPr>
              <w:pStyle w:val="ConsPlusNormal"/>
              <w:ind w:firstLine="51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1</w:t>
            </w:r>
          </w:p>
        </w:tc>
      </w:tr>
      <w:tr w:rsidR="007F2AB9" w:rsidTr="00130EF3">
        <w:trPr>
          <w:trHeight w:val="538"/>
          <w:jc w:val="right"/>
        </w:trPr>
        <w:tc>
          <w:tcPr>
            <w:tcW w:w="6157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155" w:type="dxa"/>
          </w:tcPr>
          <w:p w:rsidR="007F2AB9" w:rsidRDefault="007F2AB9" w:rsidP="002B0065">
            <w:pPr>
              <w:pStyle w:val="ConsPlusNonformat"/>
              <w:ind w:firstLine="5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постановлению</w:t>
            </w:r>
          </w:p>
          <w:p w:rsidR="007F2AB9" w:rsidRDefault="007F2AB9" w:rsidP="002B0065">
            <w:pPr>
              <w:pStyle w:val="ConsPlusNormal"/>
              <w:ind w:firstLine="51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7F2AB9" w:rsidTr="00130EF3">
        <w:trPr>
          <w:trHeight w:val="395"/>
          <w:jc w:val="right"/>
        </w:trPr>
        <w:tc>
          <w:tcPr>
            <w:tcW w:w="6157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155" w:type="dxa"/>
          </w:tcPr>
          <w:p w:rsidR="007F2AB9" w:rsidRDefault="007F2AB9" w:rsidP="00130EF3">
            <w:pPr>
              <w:pStyle w:val="ConsPlusNormal"/>
              <w:ind w:firstLine="51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GoBack"/>
            <w:r>
              <w:rPr>
                <w:rFonts w:ascii="Times New Roman" w:hAnsi="Times New Roman" w:cs="Times New Roman"/>
                <w:sz w:val="24"/>
                <w:szCs w:val="24"/>
              </w:rPr>
              <w:t>от__</w:t>
            </w:r>
            <w:r w:rsidR="00130E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</w:t>
            </w:r>
            <w:r w:rsidR="00130EF3">
              <w:rPr>
                <w:rFonts w:ascii="Times New Roman" w:hAnsi="Times New Roman" w:cs="Times New Roman"/>
                <w:sz w:val="24"/>
                <w:szCs w:val="24"/>
              </w:rPr>
              <w:t>.07.2021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 № __</w:t>
            </w:r>
            <w:r w:rsidR="00130EF3">
              <w:rPr>
                <w:rFonts w:ascii="Times New Roman" w:hAnsi="Times New Roman" w:cs="Times New Roman"/>
                <w:sz w:val="24"/>
                <w:szCs w:val="24"/>
              </w:rPr>
              <w:t>1671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bookmarkEnd w:id="0"/>
          </w:p>
        </w:tc>
      </w:tr>
    </w:tbl>
    <w:p w:rsidR="00375EE5" w:rsidRDefault="00375EE5" w:rsidP="00E100EE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4"/>
          <w:szCs w:val="24"/>
        </w:rPr>
      </w:pPr>
    </w:p>
    <w:p w:rsidR="00E51605" w:rsidRDefault="00E51605" w:rsidP="00E100EE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4"/>
          <w:szCs w:val="24"/>
        </w:rPr>
      </w:pPr>
    </w:p>
    <w:tbl>
      <w:tblPr>
        <w:tblW w:w="1601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701"/>
        <w:gridCol w:w="1559"/>
        <w:gridCol w:w="1063"/>
        <w:gridCol w:w="1063"/>
        <w:gridCol w:w="1063"/>
        <w:gridCol w:w="1063"/>
        <w:gridCol w:w="1063"/>
        <w:gridCol w:w="1064"/>
        <w:gridCol w:w="1063"/>
        <w:gridCol w:w="1063"/>
        <w:gridCol w:w="1063"/>
        <w:gridCol w:w="1063"/>
        <w:gridCol w:w="1063"/>
        <w:gridCol w:w="1064"/>
      </w:tblGrid>
      <w:tr w:rsidR="00704D63" w:rsidRPr="005C1D93" w:rsidTr="005C1D93">
        <w:trPr>
          <w:trHeight w:val="556"/>
        </w:trPr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59E1" w:rsidRPr="005C1D93" w:rsidRDefault="005C1D93" w:rsidP="005C1D93">
            <w:pPr>
              <w:widowControl w:val="0"/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="00704D63" w:rsidRPr="005C1D9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Объем финансирования Программы, всего, в </w:t>
            </w:r>
            <w:proofErr w:type="spellStart"/>
            <w:r w:rsidR="00704D63" w:rsidRPr="005C1D93">
              <w:rPr>
                <w:rFonts w:ascii="Times New Roman" w:eastAsia="Times New Roman" w:hAnsi="Times New Roman" w:cs="Times New Roman"/>
                <w:sz w:val="22"/>
                <w:szCs w:val="22"/>
              </w:rPr>
              <w:t>т.ч</w:t>
            </w:r>
            <w:proofErr w:type="spellEnd"/>
            <w:r w:rsidR="00704D63" w:rsidRPr="005C1D9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. по годам реализации Программы, </w:t>
            </w:r>
          </w:p>
          <w:p w:rsidR="00704D63" w:rsidRPr="005C1D93" w:rsidRDefault="002C59E1" w:rsidP="005C1D93">
            <w:pPr>
              <w:widowControl w:val="0"/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5C1D93">
              <w:rPr>
                <w:rFonts w:ascii="Times New Roman" w:eastAsia="Times New Roman" w:hAnsi="Times New Roman" w:cs="Times New Roman"/>
                <w:sz w:val="22"/>
                <w:szCs w:val="22"/>
              </w:rPr>
              <w:t>тыс.</w:t>
            </w:r>
            <w:r w:rsidR="00704D63" w:rsidRPr="005C1D93">
              <w:rPr>
                <w:rFonts w:ascii="Times New Roman" w:eastAsia="Times New Roman" w:hAnsi="Times New Roman" w:cs="Times New Roman"/>
                <w:sz w:val="22"/>
                <w:szCs w:val="22"/>
              </w:rPr>
              <w:t>руб</w:t>
            </w:r>
            <w:proofErr w:type="spellEnd"/>
            <w:r w:rsidR="00704D63" w:rsidRPr="005C1D93">
              <w:rPr>
                <w:rFonts w:ascii="Times New Roman" w:eastAsia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D63" w:rsidRPr="005C1D93" w:rsidRDefault="00704D63" w:rsidP="005C1D93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eastAsia="Times New Roman" w:hAnsi="Times New Roman" w:cs="Times New Roman"/>
                <w:sz w:val="22"/>
                <w:szCs w:val="22"/>
              </w:rPr>
              <w:t>Источники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D63" w:rsidRPr="005C1D93" w:rsidRDefault="00704D63" w:rsidP="005C1D93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D63" w:rsidRPr="005C1D93" w:rsidRDefault="00704D63" w:rsidP="005C1D93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eastAsia="Times New Roman" w:hAnsi="Times New Roman" w:cs="Times New Roman"/>
                <w:sz w:val="22"/>
                <w:szCs w:val="22"/>
              </w:rPr>
              <w:t>2015 год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D63" w:rsidRPr="005C1D93" w:rsidRDefault="00704D63" w:rsidP="005C1D93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eastAsia="Times New Roman" w:hAnsi="Times New Roman" w:cs="Times New Roman"/>
                <w:sz w:val="22"/>
                <w:szCs w:val="22"/>
              </w:rPr>
              <w:t>2016 год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D63" w:rsidRPr="005C1D93" w:rsidRDefault="00704D63" w:rsidP="005C1D93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eastAsia="Times New Roman" w:hAnsi="Times New Roman" w:cs="Times New Roman"/>
                <w:sz w:val="22"/>
                <w:szCs w:val="22"/>
              </w:rPr>
              <w:t>2017 год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D63" w:rsidRPr="005C1D93" w:rsidRDefault="00704D63" w:rsidP="005C1D93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eastAsia="Times New Roman" w:hAnsi="Times New Roman" w:cs="Times New Roman"/>
                <w:sz w:val="22"/>
                <w:szCs w:val="22"/>
              </w:rPr>
              <w:t>2018 год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D63" w:rsidRPr="005C1D93" w:rsidRDefault="00704D63" w:rsidP="005C1D93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eastAsia="Times New Roman" w:hAnsi="Times New Roman" w:cs="Times New Roman"/>
                <w:sz w:val="22"/>
                <w:szCs w:val="22"/>
              </w:rPr>
              <w:t>2019 год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D63" w:rsidRPr="005C1D93" w:rsidRDefault="00704D63" w:rsidP="005C1D93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eastAsia="Times New Roman" w:hAnsi="Times New Roman" w:cs="Times New Roman"/>
                <w:sz w:val="22"/>
                <w:szCs w:val="22"/>
              </w:rPr>
              <w:t>2020 год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D63" w:rsidRPr="005C1D93" w:rsidRDefault="00704D63" w:rsidP="005C1D93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eastAsia="Times New Roman" w:hAnsi="Times New Roman" w:cs="Times New Roman"/>
                <w:sz w:val="22"/>
                <w:szCs w:val="22"/>
              </w:rPr>
              <w:t>2021 год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D63" w:rsidRPr="005C1D93" w:rsidRDefault="00704D63" w:rsidP="005C1D93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eastAsia="Times New Roman" w:hAnsi="Times New Roman" w:cs="Times New Roman"/>
                <w:sz w:val="22"/>
                <w:szCs w:val="22"/>
              </w:rPr>
              <w:t>2022 год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D63" w:rsidRPr="005C1D93" w:rsidRDefault="00704D63" w:rsidP="005C1D93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eastAsia="Times New Roman" w:hAnsi="Times New Roman" w:cs="Times New Roman"/>
                <w:sz w:val="22"/>
                <w:szCs w:val="22"/>
              </w:rPr>
              <w:t>2023 год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D63" w:rsidRPr="005C1D93" w:rsidRDefault="00704D63" w:rsidP="005C1D93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eastAsia="Times New Roman" w:hAnsi="Times New Roman" w:cs="Times New Roman"/>
                <w:sz w:val="22"/>
                <w:szCs w:val="22"/>
              </w:rPr>
              <w:t>2024 год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D63" w:rsidRPr="005C1D93" w:rsidRDefault="00704D63" w:rsidP="005C1D93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eastAsia="Times New Roman" w:hAnsi="Times New Roman" w:cs="Times New Roman"/>
                <w:sz w:val="22"/>
                <w:szCs w:val="22"/>
              </w:rPr>
              <w:t>2025 год</w:t>
            </w:r>
          </w:p>
        </w:tc>
      </w:tr>
      <w:tr w:rsidR="009F628E" w:rsidRPr="005C1D93" w:rsidTr="00FC2D1D">
        <w:trPr>
          <w:trHeight w:val="989"/>
        </w:trPr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28E" w:rsidRPr="005C1D93" w:rsidRDefault="009F628E" w:rsidP="009F628E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5C1D93" w:rsidRDefault="009F628E" w:rsidP="009F628E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eastAsia="Times New Roman" w:hAnsi="Times New Roman" w:cs="Times New Roman"/>
                <w:sz w:val="22"/>
                <w:szCs w:val="22"/>
              </w:rPr>
              <w:t>Местный бюджет (потребность (прогноз)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9F628E" w:rsidRDefault="009F628E" w:rsidP="009F628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8386</w:t>
            </w:r>
            <w:r w:rsidRPr="009F628E">
              <w:rPr>
                <w:sz w:val="22"/>
                <w:szCs w:val="22"/>
              </w:rPr>
              <w:t>991,65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5C1D93" w:rsidRDefault="009F628E" w:rsidP="009F628E">
            <w:pPr>
              <w:spacing w:line="240" w:lineRule="auto"/>
              <w:ind w:hanging="17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 xml:space="preserve">602562,26 </w:t>
            </w:r>
          </w:p>
          <w:p w:rsidR="009F628E" w:rsidRPr="005C1D93" w:rsidRDefault="009F628E" w:rsidP="009F628E">
            <w:pPr>
              <w:spacing w:line="240" w:lineRule="auto"/>
              <w:ind w:hanging="17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5C1D93" w:rsidRDefault="009F628E" w:rsidP="009F628E">
            <w:pPr>
              <w:spacing w:line="240" w:lineRule="auto"/>
              <w:ind w:hanging="107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 xml:space="preserve">611469,55 </w:t>
            </w:r>
          </w:p>
          <w:p w:rsidR="009F628E" w:rsidRPr="005C1D93" w:rsidRDefault="009F628E" w:rsidP="009F628E">
            <w:pPr>
              <w:spacing w:line="240" w:lineRule="auto"/>
              <w:ind w:hanging="107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&lt;*&gt;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5C1D93" w:rsidRDefault="009F628E" w:rsidP="009F628E">
            <w:pPr>
              <w:spacing w:line="240" w:lineRule="auto"/>
              <w:ind w:hanging="17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628</w:t>
            </w: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165,27 &lt;*&gt;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5C1D93" w:rsidRDefault="009F628E" w:rsidP="009F628E">
            <w:pPr>
              <w:spacing w:line="240" w:lineRule="auto"/>
              <w:ind w:hanging="107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184,19 &lt;*&gt;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5C1D93" w:rsidRDefault="009F628E" w:rsidP="009F628E">
            <w:pPr>
              <w:spacing w:line="240" w:lineRule="auto"/>
              <w:ind w:hanging="177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691</w:t>
            </w: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800,27 &lt;*&gt;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5C1D93" w:rsidRDefault="009F628E" w:rsidP="009F628E">
            <w:pPr>
              <w:spacing w:line="240" w:lineRule="auto"/>
              <w:ind w:hanging="107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729</w:t>
            </w: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506,81 &lt;*&gt;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9F628E" w:rsidRDefault="009F628E" w:rsidP="009F628E">
            <w:pPr>
              <w:spacing w:line="240" w:lineRule="auto"/>
              <w:ind w:hanging="178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893</w:t>
            </w:r>
            <w:r w:rsidRPr="009F628E">
              <w:rPr>
                <w:sz w:val="22"/>
                <w:szCs w:val="22"/>
              </w:rPr>
              <w:t>603,90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9F628E" w:rsidRDefault="009F628E" w:rsidP="009F628E">
            <w:pPr>
              <w:spacing w:line="240" w:lineRule="auto"/>
              <w:ind w:hanging="10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934</w:t>
            </w:r>
            <w:r w:rsidRPr="009F628E">
              <w:rPr>
                <w:sz w:val="22"/>
                <w:szCs w:val="22"/>
              </w:rPr>
              <w:t>354,74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9F628E" w:rsidRDefault="009F628E" w:rsidP="009F628E">
            <w:pPr>
              <w:spacing w:line="240" w:lineRule="auto"/>
              <w:ind w:hanging="17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</w:t>
            </w:r>
            <w:r w:rsidRPr="009F628E">
              <w:rPr>
                <w:sz w:val="22"/>
                <w:szCs w:val="22"/>
              </w:rPr>
              <w:t>701,25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9F628E" w:rsidRDefault="009F628E" w:rsidP="009F628E">
            <w:pPr>
              <w:spacing w:line="240" w:lineRule="auto"/>
              <w:ind w:hanging="10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817</w:t>
            </w:r>
            <w:r w:rsidRPr="009F628E">
              <w:rPr>
                <w:sz w:val="22"/>
                <w:szCs w:val="22"/>
              </w:rPr>
              <w:t>220,51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9F628E" w:rsidRDefault="009F628E" w:rsidP="009F628E">
            <w:pPr>
              <w:spacing w:line="240" w:lineRule="auto"/>
              <w:ind w:hanging="17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863</w:t>
            </w:r>
            <w:r w:rsidRPr="009F628E">
              <w:rPr>
                <w:sz w:val="22"/>
                <w:szCs w:val="22"/>
              </w:rPr>
              <w:t>232,93</w:t>
            </w:r>
          </w:p>
        </w:tc>
      </w:tr>
      <w:tr w:rsidR="009F628E" w:rsidRPr="005C1D93" w:rsidTr="00FC2D1D">
        <w:trPr>
          <w:trHeight w:val="295"/>
        </w:trPr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28E" w:rsidRPr="005C1D93" w:rsidRDefault="009F628E" w:rsidP="009F628E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5C1D93" w:rsidRDefault="009F628E" w:rsidP="009F628E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eastAsia="Times New Roman" w:hAnsi="Times New Roman" w:cs="Times New Roman"/>
                <w:sz w:val="22"/>
                <w:szCs w:val="22"/>
              </w:rPr>
              <w:t>Местный бюджет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9F628E" w:rsidRDefault="009F628E" w:rsidP="009F628E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5841</w:t>
            </w:r>
            <w:r w:rsidRPr="009F628E">
              <w:rPr>
                <w:sz w:val="22"/>
                <w:szCs w:val="22"/>
              </w:rPr>
              <w:t>877,97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5C1D93" w:rsidRDefault="009F628E" w:rsidP="009F628E">
            <w:pPr>
              <w:spacing w:line="240" w:lineRule="auto"/>
              <w:ind w:hanging="17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 xml:space="preserve">602562,26 </w:t>
            </w:r>
          </w:p>
          <w:p w:rsidR="009F628E" w:rsidRPr="005C1D93" w:rsidRDefault="009F628E" w:rsidP="009F628E">
            <w:pPr>
              <w:spacing w:line="240" w:lineRule="auto"/>
              <w:ind w:hanging="17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5C1D93" w:rsidRDefault="009F628E" w:rsidP="009F628E">
            <w:pPr>
              <w:spacing w:line="240" w:lineRule="auto"/>
              <w:ind w:hanging="107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 xml:space="preserve">611469,55 </w:t>
            </w:r>
          </w:p>
          <w:p w:rsidR="009F628E" w:rsidRPr="005C1D93" w:rsidRDefault="009F628E" w:rsidP="009F628E">
            <w:pPr>
              <w:spacing w:line="240" w:lineRule="auto"/>
              <w:ind w:hanging="107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&lt;*&gt;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5C1D93" w:rsidRDefault="009F628E" w:rsidP="009F628E">
            <w:pPr>
              <w:spacing w:line="240" w:lineRule="auto"/>
              <w:ind w:hanging="178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628</w:t>
            </w: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165,27 &lt;*&gt;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5C1D93" w:rsidRDefault="009F628E" w:rsidP="009F628E">
            <w:pPr>
              <w:spacing w:line="240" w:lineRule="auto"/>
              <w:ind w:hanging="107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184,19 &lt;*&gt;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5C1D93" w:rsidRDefault="009F628E" w:rsidP="009F628E">
            <w:pPr>
              <w:spacing w:line="240" w:lineRule="auto"/>
              <w:ind w:hanging="177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691</w:t>
            </w: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800,27 &lt;*&gt;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5C1D93" w:rsidRDefault="009F628E" w:rsidP="009F628E">
            <w:pPr>
              <w:spacing w:line="240" w:lineRule="auto"/>
              <w:ind w:hanging="107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729</w:t>
            </w: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506,81 &lt;*&gt;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9F628E" w:rsidRDefault="009F628E" w:rsidP="009F628E">
            <w:pPr>
              <w:spacing w:line="240" w:lineRule="auto"/>
              <w:ind w:hanging="17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745</w:t>
            </w:r>
            <w:r w:rsidRPr="009F628E">
              <w:rPr>
                <w:sz w:val="22"/>
                <w:szCs w:val="22"/>
              </w:rPr>
              <w:t>916,05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9F628E" w:rsidRDefault="009F628E" w:rsidP="009F628E">
            <w:pPr>
              <w:spacing w:line="240" w:lineRule="auto"/>
              <w:ind w:hanging="10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578</w:t>
            </w:r>
            <w:r w:rsidRPr="009F628E">
              <w:rPr>
                <w:sz w:val="22"/>
                <w:szCs w:val="22"/>
              </w:rPr>
              <w:t>558,75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9F628E" w:rsidRDefault="009F628E" w:rsidP="009F628E">
            <w:pPr>
              <w:spacing w:line="240" w:lineRule="auto"/>
              <w:ind w:hanging="17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562</w:t>
            </w:r>
            <w:r w:rsidRPr="009F628E">
              <w:rPr>
                <w:sz w:val="22"/>
                <w:szCs w:val="22"/>
              </w:rPr>
              <w:t>524,85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9F628E" w:rsidRDefault="009F628E" w:rsidP="009F628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9F628E">
              <w:rPr>
                <w:sz w:val="22"/>
                <w:szCs w:val="22"/>
              </w:rPr>
              <w:t>0,00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9F628E" w:rsidRDefault="009F628E" w:rsidP="009F628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9F628E">
              <w:rPr>
                <w:sz w:val="22"/>
                <w:szCs w:val="22"/>
              </w:rPr>
              <w:t>0,00</w:t>
            </w:r>
          </w:p>
        </w:tc>
      </w:tr>
      <w:tr w:rsidR="009F628E" w:rsidRPr="005C1D93" w:rsidTr="00FC2D1D">
        <w:trPr>
          <w:trHeight w:val="303"/>
        </w:trPr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28E" w:rsidRPr="005C1D93" w:rsidRDefault="009F628E" w:rsidP="009F628E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5C1D93" w:rsidRDefault="009F628E" w:rsidP="009F628E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eastAsia="Times New Roman" w:hAnsi="Times New Roman" w:cs="Times New Roman"/>
                <w:sz w:val="22"/>
                <w:szCs w:val="22"/>
              </w:rPr>
              <w:t>Другие источники: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9F628E" w:rsidRDefault="009F628E" w:rsidP="009F628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9F628E">
              <w:rPr>
                <w:sz w:val="22"/>
                <w:szCs w:val="22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5C1D93" w:rsidRDefault="009F628E" w:rsidP="009F628E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5C1D93" w:rsidRDefault="009F628E" w:rsidP="009F628E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5C1D93" w:rsidRDefault="009F628E" w:rsidP="009F628E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5C1D93" w:rsidRDefault="009F628E" w:rsidP="009F628E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5C1D93" w:rsidRDefault="009F628E" w:rsidP="009F628E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5C1D93" w:rsidRDefault="009F628E" w:rsidP="009F628E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9F628E" w:rsidRDefault="009F628E" w:rsidP="009F628E">
            <w:pPr>
              <w:spacing w:line="240" w:lineRule="auto"/>
              <w:ind w:hanging="178"/>
              <w:jc w:val="right"/>
              <w:rPr>
                <w:sz w:val="22"/>
                <w:szCs w:val="22"/>
              </w:rPr>
            </w:pPr>
            <w:r w:rsidRPr="009F628E">
              <w:rPr>
                <w:sz w:val="22"/>
                <w:szCs w:val="22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9F628E" w:rsidRDefault="009F628E" w:rsidP="009F628E">
            <w:pPr>
              <w:spacing w:line="240" w:lineRule="auto"/>
              <w:ind w:hanging="107"/>
              <w:jc w:val="right"/>
              <w:rPr>
                <w:sz w:val="22"/>
                <w:szCs w:val="22"/>
              </w:rPr>
            </w:pPr>
            <w:r w:rsidRPr="009F628E">
              <w:rPr>
                <w:sz w:val="22"/>
                <w:szCs w:val="22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9F628E" w:rsidRDefault="009F628E" w:rsidP="009F628E">
            <w:pPr>
              <w:spacing w:line="240" w:lineRule="auto"/>
              <w:ind w:hanging="178"/>
              <w:jc w:val="right"/>
              <w:rPr>
                <w:sz w:val="22"/>
                <w:szCs w:val="22"/>
              </w:rPr>
            </w:pPr>
            <w:r w:rsidRPr="009F628E">
              <w:rPr>
                <w:sz w:val="22"/>
                <w:szCs w:val="22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9F628E" w:rsidRDefault="009F628E" w:rsidP="009F628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9F628E">
              <w:rPr>
                <w:sz w:val="22"/>
                <w:szCs w:val="22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9F628E" w:rsidRDefault="009F628E" w:rsidP="009F628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9F628E">
              <w:rPr>
                <w:sz w:val="22"/>
                <w:szCs w:val="22"/>
              </w:rPr>
              <w:t> </w:t>
            </w:r>
          </w:p>
        </w:tc>
      </w:tr>
      <w:tr w:rsidR="009F628E" w:rsidRPr="005C1D93" w:rsidTr="00FC2D1D">
        <w:trPr>
          <w:trHeight w:val="864"/>
        </w:trPr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28E" w:rsidRPr="005C1D93" w:rsidRDefault="009F628E" w:rsidP="009F628E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5C1D93" w:rsidRDefault="009F628E" w:rsidP="009F628E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eastAsia="Times New Roman" w:hAnsi="Times New Roman" w:cs="Times New Roman"/>
                <w:sz w:val="22"/>
                <w:szCs w:val="22"/>
              </w:rPr>
              <w:t>федеральный бюджет (потребность (прогноз)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9F628E" w:rsidRDefault="009F628E" w:rsidP="009F628E">
            <w:pPr>
              <w:spacing w:line="240" w:lineRule="auto"/>
              <w:ind w:hanging="10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868</w:t>
            </w:r>
            <w:r w:rsidRPr="009F628E">
              <w:rPr>
                <w:sz w:val="22"/>
                <w:szCs w:val="22"/>
              </w:rPr>
              <w:t>464,90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5C1D93" w:rsidRDefault="009F628E" w:rsidP="009F628E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318,39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5C1D93" w:rsidRDefault="009F628E" w:rsidP="009F628E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5C1D93" w:rsidRDefault="009F628E" w:rsidP="009F628E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5C1D93" w:rsidRDefault="009F628E" w:rsidP="009F628E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5C1D93" w:rsidRDefault="009F628E" w:rsidP="009F628E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019,59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5C1D93" w:rsidRDefault="009F628E" w:rsidP="009F628E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</w:t>
            </w: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156,71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9F628E" w:rsidRDefault="009F628E" w:rsidP="009F628E">
            <w:pPr>
              <w:spacing w:line="240" w:lineRule="auto"/>
              <w:ind w:hanging="17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128</w:t>
            </w:r>
            <w:r w:rsidRPr="009F628E">
              <w:rPr>
                <w:sz w:val="22"/>
                <w:szCs w:val="22"/>
              </w:rPr>
              <w:t>074,76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9F628E" w:rsidRDefault="009F628E" w:rsidP="009F628E">
            <w:pPr>
              <w:spacing w:line="240" w:lineRule="auto"/>
              <w:ind w:hanging="10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278</w:t>
            </w:r>
            <w:r w:rsidRPr="009F628E">
              <w:rPr>
                <w:sz w:val="22"/>
                <w:szCs w:val="22"/>
              </w:rPr>
              <w:t>011,72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9F628E" w:rsidRDefault="009F628E" w:rsidP="009F628E">
            <w:pPr>
              <w:spacing w:line="240" w:lineRule="auto"/>
              <w:ind w:hanging="17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138</w:t>
            </w:r>
            <w:r w:rsidRPr="009F628E">
              <w:rPr>
                <w:sz w:val="22"/>
                <w:szCs w:val="22"/>
              </w:rPr>
              <w:t>866,90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9F628E" w:rsidRDefault="009F628E" w:rsidP="009F628E">
            <w:pPr>
              <w:spacing w:line="240" w:lineRule="auto"/>
              <w:ind w:hanging="10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135</w:t>
            </w:r>
            <w:r w:rsidRPr="009F628E">
              <w:rPr>
                <w:sz w:val="22"/>
                <w:szCs w:val="22"/>
              </w:rPr>
              <w:t>008,42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9F628E" w:rsidRDefault="009F628E" w:rsidP="009F628E">
            <w:pPr>
              <w:spacing w:line="240" w:lineRule="auto"/>
              <w:ind w:hanging="17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135</w:t>
            </w:r>
            <w:r w:rsidRPr="009F628E">
              <w:rPr>
                <w:sz w:val="22"/>
                <w:szCs w:val="22"/>
              </w:rPr>
              <w:t>008,42</w:t>
            </w:r>
          </w:p>
        </w:tc>
      </w:tr>
      <w:tr w:rsidR="009F628E" w:rsidRPr="005C1D93" w:rsidTr="00FC2D1D">
        <w:trPr>
          <w:trHeight w:val="752"/>
        </w:trPr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28E" w:rsidRPr="005C1D93" w:rsidRDefault="009F628E" w:rsidP="009F628E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5C1D93" w:rsidRDefault="009F628E" w:rsidP="009F628E">
            <w:pPr>
              <w:widowControl w:val="0"/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eastAsia="Times New Roman" w:hAnsi="Times New Roman" w:cs="Times New Roman"/>
                <w:sz w:val="22"/>
                <w:szCs w:val="22"/>
              </w:rPr>
              <w:t>федеральный бюджет (по согласованию (прогноз)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9F628E" w:rsidRDefault="009F628E" w:rsidP="009F628E">
            <w:pPr>
              <w:spacing w:line="240" w:lineRule="auto"/>
              <w:ind w:hanging="10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399</w:t>
            </w:r>
            <w:r w:rsidRPr="009F628E">
              <w:rPr>
                <w:sz w:val="22"/>
                <w:szCs w:val="22"/>
              </w:rPr>
              <w:t>571,72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5C1D93" w:rsidRDefault="009F628E" w:rsidP="009F628E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318,39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5C1D93" w:rsidRDefault="009F628E" w:rsidP="009F628E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5C1D93" w:rsidRDefault="009F628E" w:rsidP="009F628E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5C1D93" w:rsidRDefault="009F628E" w:rsidP="009F628E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5C1D93" w:rsidRDefault="009F628E" w:rsidP="009F628E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019,59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5C1D93" w:rsidRDefault="009F628E" w:rsidP="009F628E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</w:t>
            </w: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156,71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9F628E" w:rsidRDefault="009F628E" w:rsidP="009F628E">
            <w:pPr>
              <w:spacing w:line="240" w:lineRule="auto"/>
              <w:ind w:hanging="17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114</w:t>
            </w:r>
            <w:r w:rsidRPr="009F628E">
              <w:rPr>
                <w:sz w:val="22"/>
                <w:szCs w:val="22"/>
              </w:rPr>
              <w:t>304,90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9F628E" w:rsidRDefault="009F628E" w:rsidP="009F628E">
            <w:pPr>
              <w:spacing w:line="240" w:lineRule="auto"/>
              <w:ind w:hanging="10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</w:t>
            </w:r>
            <w:r w:rsidRPr="009F628E">
              <w:rPr>
                <w:sz w:val="22"/>
                <w:szCs w:val="22"/>
              </w:rPr>
              <w:t>863,57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9F628E" w:rsidRDefault="009F628E" w:rsidP="009F628E">
            <w:pPr>
              <w:spacing w:line="240" w:lineRule="auto"/>
              <w:ind w:hanging="17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</w:t>
            </w:r>
            <w:r w:rsidRPr="009F628E">
              <w:rPr>
                <w:sz w:val="22"/>
                <w:szCs w:val="22"/>
              </w:rPr>
              <w:t>908,57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9F628E" w:rsidRDefault="009F628E" w:rsidP="009F628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9F628E">
              <w:rPr>
                <w:sz w:val="22"/>
                <w:szCs w:val="22"/>
              </w:rPr>
              <w:t>0,00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9F628E" w:rsidRDefault="009F628E" w:rsidP="009F628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9F628E">
              <w:rPr>
                <w:sz w:val="22"/>
                <w:szCs w:val="22"/>
              </w:rPr>
              <w:t>0,00</w:t>
            </w:r>
          </w:p>
        </w:tc>
      </w:tr>
      <w:tr w:rsidR="009F628E" w:rsidRPr="005C1D93" w:rsidTr="00FC2D1D">
        <w:trPr>
          <w:trHeight w:val="1194"/>
        </w:trPr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28E" w:rsidRPr="005C1D93" w:rsidRDefault="009F628E" w:rsidP="009F628E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5C1D93" w:rsidRDefault="009F628E" w:rsidP="009F628E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eastAsia="Times New Roman" w:hAnsi="Times New Roman" w:cs="Times New Roman"/>
                <w:sz w:val="22"/>
                <w:szCs w:val="22"/>
              </w:rPr>
              <w:t>бюджет Томской области (потребность (прогноз)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9F628E" w:rsidRDefault="009F628E" w:rsidP="009F628E">
            <w:pPr>
              <w:spacing w:line="240" w:lineRule="auto"/>
              <w:ind w:hanging="10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17145</w:t>
            </w:r>
            <w:r w:rsidRPr="009F628E">
              <w:rPr>
                <w:sz w:val="22"/>
                <w:szCs w:val="22"/>
              </w:rPr>
              <w:t>159,63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5C1D93" w:rsidRDefault="009F628E" w:rsidP="009F628E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1199</w:t>
            </w: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382,15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5C1D93" w:rsidRDefault="009F628E" w:rsidP="009F628E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1224</w:t>
            </w: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204,43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5C1D93" w:rsidRDefault="009F628E" w:rsidP="009F628E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1269</w:t>
            </w: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375,24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5C1D93" w:rsidRDefault="009F628E" w:rsidP="009F628E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1414</w:t>
            </w: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641,23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5C1D93" w:rsidRDefault="009F628E" w:rsidP="009F628E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1456</w:t>
            </w: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615,96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5C1D93" w:rsidRDefault="009F628E" w:rsidP="009F628E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1516</w:t>
            </w: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759,46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9F628E" w:rsidRDefault="009F628E" w:rsidP="009F628E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1691</w:t>
            </w:r>
            <w:r w:rsidRPr="009F628E">
              <w:rPr>
                <w:sz w:val="22"/>
                <w:szCs w:val="22"/>
              </w:rPr>
              <w:t>859,10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9F628E" w:rsidRDefault="009F628E" w:rsidP="009F628E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1973</w:t>
            </w:r>
            <w:r w:rsidRPr="009F628E">
              <w:rPr>
                <w:sz w:val="22"/>
                <w:szCs w:val="22"/>
              </w:rPr>
              <w:t>041,11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9F628E" w:rsidRDefault="009F628E" w:rsidP="009F628E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1878</w:t>
            </w:r>
            <w:r w:rsidRPr="009F628E">
              <w:rPr>
                <w:sz w:val="22"/>
                <w:szCs w:val="22"/>
              </w:rPr>
              <w:t>488,16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9F628E" w:rsidRDefault="009F628E" w:rsidP="009F628E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1654</w:t>
            </w:r>
            <w:r w:rsidRPr="009F628E">
              <w:rPr>
                <w:sz w:val="22"/>
                <w:szCs w:val="22"/>
              </w:rPr>
              <w:t>622,83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9F628E" w:rsidRDefault="009F628E" w:rsidP="009F628E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1866</w:t>
            </w:r>
            <w:r w:rsidRPr="009F628E">
              <w:rPr>
                <w:sz w:val="22"/>
                <w:szCs w:val="22"/>
              </w:rPr>
              <w:t>169,95</w:t>
            </w:r>
          </w:p>
        </w:tc>
      </w:tr>
      <w:tr w:rsidR="009F628E" w:rsidRPr="005C1D93" w:rsidTr="00FC2D1D">
        <w:trPr>
          <w:trHeight w:val="1072"/>
        </w:trPr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28E" w:rsidRPr="005C1D93" w:rsidRDefault="009F628E" w:rsidP="009F628E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5C1D93" w:rsidRDefault="009F628E" w:rsidP="009F628E">
            <w:pPr>
              <w:widowControl w:val="0"/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eastAsia="Times New Roman" w:hAnsi="Times New Roman" w:cs="Times New Roman"/>
                <w:sz w:val="22"/>
                <w:szCs w:val="22"/>
              </w:rPr>
              <w:t>бюджет Томской области (по согласованию (прогноз)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9F628E" w:rsidRDefault="009F628E" w:rsidP="009F628E">
            <w:pPr>
              <w:spacing w:line="240" w:lineRule="auto"/>
              <w:ind w:hanging="10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12208</w:t>
            </w:r>
            <w:r w:rsidRPr="009F628E">
              <w:rPr>
                <w:sz w:val="22"/>
                <w:szCs w:val="22"/>
              </w:rPr>
              <w:t>417,57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5C1D93" w:rsidRDefault="009F628E" w:rsidP="009F628E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1199</w:t>
            </w: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382,15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5C1D93" w:rsidRDefault="009F628E" w:rsidP="009F628E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1224</w:t>
            </w: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204,43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5C1D93" w:rsidRDefault="009F628E" w:rsidP="009F628E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1269</w:t>
            </w: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375,24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5C1D93" w:rsidRDefault="009F628E" w:rsidP="009F628E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1414</w:t>
            </w: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641,23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5C1D93" w:rsidRDefault="009F628E" w:rsidP="009F628E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1456</w:t>
            </w: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615,96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5C1D93" w:rsidRDefault="009F628E" w:rsidP="009F628E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1516</w:t>
            </w: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759,46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9F628E" w:rsidRDefault="009F628E" w:rsidP="009F628E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1523</w:t>
            </w:r>
            <w:r w:rsidRPr="009F628E">
              <w:rPr>
                <w:sz w:val="22"/>
                <w:szCs w:val="22"/>
              </w:rPr>
              <w:t>533,49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9F628E" w:rsidRDefault="009F628E" w:rsidP="009F628E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1302</w:t>
            </w:r>
            <w:r w:rsidRPr="009F628E">
              <w:rPr>
                <w:sz w:val="22"/>
                <w:szCs w:val="22"/>
              </w:rPr>
              <w:t>770,06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9F628E" w:rsidRDefault="009F628E" w:rsidP="009F628E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1301</w:t>
            </w:r>
            <w:r w:rsidRPr="009F628E">
              <w:rPr>
                <w:sz w:val="22"/>
                <w:szCs w:val="22"/>
              </w:rPr>
              <w:t>135,55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9F628E" w:rsidRDefault="009F628E" w:rsidP="009F628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9F628E">
              <w:rPr>
                <w:sz w:val="22"/>
                <w:szCs w:val="22"/>
              </w:rPr>
              <w:t>0,00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9F628E" w:rsidRDefault="009F628E" w:rsidP="009F628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9F628E">
              <w:rPr>
                <w:sz w:val="22"/>
                <w:szCs w:val="22"/>
              </w:rPr>
              <w:t>0,00</w:t>
            </w:r>
          </w:p>
        </w:tc>
      </w:tr>
      <w:tr w:rsidR="009F628E" w:rsidRPr="005C1D93" w:rsidTr="00FC2D1D">
        <w:trPr>
          <w:trHeight w:val="836"/>
        </w:trPr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28E" w:rsidRPr="005C1D93" w:rsidRDefault="009F628E" w:rsidP="009F628E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5C1D93" w:rsidRDefault="009F628E" w:rsidP="009F628E">
            <w:pPr>
              <w:widowControl w:val="0"/>
              <w:spacing w:line="240" w:lineRule="auto"/>
              <w:ind w:right="-149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eastAsia="Times New Roman" w:hAnsi="Times New Roman" w:cs="Times New Roman"/>
                <w:sz w:val="22"/>
                <w:szCs w:val="22"/>
              </w:rPr>
              <w:t>внебюджетные источники (по согласованию (прогноз)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9F628E" w:rsidRDefault="009F628E" w:rsidP="009F628E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  <w:r w:rsidRPr="009F628E">
              <w:rPr>
                <w:sz w:val="22"/>
                <w:szCs w:val="22"/>
              </w:rPr>
              <w:t>084,77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5C1D93" w:rsidRDefault="009F628E" w:rsidP="009F628E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11,77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5C1D93" w:rsidRDefault="009F628E" w:rsidP="009F628E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73,47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5C1D93" w:rsidRDefault="009F628E" w:rsidP="009F628E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857,92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5C1D93" w:rsidRDefault="009F628E" w:rsidP="009F628E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3,90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5C1D93" w:rsidRDefault="009F628E" w:rsidP="009F628E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5C1D93" w:rsidRDefault="009F628E" w:rsidP="009F628E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9F628E" w:rsidRDefault="009F628E" w:rsidP="009F628E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9F628E">
              <w:rPr>
                <w:sz w:val="22"/>
                <w:szCs w:val="22"/>
              </w:rPr>
              <w:t>095,00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9F628E" w:rsidRDefault="009F628E" w:rsidP="009F628E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  <w:r w:rsidRPr="009F628E">
              <w:rPr>
                <w:sz w:val="22"/>
                <w:szCs w:val="22"/>
              </w:rPr>
              <w:t>749,71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9F628E" w:rsidRDefault="009F628E" w:rsidP="009F628E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9F628E">
              <w:rPr>
                <w:sz w:val="22"/>
                <w:szCs w:val="22"/>
              </w:rPr>
              <w:t>095,00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9F628E" w:rsidRDefault="009F628E" w:rsidP="009F628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9F628E">
              <w:rPr>
                <w:sz w:val="22"/>
                <w:szCs w:val="22"/>
              </w:rPr>
              <w:t>103,00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9F628E" w:rsidRDefault="009F628E" w:rsidP="009F628E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9F628E">
              <w:rPr>
                <w:sz w:val="22"/>
                <w:szCs w:val="22"/>
              </w:rPr>
              <w:t>095,00</w:t>
            </w:r>
          </w:p>
        </w:tc>
      </w:tr>
      <w:tr w:rsidR="009F628E" w:rsidRPr="005C1D93" w:rsidTr="00FC2D1D">
        <w:trPr>
          <w:trHeight w:val="413"/>
        </w:trPr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28E" w:rsidRPr="005C1D93" w:rsidRDefault="009F628E" w:rsidP="009F628E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5C1D93" w:rsidRDefault="009F628E" w:rsidP="009F628E">
            <w:pPr>
              <w:widowControl w:val="0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C1D93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9F628E" w:rsidRDefault="009F628E" w:rsidP="009F628E">
            <w:pPr>
              <w:spacing w:line="240" w:lineRule="auto"/>
              <w:ind w:hanging="10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18474</w:t>
            </w:r>
            <w:r w:rsidRPr="009F628E">
              <w:rPr>
                <w:sz w:val="22"/>
                <w:szCs w:val="22"/>
              </w:rPr>
              <w:t>952,03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5C1D93" w:rsidRDefault="009F628E" w:rsidP="009F628E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1802274,57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5C1D93" w:rsidRDefault="009F628E" w:rsidP="009F628E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1835</w:t>
            </w: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747,45 &lt;*&gt;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5C1D93" w:rsidRDefault="009F628E" w:rsidP="009F628E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1899</w:t>
            </w: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398,43 &lt;*&gt;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5C1D93" w:rsidRDefault="009F628E" w:rsidP="009F628E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2114</w:t>
            </w: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829,32 &lt;*&gt;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5C1D93" w:rsidRDefault="009F628E" w:rsidP="009F628E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2152</w:t>
            </w: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435,82 &lt;*&gt;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5C1D93" w:rsidRDefault="009F628E" w:rsidP="009F628E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2295</w:t>
            </w:r>
            <w:r w:rsidRPr="005C1D93">
              <w:rPr>
                <w:rFonts w:ascii="Times New Roman" w:hAnsi="Times New Roman" w:cs="Times New Roman"/>
                <w:sz w:val="22"/>
                <w:szCs w:val="22"/>
              </w:rPr>
              <w:t>422,97 &lt;*&gt;</w:t>
            </w:r>
          </w:p>
        </w:tc>
        <w:tc>
          <w:tcPr>
            <w:tcW w:w="10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9F628E" w:rsidRDefault="009F628E" w:rsidP="009F628E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2384</w:t>
            </w:r>
            <w:r w:rsidRPr="009F628E">
              <w:rPr>
                <w:sz w:val="22"/>
                <w:szCs w:val="22"/>
              </w:rPr>
              <w:t>849,43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9F628E" w:rsidRDefault="009F628E" w:rsidP="009F628E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2026</w:t>
            </w:r>
            <w:r w:rsidRPr="009F628E">
              <w:rPr>
                <w:sz w:val="22"/>
                <w:szCs w:val="22"/>
              </w:rPr>
              <w:t>942,09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9F628E" w:rsidRDefault="009F628E" w:rsidP="009F628E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1970</w:t>
            </w:r>
            <w:r w:rsidRPr="009F628E">
              <w:rPr>
                <w:sz w:val="22"/>
                <w:szCs w:val="22"/>
              </w:rPr>
              <w:t>663,97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9F628E" w:rsidRDefault="009F628E" w:rsidP="009F628E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9F628E">
              <w:rPr>
                <w:sz w:val="22"/>
                <w:szCs w:val="22"/>
              </w:rPr>
              <w:t>103,00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28E" w:rsidRPr="009F628E" w:rsidRDefault="009F628E" w:rsidP="009F628E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9F628E">
              <w:rPr>
                <w:sz w:val="22"/>
                <w:szCs w:val="22"/>
              </w:rPr>
              <w:t>095,00</w:t>
            </w:r>
            <w:r>
              <w:rPr>
                <w:sz w:val="22"/>
                <w:szCs w:val="22"/>
              </w:rPr>
              <w:t>»</w:t>
            </w:r>
          </w:p>
        </w:tc>
      </w:tr>
    </w:tbl>
    <w:p w:rsidR="00701357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p w:rsidR="00701357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p w:rsidR="00701357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p w:rsidR="00701357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p w:rsidR="00701357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p w:rsidR="00701357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p w:rsidR="00701357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p w:rsidR="00701357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p w:rsidR="00701357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sectPr w:rsidR="00701357" w:rsidSect="008D6EC9">
      <w:headerReference w:type="even" r:id="rId6"/>
      <w:headerReference w:type="default" r:id="rId7"/>
      <w:footerReference w:type="default" r:id="rId8"/>
      <w:footerReference w:type="first" r:id="rId9"/>
      <w:pgSz w:w="16838" w:h="11906" w:orient="landscape"/>
      <w:pgMar w:top="1134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6CC7" w:rsidRDefault="007B6CC7">
      <w:r>
        <w:separator/>
      </w:r>
    </w:p>
  </w:endnote>
  <w:endnote w:type="continuationSeparator" w:id="0">
    <w:p w:rsidR="007B6CC7" w:rsidRDefault="007B6C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3EA7" w:rsidRDefault="00A93EA7">
    <w:pPr>
      <w:pStyle w:val="a5"/>
    </w:pPr>
  </w:p>
  <w:p w:rsidR="00A93EA7" w:rsidRPr="00A93EA7" w:rsidRDefault="00E51605">
    <w:pPr>
      <w:pStyle w:val="a5"/>
      <w:rPr>
        <w:sz w:val="20"/>
        <w:szCs w:val="20"/>
      </w:rPr>
    </w:pPr>
    <w:r>
      <w:rPr>
        <w:sz w:val="20"/>
        <w:szCs w:val="20"/>
      </w:rPr>
      <w:t>Внутренний номер: 0253839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3EA7" w:rsidRDefault="00A93EA7">
    <w:pPr>
      <w:pStyle w:val="a5"/>
    </w:pPr>
  </w:p>
  <w:p w:rsidR="00A93EA7" w:rsidRPr="00A93EA7" w:rsidRDefault="00A93EA7">
    <w:pPr>
      <w:pStyle w:val="a5"/>
      <w:rPr>
        <w:sz w:val="20"/>
        <w:szCs w:val="20"/>
      </w:rPr>
    </w:pPr>
    <w:r w:rsidRPr="00A93EA7">
      <w:rPr>
        <w:sz w:val="20"/>
        <w:szCs w:val="20"/>
      </w:rPr>
      <w:t xml:space="preserve">Внутренний номер: </w:t>
    </w:r>
    <w:r w:rsidR="00E51605">
      <w:rPr>
        <w:sz w:val="20"/>
        <w:szCs w:val="20"/>
      </w:rPr>
      <w:t>0253839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6CC7" w:rsidRDefault="007B6CC7">
      <w:r>
        <w:separator/>
      </w:r>
    </w:p>
  </w:footnote>
  <w:footnote w:type="continuationSeparator" w:id="0">
    <w:p w:rsidR="007B6CC7" w:rsidRDefault="007B6C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93F" w:rsidRDefault="0063793F" w:rsidP="006D0C9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63793F" w:rsidRDefault="0063793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93F" w:rsidRPr="00972CC8" w:rsidRDefault="0063793F" w:rsidP="006D0C90">
    <w:pPr>
      <w:pStyle w:val="a3"/>
      <w:framePr w:wrap="around" w:vAnchor="text" w:hAnchor="margin" w:xAlign="center" w:y="1"/>
      <w:rPr>
        <w:rStyle w:val="a4"/>
        <w:sz w:val="24"/>
        <w:szCs w:val="24"/>
      </w:rPr>
    </w:pPr>
    <w:r w:rsidRPr="00972CC8">
      <w:rPr>
        <w:rStyle w:val="a4"/>
        <w:sz w:val="24"/>
        <w:szCs w:val="24"/>
      </w:rPr>
      <w:fldChar w:fldCharType="begin"/>
    </w:r>
    <w:r w:rsidRPr="00972CC8">
      <w:rPr>
        <w:rStyle w:val="a4"/>
        <w:sz w:val="24"/>
        <w:szCs w:val="24"/>
      </w:rPr>
      <w:instrText xml:space="preserve">PAGE  </w:instrText>
    </w:r>
    <w:r w:rsidRPr="00972CC8">
      <w:rPr>
        <w:rStyle w:val="a4"/>
        <w:sz w:val="24"/>
        <w:szCs w:val="24"/>
      </w:rPr>
      <w:fldChar w:fldCharType="separate"/>
    </w:r>
    <w:r w:rsidR="00130EF3">
      <w:rPr>
        <w:rStyle w:val="a4"/>
        <w:noProof/>
        <w:sz w:val="24"/>
        <w:szCs w:val="24"/>
      </w:rPr>
      <w:t>2</w:t>
    </w:r>
    <w:r w:rsidRPr="00972CC8">
      <w:rPr>
        <w:rStyle w:val="a4"/>
        <w:sz w:val="24"/>
        <w:szCs w:val="24"/>
      </w:rPr>
      <w:fldChar w:fldCharType="end"/>
    </w:r>
  </w:p>
  <w:p w:rsidR="0063793F" w:rsidRDefault="0063793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81"/>
    <w:rsid w:val="00033FDB"/>
    <w:rsid w:val="0005025F"/>
    <w:rsid w:val="00054414"/>
    <w:rsid w:val="00055C3A"/>
    <w:rsid w:val="0007296D"/>
    <w:rsid w:val="00091065"/>
    <w:rsid w:val="00096421"/>
    <w:rsid w:val="000A4B15"/>
    <w:rsid w:val="000A50B1"/>
    <w:rsid w:val="000B11F2"/>
    <w:rsid w:val="000B59D6"/>
    <w:rsid w:val="000C189F"/>
    <w:rsid w:val="000D07A2"/>
    <w:rsid w:val="000D16D7"/>
    <w:rsid w:val="000E41D8"/>
    <w:rsid w:val="000F6355"/>
    <w:rsid w:val="00114505"/>
    <w:rsid w:val="00122227"/>
    <w:rsid w:val="00122841"/>
    <w:rsid w:val="0012346B"/>
    <w:rsid w:val="00130EF3"/>
    <w:rsid w:val="001332AB"/>
    <w:rsid w:val="00141446"/>
    <w:rsid w:val="00141CF5"/>
    <w:rsid w:val="00147287"/>
    <w:rsid w:val="00192484"/>
    <w:rsid w:val="001A438B"/>
    <w:rsid w:val="001B086B"/>
    <w:rsid w:val="001B6037"/>
    <w:rsid w:val="001B65A2"/>
    <w:rsid w:val="001C731B"/>
    <w:rsid w:val="001D03E8"/>
    <w:rsid w:val="001F526F"/>
    <w:rsid w:val="001F697F"/>
    <w:rsid w:val="00200348"/>
    <w:rsid w:val="002179FA"/>
    <w:rsid w:val="0022256D"/>
    <w:rsid w:val="002227BE"/>
    <w:rsid w:val="0022282F"/>
    <w:rsid w:val="002427C3"/>
    <w:rsid w:val="0024380D"/>
    <w:rsid w:val="00244CDE"/>
    <w:rsid w:val="00253EE2"/>
    <w:rsid w:val="00292FE6"/>
    <w:rsid w:val="00293FFF"/>
    <w:rsid w:val="002A09AE"/>
    <w:rsid w:val="002B0065"/>
    <w:rsid w:val="002B4AFB"/>
    <w:rsid w:val="002C59E1"/>
    <w:rsid w:val="002D1CC4"/>
    <w:rsid w:val="002D38BF"/>
    <w:rsid w:val="002E1AD6"/>
    <w:rsid w:val="002E5C8D"/>
    <w:rsid w:val="00300AE8"/>
    <w:rsid w:val="0031183E"/>
    <w:rsid w:val="00324600"/>
    <w:rsid w:val="003323AC"/>
    <w:rsid w:val="003370D7"/>
    <w:rsid w:val="003601F9"/>
    <w:rsid w:val="00363DAB"/>
    <w:rsid w:val="00375EE5"/>
    <w:rsid w:val="0039089D"/>
    <w:rsid w:val="0039150B"/>
    <w:rsid w:val="0039355A"/>
    <w:rsid w:val="00394443"/>
    <w:rsid w:val="003A4A92"/>
    <w:rsid w:val="003B40BC"/>
    <w:rsid w:val="003C34C6"/>
    <w:rsid w:val="003C6142"/>
    <w:rsid w:val="003D3189"/>
    <w:rsid w:val="003D40EF"/>
    <w:rsid w:val="003E0208"/>
    <w:rsid w:val="003F0442"/>
    <w:rsid w:val="003F3234"/>
    <w:rsid w:val="00416835"/>
    <w:rsid w:val="00443549"/>
    <w:rsid w:val="00462074"/>
    <w:rsid w:val="00472664"/>
    <w:rsid w:val="00482A6C"/>
    <w:rsid w:val="00484486"/>
    <w:rsid w:val="004A0881"/>
    <w:rsid w:val="004D3581"/>
    <w:rsid w:val="004D6BBE"/>
    <w:rsid w:val="004E5419"/>
    <w:rsid w:val="004E55A9"/>
    <w:rsid w:val="004F5407"/>
    <w:rsid w:val="00506F1A"/>
    <w:rsid w:val="005108E5"/>
    <w:rsid w:val="00533A24"/>
    <w:rsid w:val="005653FB"/>
    <w:rsid w:val="00566AA2"/>
    <w:rsid w:val="00577BA7"/>
    <w:rsid w:val="0058693C"/>
    <w:rsid w:val="005A4B00"/>
    <w:rsid w:val="005B016C"/>
    <w:rsid w:val="005B3646"/>
    <w:rsid w:val="005B6D9F"/>
    <w:rsid w:val="005C1D93"/>
    <w:rsid w:val="005D6EA4"/>
    <w:rsid w:val="005F35FF"/>
    <w:rsid w:val="005F4823"/>
    <w:rsid w:val="005F6014"/>
    <w:rsid w:val="005F6523"/>
    <w:rsid w:val="005F678D"/>
    <w:rsid w:val="00613B48"/>
    <w:rsid w:val="00616013"/>
    <w:rsid w:val="00625D11"/>
    <w:rsid w:val="0063333C"/>
    <w:rsid w:val="00634FA3"/>
    <w:rsid w:val="0063793F"/>
    <w:rsid w:val="006641B0"/>
    <w:rsid w:val="0067671B"/>
    <w:rsid w:val="00677496"/>
    <w:rsid w:val="00683984"/>
    <w:rsid w:val="006907C8"/>
    <w:rsid w:val="006B28EB"/>
    <w:rsid w:val="006D0C90"/>
    <w:rsid w:val="006D4E2C"/>
    <w:rsid w:val="006E62A9"/>
    <w:rsid w:val="006F5C12"/>
    <w:rsid w:val="00701357"/>
    <w:rsid w:val="00701AC4"/>
    <w:rsid w:val="00704D63"/>
    <w:rsid w:val="007064A6"/>
    <w:rsid w:val="00726E4A"/>
    <w:rsid w:val="0072796E"/>
    <w:rsid w:val="00735762"/>
    <w:rsid w:val="00741272"/>
    <w:rsid w:val="00742F64"/>
    <w:rsid w:val="00773A33"/>
    <w:rsid w:val="00775D46"/>
    <w:rsid w:val="00780F81"/>
    <w:rsid w:val="0079642C"/>
    <w:rsid w:val="007B2CF6"/>
    <w:rsid w:val="007B6CC7"/>
    <w:rsid w:val="007C0150"/>
    <w:rsid w:val="007D2BB2"/>
    <w:rsid w:val="007D52D0"/>
    <w:rsid w:val="007D57E6"/>
    <w:rsid w:val="007E4545"/>
    <w:rsid w:val="007F2AB9"/>
    <w:rsid w:val="00813026"/>
    <w:rsid w:val="0084006A"/>
    <w:rsid w:val="0084265A"/>
    <w:rsid w:val="00843857"/>
    <w:rsid w:val="00851A94"/>
    <w:rsid w:val="00867FDF"/>
    <w:rsid w:val="008959BB"/>
    <w:rsid w:val="008A12F0"/>
    <w:rsid w:val="008A158A"/>
    <w:rsid w:val="008C13EC"/>
    <w:rsid w:val="008C42DB"/>
    <w:rsid w:val="008C75EC"/>
    <w:rsid w:val="008D6EC9"/>
    <w:rsid w:val="008F0B47"/>
    <w:rsid w:val="00913230"/>
    <w:rsid w:val="00920231"/>
    <w:rsid w:val="0092394F"/>
    <w:rsid w:val="009271D1"/>
    <w:rsid w:val="00937518"/>
    <w:rsid w:val="0095653A"/>
    <w:rsid w:val="00964E40"/>
    <w:rsid w:val="00966BDC"/>
    <w:rsid w:val="00972CC8"/>
    <w:rsid w:val="0098152E"/>
    <w:rsid w:val="00985A94"/>
    <w:rsid w:val="00997804"/>
    <w:rsid w:val="009A47D2"/>
    <w:rsid w:val="009C1D75"/>
    <w:rsid w:val="009E1028"/>
    <w:rsid w:val="009E286E"/>
    <w:rsid w:val="009F628E"/>
    <w:rsid w:val="009F73F9"/>
    <w:rsid w:val="00A1583F"/>
    <w:rsid w:val="00A24A12"/>
    <w:rsid w:val="00A321B6"/>
    <w:rsid w:val="00A5512D"/>
    <w:rsid w:val="00A55F27"/>
    <w:rsid w:val="00A71F37"/>
    <w:rsid w:val="00A722E7"/>
    <w:rsid w:val="00A93EA7"/>
    <w:rsid w:val="00AA219F"/>
    <w:rsid w:val="00AE0022"/>
    <w:rsid w:val="00AE32AD"/>
    <w:rsid w:val="00AF4B6A"/>
    <w:rsid w:val="00B016FA"/>
    <w:rsid w:val="00B1446A"/>
    <w:rsid w:val="00B1660A"/>
    <w:rsid w:val="00B21B1B"/>
    <w:rsid w:val="00B225AF"/>
    <w:rsid w:val="00B27643"/>
    <w:rsid w:val="00B30D47"/>
    <w:rsid w:val="00B36795"/>
    <w:rsid w:val="00B57454"/>
    <w:rsid w:val="00B77A88"/>
    <w:rsid w:val="00B824D1"/>
    <w:rsid w:val="00B83989"/>
    <w:rsid w:val="00B85473"/>
    <w:rsid w:val="00BA2D8F"/>
    <w:rsid w:val="00BC33A4"/>
    <w:rsid w:val="00BC3868"/>
    <w:rsid w:val="00BC67FE"/>
    <w:rsid w:val="00BE0723"/>
    <w:rsid w:val="00BE081A"/>
    <w:rsid w:val="00BE5403"/>
    <w:rsid w:val="00BE7FF1"/>
    <w:rsid w:val="00BF2D91"/>
    <w:rsid w:val="00C03DD5"/>
    <w:rsid w:val="00C13847"/>
    <w:rsid w:val="00C3416C"/>
    <w:rsid w:val="00C435EF"/>
    <w:rsid w:val="00C50BFF"/>
    <w:rsid w:val="00C54060"/>
    <w:rsid w:val="00C73E5E"/>
    <w:rsid w:val="00C7483E"/>
    <w:rsid w:val="00C774A6"/>
    <w:rsid w:val="00C777F6"/>
    <w:rsid w:val="00CB1561"/>
    <w:rsid w:val="00CB1DD1"/>
    <w:rsid w:val="00CC226D"/>
    <w:rsid w:val="00CF251B"/>
    <w:rsid w:val="00CF51F3"/>
    <w:rsid w:val="00CF60C2"/>
    <w:rsid w:val="00D059D8"/>
    <w:rsid w:val="00D127B1"/>
    <w:rsid w:val="00D147E2"/>
    <w:rsid w:val="00D15B4B"/>
    <w:rsid w:val="00D24C8C"/>
    <w:rsid w:val="00D33370"/>
    <w:rsid w:val="00D50AD4"/>
    <w:rsid w:val="00D63562"/>
    <w:rsid w:val="00D942BA"/>
    <w:rsid w:val="00DA12A3"/>
    <w:rsid w:val="00DA2656"/>
    <w:rsid w:val="00DB7618"/>
    <w:rsid w:val="00DC5966"/>
    <w:rsid w:val="00DC5CC7"/>
    <w:rsid w:val="00DD50FC"/>
    <w:rsid w:val="00DE16B9"/>
    <w:rsid w:val="00E0758E"/>
    <w:rsid w:val="00E100ED"/>
    <w:rsid w:val="00E100EE"/>
    <w:rsid w:val="00E135E1"/>
    <w:rsid w:val="00E1551B"/>
    <w:rsid w:val="00E3685B"/>
    <w:rsid w:val="00E5019C"/>
    <w:rsid w:val="00E51605"/>
    <w:rsid w:val="00E72619"/>
    <w:rsid w:val="00E72C19"/>
    <w:rsid w:val="00E745D8"/>
    <w:rsid w:val="00E84C9A"/>
    <w:rsid w:val="00EA1EBF"/>
    <w:rsid w:val="00EE5C11"/>
    <w:rsid w:val="00EF0C73"/>
    <w:rsid w:val="00EF30F4"/>
    <w:rsid w:val="00F05121"/>
    <w:rsid w:val="00F120F9"/>
    <w:rsid w:val="00F13FF4"/>
    <w:rsid w:val="00F26600"/>
    <w:rsid w:val="00F51343"/>
    <w:rsid w:val="00F6079C"/>
    <w:rsid w:val="00F74392"/>
    <w:rsid w:val="00F76429"/>
    <w:rsid w:val="00F809D3"/>
    <w:rsid w:val="00F81E33"/>
    <w:rsid w:val="00F837F8"/>
    <w:rsid w:val="00F86976"/>
    <w:rsid w:val="00F9262F"/>
    <w:rsid w:val="00F94FA1"/>
    <w:rsid w:val="00FA08DF"/>
    <w:rsid w:val="00FC13F2"/>
    <w:rsid w:val="00FC2D1D"/>
    <w:rsid w:val="00FD0DE2"/>
    <w:rsid w:val="00FE7883"/>
    <w:rsid w:val="00FF5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EF760F-2E0A-4039-B83E-C1BF00DAE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581"/>
    <w:pPr>
      <w:spacing w:line="360" w:lineRule="atLeast"/>
      <w:jc w:val="both"/>
    </w:pPr>
    <w:rPr>
      <w:rFonts w:ascii="Times New Roman CYR" w:eastAsia="Calibri" w:hAnsi="Times New Roman CYR" w:cs="Times New Roman CYR"/>
      <w:sz w:val="28"/>
      <w:szCs w:val="28"/>
    </w:rPr>
  </w:style>
  <w:style w:type="paragraph" w:styleId="3">
    <w:name w:val="heading 3"/>
    <w:basedOn w:val="a"/>
    <w:link w:val="30"/>
    <w:qFormat/>
    <w:rsid w:val="006D4E2C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358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Nonformat">
    <w:name w:val="ConsPlusNonformat"/>
    <w:rsid w:val="004D3581"/>
    <w:pPr>
      <w:widowControl w:val="0"/>
    </w:pPr>
    <w:rPr>
      <w:rFonts w:ascii="Courier New" w:hAnsi="Courier New" w:cs="Courier New"/>
    </w:rPr>
  </w:style>
  <w:style w:type="paragraph" w:styleId="a3">
    <w:name w:val="header"/>
    <w:basedOn w:val="a"/>
    <w:rsid w:val="000A50B1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A50B1"/>
  </w:style>
  <w:style w:type="paragraph" w:styleId="a5">
    <w:name w:val="footer"/>
    <w:basedOn w:val="a"/>
    <w:link w:val="a6"/>
    <w:uiPriority w:val="99"/>
    <w:rsid w:val="00972C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972CC8"/>
    <w:rPr>
      <w:rFonts w:ascii="Times New Roman CYR" w:eastAsia="Calibri" w:hAnsi="Times New Roman CYR" w:cs="Times New Roman CYR"/>
      <w:sz w:val="28"/>
      <w:szCs w:val="28"/>
    </w:rPr>
  </w:style>
  <w:style w:type="character" w:customStyle="1" w:styleId="30">
    <w:name w:val="Заголовок 3 Знак"/>
    <w:link w:val="3"/>
    <w:rsid w:val="006D4E2C"/>
    <w:rPr>
      <w:b/>
      <w:bCs/>
      <w:sz w:val="27"/>
      <w:szCs w:val="27"/>
      <w:lang w:val="ru-RU" w:eastAsia="ru-RU" w:bidi="ar-SA"/>
    </w:rPr>
  </w:style>
  <w:style w:type="paragraph" w:customStyle="1" w:styleId="ConsPlusCell">
    <w:name w:val="ConsPlusCell"/>
    <w:rsid w:val="0022282F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paragraph" w:styleId="a7">
    <w:name w:val="Balloon Text"/>
    <w:basedOn w:val="a"/>
    <w:link w:val="a8"/>
    <w:rsid w:val="00704D6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rsid w:val="00704D6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Trofimova</cp:lastModifiedBy>
  <cp:revision>4</cp:revision>
  <cp:lastPrinted>2019-07-12T02:01:00Z</cp:lastPrinted>
  <dcterms:created xsi:type="dcterms:W3CDTF">2021-07-23T08:37:00Z</dcterms:created>
  <dcterms:modified xsi:type="dcterms:W3CDTF">2021-07-27T02:47:00Z</dcterms:modified>
</cp:coreProperties>
</file>