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3ABA" w:rsidRPr="00F60A8A" w:rsidRDefault="00173ABA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 w:rsidRPr="00F60A8A">
        <w:rPr>
          <w:b w:val="0"/>
          <w:sz w:val="24"/>
          <w:szCs w:val="24"/>
        </w:rPr>
        <w:t>Приложение 1</w:t>
      </w:r>
    </w:p>
    <w:p w:rsidR="00173ABA" w:rsidRPr="00F60A8A" w:rsidRDefault="00173ABA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 w:rsidRPr="00F60A8A">
        <w:rPr>
          <w:b w:val="0"/>
          <w:sz w:val="24"/>
          <w:szCs w:val="24"/>
        </w:rPr>
        <w:t>к постановлению</w:t>
      </w:r>
    </w:p>
    <w:p w:rsidR="00173ABA" w:rsidRPr="00F60A8A" w:rsidRDefault="00173ABA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proofErr w:type="gramStart"/>
      <w:r w:rsidRPr="00F60A8A">
        <w:rPr>
          <w:b w:val="0"/>
          <w:sz w:val="24"/>
          <w:szCs w:val="24"/>
        </w:rPr>
        <w:t>Администрации</w:t>
      </w:r>
      <w:proofErr w:type="gramEnd"/>
      <w:r w:rsidRPr="00F60A8A">
        <w:rPr>
          <w:b w:val="0"/>
          <w:sz w:val="24"/>
          <w:szCs w:val="24"/>
        </w:rPr>
        <w:t xml:space="preserve"> ЗАТО Северск</w:t>
      </w:r>
    </w:p>
    <w:p w:rsidR="00173ABA" w:rsidRDefault="00173ABA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bookmarkStart w:id="0" w:name="_GoBack"/>
      <w:r w:rsidRPr="00F60A8A">
        <w:rPr>
          <w:b w:val="0"/>
          <w:sz w:val="24"/>
          <w:szCs w:val="24"/>
        </w:rPr>
        <w:t>от_</w:t>
      </w:r>
      <w:r w:rsidR="00A93E21" w:rsidRPr="00A93E21">
        <w:rPr>
          <w:b w:val="0"/>
          <w:sz w:val="24"/>
          <w:szCs w:val="24"/>
        </w:rPr>
        <w:t>22.</w:t>
      </w:r>
      <w:r w:rsidR="00A93E21">
        <w:rPr>
          <w:b w:val="0"/>
          <w:sz w:val="24"/>
          <w:szCs w:val="24"/>
        </w:rPr>
        <w:t>09.2021</w:t>
      </w:r>
      <w:r w:rsidRPr="00F60A8A">
        <w:rPr>
          <w:b w:val="0"/>
          <w:sz w:val="24"/>
          <w:szCs w:val="24"/>
        </w:rPr>
        <w:t>___ № _</w:t>
      </w:r>
      <w:r w:rsidR="00A93E21">
        <w:rPr>
          <w:b w:val="0"/>
          <w:sz w:val="24"/>
          <w:szCs w:val="24"/>
        </w:rPr>
        <w:t>2084</w:t>
      </w:r>
      <w:r w:rsidR="00A00E23">
        <w:rPr>
          <w:b w:val="0"/>
          <w:sz w:val="24"/>
          <w:szCs w:val="24"/>
        </w:rPr>
        <w:t>_</w:t>
      </w:r>
    </w:p>
    <w:bookmarkEnd w:id="0"/>
    <w:p w:rsidR="00530DA8" w:rsidRDefault="00530DA8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</w:p>
    <w:p w:rsidR="00530DA8" w:rsidRPr="00F60A8A" w:rsidRDefault="00530DA8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</w:p>
    <w:p w:rsidR="00F217C5" w:rsidRDefault="00F217C5"/>
    <w:tbl>
      <w:tblPr>
        <w:tblpPr w:leftFromText="180" w:rightFromText="180" w:vertAnchor="text" w:horzAnchor="margin" w:tblpY="77"/>
        <w:tblW w:w="143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308"/>
        <w:gridCol w:w="3710"/>
        <w:gridCol w:w="1204"/>
        <w:gridCol w:w="1559"/>
        <w:gridCol w:w="1417"/>
        <w:gridCol w:w="1701"/>
        <w:gridCol w:w="1418"/>
      </w:tblGrid>
      <w:tr w:rsidR="002C2E46" w:rsidRPr="002C2E46" w:rsidTr="002C2E46">
        <w:trPr>
          <w:trHeight w:val="576"/>
        </w:trPr>
        <w:tc>
          <w:tcPr>
            <w:tcW w:w="3308" w:type="dxa"/>
            <w:vMerge w:val="restart"/>
          </w:tcPr>
          <w:p w:rsidR="002C2E46" w:rsidRPr="002C2E46" w:rsidRDefault="007577AF" w:rsidP="002C2E46">
            <w:pPr>
              <w:widowControl w:val="0"/>
              <w:autoSpaceDE w:val="0"/>
              <w:autoSpaceDN w:val="0"/>
              <w:adjustRightInd w:val="0"/>
            </w:pPr>
            <w:r>
              <w:t>«</w:t>
            </w:r>
            <w:r w:rsidR="002C2E46" w:rsidRPr="002C2E46">
              <w:t xml:space="preserve">Объем финансирования Программы, всего, в </w:t>
            </w:r>
            <w:proofErr w:type="spellStart"/>
            <w:r w:rsidR="002C2E46" w:rsidRPr="002C2E46">
              <w:t>т.ч</w:t>
            </w:r>
            <w:proofErr w:type="spellEnd"/>
            <w:r w:rsidR="002C2E46" w:rsidRPr="002C2E46">
              <w:t xml:space="preserve">. по годам реализации Программы, </w:t>
            </w:r>
          </w:p>
          <w:p w:rsidR="002C2E46" w:rsidRPr="002C2E46" w:rsidRDefault="002C2E46" w:rsidP="002C2E46">
            <w:pPr>
              <w:widowControl w:val="0"/>
              <w:autoSpaceDE w:val="0"/>
              <w:autoSpaceDN w:val="0"/>
              <w:adjustRightInd w:val="0"/>
            </w:pPr>
            <w:r w:rsidRPr="002C2E46">
              <w:t>тыс. руб.</w:t>
            </w:r>
          </w:p>
          <w:p w:rsidR="002C2E46" w:rsidRPr="002C2E46" w:rsidRDefault="002C2E46" w:rsidP="002C2E46">
            <w:pPr>
              <w:spacing w:after="160" w:line="259" w:lineRule="auto"/>
              <w:rPr>
                <w:rFonts w:ascii="PT Astra Serif" w:eastAsia="Calibri" w:hAnsi="PT Astra Serif"/>
                <w:szCs w:val="22"/>
              </w:rPr>
            </w:pPr>
          </w:p>
          <w:p w:rsidR="002C2E46" w:rsidRPr="002C2E46" w:rsidRDefault="002C2E46" w:rsidP="002C2E46">
            <w:pPr>
              <w:spacing w:after="160" w:line="259" w:lineRule="auto"/>
              <w:rPr>
                <w:rFonts w:ascii="PT Astra Serif" w:eastAsia="Calibri" w:hAnsi="PT Astra Serif"/>
                <w:szCs w:val="22"/>
              </w:rPr>
            </w:pPr>
          </w:p>
          <w:p w:rsidR="002C2E46" w:rsidRPr="002C2E46" w:rsidRDefault="002C2E46" w:rsidP="002C2E46">
            <w:pPr>
              <w:spacing w:after="160" w:line="259" w:lineRule="auto"/>
              <w:rPr>
                <w:rFonts w:ascii="PT Astra Serif" w:eastAsia="Calibri" w:hAnsi="PT Astra Serif"/>
                <w:szCs w:val="22"/>
              </w:rPr>
            </w:pPr>
          </w:p>
          <w:p w:rsidR="002C2E46" w:rsidRPr="002C2E46" w:rsidRDefault="002C2E46" w:rsidP="002C2E46">
            <w:pPr>
              <w:spacing w:after="160" w:line="259" w:lineRule="auto"/>
              <w:rPr>
                <w:rFonts w:ascii="PT Astra Serif" w:eastAsia="Calibri" w:hAnsi="PT Astra Serif"/>
                <w:szCs w:val="22"/>
              </w:rPr>
            </w:pPr>
          </w:p>
          <w:p w:rsidR="002C2E46" w:rsidRPr="002C2E46" w:rsidRDefault="002C2E46" w:rsidP="002C2E46">
            <w:pPr>
              <w:spacing w:after="160" w:line="259" w:lineRule="auto"/>
              <w:rPr>
                <w:rFonts w:ascii="PT Astra Serif" w:eastAsia="Calibri" w:hAnsi="PT Astra Serif"/>
                <w:szCs w:val="22"/>
              </w:rPr>
            </w:pPr>
          </w:p>
          <w:p w:rsidR="002C2E46" w:rsidRPr="002C2E46" w:rsidRDefault="002C2E46" w:rsidP="002C2E46">
            <w:pPr>
              <w:spacing w:after="160" w:line="259" w:lineRule="auto"/>
              <w:rPr>
                <w:rFonts w:ascii="PT Astra Serif" w:eastAsia="Calibri" w:hAnsi="PT Astra Serif"/>
                <w:szCs w:val="22"/>
              </w:rPr>
            </w:pPr>
          </w:p>
          <w:p w:rsidR="002C2E46" w:rsidRPr="002C2E46" w:rsidRDefault="002C2E46" w:rsidP="002C2E46">
            <w:pPr>
              <w:spacing w:after="160" w:line="259" w:lineRule="auto"/>
              <w:rPr>
                <w:rFonts w:ascii="PT Astra Serif" w:eastAsia="Calibri" w:hAnsi="PT Astra Serif"/>
                <w:szCs w:val="22"/>
              </w:rPr>
            </w:pPr>
          </w:p>
          <w:p w:rsidR="002C2E46" w:rsidRPr="002C2E46" w:rsidRDefault="002C2E46" w:rsidP="002C2E46">
            <w:pPr>
              <w:spacing w:after="160" w:line="259" w:lineRule="auto"/>
              <w:rPr>
                <w:rFonts w:ascii="PT Astra Serif" w:eastAsia="Calibri" w:hAnsi="PT Astra Serif"/>
                <w:szCs w:val="22"/>
              </w:rPr>
            </w:pPr>
          </w:p>
          <w:p w:rsidR="002C2E46" w:rsidRPr="002C2E46" w:rsidRDefault="002C2E46" w:rsidP="002C2E46">
            <w:pPr>
              <w:spacing w:after="160" w:line="259" w:lineRule="auto"/>
              <w:rPr>
                <w:rFonts w:ascii="PT Astra Serif" w:eastAsia="Calibri" w:hAnsi="PT Astra Serif"/>
                <w:szCs w:val="22"/>
              </w:rPr>
            </w:pPr>
          </w:p>
          <w:p w:rsidR="002C2E46" w:rsidRPr="002C2E46" w:rsidRDefault="002C2E46" w:rsidP="002C2E46">
            <w:pPr>
              <w:spacing w:after="160" w:line="259" w:lineRule="auto"/>
              <w:rPr>
                <w:rFonts w:ascii="PT Astra Serif" w:eastAsia="Calibri" w:hAnsi="PT Astra Serif"/>
                <w:szCs w:val="22"/>
              </w:rPr>
            </w:pPr>
          </w:p>
        </w:tc>
        <w:tc>
          <w:tcPr>
            <w:tcW w:w="3710" w:type="dxa"/>
          </w:tcPr>
          <w:p w:rsidR="002C2E46" w:rsidRPr="002C2E46" w:rsidRDefault="002C2E46" w:rsidP="002C2E4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C2E46">
              <w:t>Источники</w:t>
            </w:r>
          </w:p>
        </w:tc>
        <w:tc>
          <w:tcPr>
            <w:tcW w:w="1204" w:type="dxa"/>
          </w:tcPr>
          <w:p w:rsidR="002C2E46" w:rsidRPr="002C2E46" w:rsidRDefault="002C2E46" w:rsidP="002C2E46">
            <w:pPr>
              <w:spacing w:line="259" w:lineRule="auto"/>
              <w:jc w:val="center"/>
            </w:pPr>
            <w:r w:rsidRPr="002C2E46">
              <w:t>Всего</w:t>
            </w:r>
          </w:p>
        </w:tc>
        <w:tc>
          <w:tcPr>
            <w:tcW w:w="1559" w:type="dxa"/>
          </w:tcPr>
          <w:p w:rsidR="002C2E46" w:rsidRPr="002C2E46" w:rsidRDefault="002C2E46" w:rsidP="002C2E4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C2E46">
              <w:t>2021 год</w:t>
            </w:r>
          </w:p>
        </w:tc>
        <w:tc>
          <w:tcPr>
            <w:tcW w:w="1417" w:type="dxa"/>
          </w:tcPr>
          <w:p w:rsidR="002C2E46" w:rsidRPr="002C2E46" w:rsidRDefault="002C2E46" w:rsidP="002C2E4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C2E46">
              <w:t>2022 год</w:t>
            </w:r>
          </w:p>
        </w:tc>
        <w:tc>
          <w:tcPr>
            <w:tcW w:w="1701" w:type="dxa"/>
          </w:tcPr>
          <w:p w:rsidR="002C2E46" w:rsidRPr="002C2E46" w:rsidRDefault="002C2E46" w:rsidP="002C2E4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C2E46">
              <w:t>2023 год</w:t>
            </w:r>
          </w:p>
        </w:tc>
        <w:tc>
          <w:tcPr>
            <w:tcW w:w="1418" w:type="dxa"/>
          </w:tcPr>
          <w:p w:rsidR="002C2E46" w:rsidRPr="002C2E46" w:rsidRDefault="002C2E46" w:rsidP="002C2E4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C2E46">
              <w:t xml:space="preserve">2024 год </w:t>
            </w:r>
          </w:p>
        </w:tc>
      </w:tr>
      <w:tr w:rsidR="002C2E46" w:rsidRPr="002C2E46" w:rsidTr="002C2E46">
        <w:trPr>
          <w:trHeight w:val="201"/>
        </w:trPr>
        <w:tc>
          <w:tcPr>
            <w:tcW w:w="3308" w:type="dxa"/>
            <w:vMerge/>
            <w:vAlign w:val="center"/>
          </w:tcPr>
          <w:p w:rsidR="002C2E46" w:rsidRPr="002C2E46" w:rsidRDefault="002C2E46" w:rsidP="002C2E4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10" w:type="dxa"/>
          </w:tcPr>
          <w:p w:rsidR="002C2E46" w:rsidRPr="002C2E46" w:rsidRDefault="002C2E46" w:rsidP="002C2E46">
            <w:pPr>
              <w:widowControl w:val="0"/>
              <w:autoSpaceDE w:val="0"/>
              <w:autoSpaceDN w:val="0"/>
              <w:adjustRightInd w:val="0"/>
            </w:pPr>
            <w:r w:rsidRPr="002C2E46">
              <w:t>Местный бюджет (потребность (прогноз)</w:t>
            </w:r>
          </w:p>
        </w:tc>
        <w:tc>
          <w:tcPr>
            <w:tcW w:w="1204" w:type="dxa"/>
          </w:tcPr>
          <w:p w:rsidR="002C2E46" w:rsidRPr="002C2E46" w:rsidRDefault="002C2E46" w:rsidP="002C2E46">
            <w:pPr>
              <w:widowControl w:val="0"/>
              <w:autoSpaceDE w:val="0"/>
              <w:autoSpaceDN w:val="0"/>
              <w:adjustRightInd w:val="0"/>
              <w:jc w:val="right"/>
            </w:pPr>
            <w:r w:rsidRPr="002C2E46">
              <w:t>292 651,06</w:t>
            </w:r>
          </w:p>
        </w:tc>
        <w:tc>
          <w:tcPr>
            <w:tcW w:w="1559" w:type="dxa"/>
          </w:tcPr>
          <w:p w:rsidR="002C2E46" w:rsidRPr="002C2E46" w:rsidRDefault="002C2E46" w:rsidP="002C2E46">
            <w:pPr>
              <w:widowControl w:val="0"/>
              <w:autoSpaceDE w:val="0"/>
              <w:autoSpaceDN w:val="0"/>
              <w:adjustRightInd w:val="0"/>
              <w:jc w:val="right"/>
            </w:pPr>
            <w:r w:rsidRPr="002C2E46">
              <w:t>73 764,96</w:t>
            </w:r>
          </w:p>
        </w:tc>
        <w:tc>
          <w:tcPr>
            <w:tcW w:w="1417" w:type="dxa"/>
          </w:tcPr>
          <w:p w:rsidR="002C2E46" w:rsidRPr="002C2E46" w:rsidRDefault="002C2E46" w:rsidP="002C2E46">
            <w:pPr>
              <w:widowControl w:val="0"/>
              <w:autoSpaceDE w:val="0"/>
              <w:autoSpaceDN w:val="0"/>
              <w:adjustRightInd w:val="0"/>
              <w:jc w:val="right"/>
            </w:pPr>
            <w:r w:rsidRPr="002C2E46">
              <w:t>73 375,69</w:t>
            </w:r>
          </w:p>
        </w:tc>
        <w:tc>
          <w:tcPr>
            <w:tcW w:w="1701" w:type="dxa"/>
          </w:tcPr>
          <w:p w:rsidR="002C2E46" w:rsidRPr="002C2E46" w:rsidRDefault="002C2E46" w:rsidP="002C2E46">
            <w:pPr>
              <w:widowControl w:val="0"/>
              <w:autoSpaceDE w:val="0"/>
              <w:autoSpaceDN w:val="0"/>
              <w:adjustRightInd w:val="0"/>
              <w:jc w:val="right"/>
            </w:pPr>
            <w:r w:rsidRPr="002C2E46">
              <w:t>73 533,03</w:t>
            </w:r>
          </w:p>
        </w:tc>
        <w:tc>
          <w:tcPr>
            <w:tcW w:w="1418" w:type="dxa"/>
          </w:tcPr>
          <w:p w:rsidR="002C2E46" w:rsidRPr="002C2E46" w:rsidRDefault="002C2E46" w:rsidP="002C2E46">
            <w:pPr>
              <w:widowControl w:val="0"/>
              <w:autoSpaceDE w:val="0"/>
              <w:autoSpaceDN w:val="0"/>
              <w:adjustRightInd w:val="0"/>
              <w:jc w:val="right"/>
            </w:pPr>
            <w:r w:rsidRPr="002C2E46">
              <w:t>71 977,38</w:t>
            </w:r>
          </w:p>
        </w:tc>
      </w:tr>
      <w:tr w:rsidR="002C2E46" w:rsidRPr="002C2E46" w:rsidTr="002C2E46">
        <w:trPr>
          <w:trHeight w:val="438"/>
        </w:trPr>
        <w:tc>
          <w:tcPr>
            <w:tcW w:w="3308" w:type="dxa"/>
            <w:vMerge/>
            <w:vAlign w:val="center"/>
          </w:tcPr>
          <w:p w:rsidR="002C2E46" w:rsidRPr="002C2E46" w:rsidRDefault="002C2E46" w:rsidP="002C2E4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10" w:type="dxa"/>
          </w:tcPr>
          <w:p w:rsidR="002C2E46" w:rsidRPr="002C2E46" w:rsidRDefault="002C2E46" w:rsidP="002C2E46">
            <w:pPr>
              <w:widowControl w:val="0"/>
              <w:autoSpaceDE w:val="0"/>
              <w:autoSpaceDN w:val="0"/>
              <w:adjustRightInd w:val="0"/>
            </w:pPr>
            <w:r w:rsidRPr="002C2E46">
              <w:t>Местный бюджет (по согласованию (прогноз)</w:t>
            </w:r>
          </w:p>
        </w:tc>
        <w:tc>
          <w:tcPr>
            <w:tcW w:w="1204" w:type="dxa"/>
          </w:tcPr>
          <w:p w:rsidR="002C2E46" w:rsidRPr="00C42732" w:rsidRDefault="002C2E46" w:rsidP="00C42732">
            <w:pPr>
              <w:widowControl w:val="0"/>
              <w:autoSpaceDE w:val="0"/>
              <w:autoSpaceDN w:val="0"/>
              <w:adjustRightInd w:val="0"/>
              <w:jc w:val="right"/>
            </w:pPr>
            <w:r w:rsidRPr="00C42732">
              <w:t>103</w:t>
            </w:r>
            <w:r w:rsidR="00C42732" w:rsidRPr="00C42732">
              <w:t> 713,31</w:t>
            </w:r>
          </w:p>
        </w:tc>
        <w:tc>
          <w:tcPr>
            <w:tcW w:w="1559" w:type="dxa"/>
          </w:tcPr>
          <w:p w:rsidR="002C2E46" w:rsidRPr="002C2E46" w:rsidRDefault="002C2E46" w:rsidP="002C2E46">
            <w:pPr>
              <w:widowControl w:val="0"/>
              <w:autoSpaceDE w:val="0"/>
              <w:autoSpaceDN w:val="0"/>
              <w:adjustRightInd w:val="0"/>
              <w:jc w:val="right"/>
            </w:pPr>
            <w:r w:rsidRPr="002C2E46">
              <w:t>44 930,85</w:t>
            </w:r>
          </w:p>
        </w:tc>
        <w:tc>
          <w:tcPr>
            <w:tcW w:w="1417" w:type="dxa"/>
          </w:tcPr>
          <w:p w:rsidR="002C2E46" w:rsidRPr="002C2E46" w:rsidRDefault="002C2E46" w:rsidP="002C2E46">
            <w:pPr>
              <w:widowControl w:val="0"/>
              <w:autoSpaceDE w:val="0"/>
              <w:autoSpaceDN w:val="0"/>
              <w:adjustRightInd w:val="0"/>
              <w:jc w:val="right"/>
            </w:pPr>
            <w:r w:rsidRPr="002C2E46">
              <w:t>26 130,57</w:t>
            </w:r>
          </w:p>
        </w:tc>
        <w:tc>
          <w:tcPr>
            <w:tcW w:w="1701" w:type="dxa"/>
          </w:tcPr>
          <w:p w:rsidR="002C2E46" w:rsidRPr="002C2E46" w:rsidRDefault="002C2E46" w:rsidP="002C2E46">
            <w:pPr>
              <w:widowControl w:val="0"/>
              <w:autoSpaceDE w:val="0"/>
              <w:autoSpaceDN w:val="0"/>
              <w:adjustRightInd w:val="0"/>
              <w:jc w:val="right"/>
            </w:pPr>
            <w:r w:rsidRPr="002C2E46">
              <w:t>32 651,89</w:t>
            </w:r>
          </w:p>
        </w:tc>
        <w:tc>
          <w:tcPr>
            <w:tcW w:w="1418" w:type="dxa"/>
          </w:tcPr>
          <w:p w:rsidR="002C2E46" w:rsidRPr="002C2E46" w:rsidRDefault="002C2E46" w:rsidP="002C2E46">
            <w:pPr>
              <w:widowControl w:val="0"/>
              <w:autoSpaceDE w:val="0"/>
              <w:autoSpaceDN w:val="0"/>
              <w:adjustRightInd w:val="0"/>
              <w:jc w:val="right"/>
            </w:pPr>
            <w:r w:rsidRPr="002C2E46">
              <w:t>0,00</w:t>
            </w:r>
          </w:p>
        </w:tc>
      </w:tr>
      <w:tr w:rsidR="002C2E46" w:rsidRPr="002C2E46" w:rsidTr="002C2E46">
        <w:trPr>
          <w:trHeight w:val="20"/>
        </w:trPr>
        <w:tc>
          <w:tcPr>
            <w:tcW w:w="3308" w:type="dxa"/>
            <w:vMerge/>
            <w:vAlign w:val="center"/>
          </w:tcPr>
          <w:p w:rsidR="002C2E46" w:rsidRPr="002C2E46" w:rsidRDefault="002C2E46" w:rsidP="002C2E4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10" w:type="dxa"/>
          </w:tcPr>
          <w:p w:rsidR="002C2E46" w:rsidRPr="002C2E46" w:rsidRDefault="002C2E46" w:rsidP="002C2E46">
            <w:pPr>
              <w:widowControl w:val="0"/>
              <w:autoSpaceDE w:val="0"/>
              <w:autoSpaceDN w:val="0"/>
              <w:adjustRightInd w:val="0"/>
            </w:pPr>
            <w:r w:rsidRPr="002C2E46">
              <w:t>Другие источники:</w:t>
            </w:r>
          </w:p>
        </w:tc>
        <w:tc>
          <w:tcPr>
            <w:tcW w:w="1204" w:type="dxa"/>
          </w:tcPr>
          <w:p w:rsidR="002C2E46" w:rsidRPr="002C2E46" w:rsidRDefault="002C2E46" w:rsidP="002C2E46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559" w:type="dxa"/>
          </w:tcPr>
          <w:p w:rsidR="002C2E46" w:rsidRPr="002C2E46" w:rsidRDefault="002C2E46" w:rsidP="002C2E46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417" w:type="dxa"/>
          </w:tcPr>
          <w:p w:rsidR="002C2E46" w:rsidRPr="002C2E46" w:rsidRDefault="002C2E46" w:rsidP="002C2E46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701" w:type="dxa"/>
          </w:tcPr>
          <w:p w:rsidR="002C2E46" w:rsidRPr="002C2E46" w:rsidRDefault="002C2E46" w:rsidP="002C2E46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418" w:type="dxa"/>
          </w:tcPr>
          <w:p w:rsidR="002C2E46" w:rsidRPr="002C2E46" w:rsidRDefault="002C2E46" w:rsidP="002C2E46">
            <w:pPr>
              <w:widowControl w:val="0"/>
              <w:autoSpaceDE w:val="0"/>
              <w:autoSpaceDN w:val="0"/>
              <w:adjustRightInd w:val="0"/>
              <w:ind w:left="-141"/>
              <w:jc w:val="right"/>
            </w:pPr>
          </w:p>
        </w:tc>
      </w:tr>
      <w:tr w:rsidR="002C2E46" w:rsidRPr="002C2E46" w:rsidTr="002C2E46">
        <w:trPr>
          <w:trHeight w:val="300"/>
        </w:trPr>
        <w:tc>
          <w:tcPr>
            <w:tcW w:w="3308" w:type="dxa"/>
            <w:vMerge/>
            <w:vAlign w:val="center"/>
          </w:tcPr>
          <w:p w:rsidR="002C2E46" w:rsidRPr="002C2E46" w:rsidRDefault="002C2E46" w:rsidP="002C2E4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10" w:type="dxa"/>
          </w:tcPr>
          <w:p w:rsidR="002C2E46" w:rsidRPr="002C2E46" w:rsidRDefault="002C2E46" w:rsidP="002C2E46">
            <w:pPr>
              <w:widowControl w:val="0"/>
              <w:autoSpaceDE w:val="0"/>
              <w:autoSpaceDN w:val="0"/>
              <w:adjustRightInd w:val="0"/>
            </w:pPr>
            <w:r w:rsidRPr="002C2E46">
              <w:t>федеральный бюджет (потребность (прогноз)</w:t>
            </w:r>
          </w:p>
        </w:tc>
        <w:tc>
          <w:tcPr>
            <w:tcW w:w="1204" w:type="dxa"/>
          </w:tcPr>
          <w:p w:rsidR="002C2E46" w:rsidRPr="002C2E46" w:rsidRDefault="002C2E46" w:rsidP="002C2E46">
            <w:pPr>
              <w:widowControl w:val="0"/>
              <w:autoSpaceDE w:val="0"/>
              <w:autoSpaceDN w:val="0"/>
              <w:adjustRightInd w:val="0"/>
              <w:jc w:val="right"/>
            </w:pPr>
            <w:r w:rsidRPr="002C2E46">
              <w:t>0,00</w:t>
            </w:r>
          </w:p>
        </w:tc>
        <w:tc>
          <w:tcPr>
            <w:tcW w:w="1559" w:type="dxa"/>
          </w:tcPr>
          <w:p w:rsidR="002C2E46" w:rsidRPr="002C2E46" w:rsidRDefault="002C2E46" w:rsidP="002C2E46">
            <w:pPr>
              <w:widowControl w:val="0"/>
              <w:autoSpaceDE w:val="0"/>
              <w:autoSpaceDN w:val="0"/>
              <w:adjustRightInd w:val="0"/>
              <w:jc w:val="right"/>
            </w:pPr>
            <w:r w:rsidRPr="002C2E46">
              <w:t>0,00</w:t>
            </w:r>
          </w:p>
        </w:tc>
        <w:tc>
          <w:tcPr>
            <w:tcW w:w="1417" w:type="dxa"/>
          </w:tcPr>
          <w:p w:rsidR="002C2E46" w:rsidRPr="002C2E46" w:rsidRDefault="002C2E46" w:rsidP="002C2E46">
            <w:pPr>
              <w:widowControl w:val="0"/>
              <w:autoSpaceDE w:val="0"/>
              <w:autoSpaceDN w:val="0"/>
              <w:adjustRightInd w:val="0"/>
              <w:jc w:val="right"/>
            </w:pPr>
            <w:r w:rsidRPr="002C2E46">
              <w:t>0,00</w:t>
            </w:r>
          </w:p>
        </w:tc>
        <w:tc>
          <w:tcPr>
            <w:tcW w:w="1701" w:type="dxa"/>
          </w:tcPr>
          <w:p w:rsidR="002C2E46" w:rsidRPr="002C2E46" w:rsidRDefault="002C2E46" w:rsidP="002C2E46">
            <w:pPr>
              <w:widowControl w:val="0"/>
              <w:autoSpaceDE w:val="0"/>
              <w:autoSpaceDN w:val="0"/>
              <w:adjustRightInd w:val="0"/>
              <w:jc w:val="right"/>
            </w:pPr>
            <w:r w:rsidRPr="002C2E46">
              <w:t>0,00</w:t>
            </w:r>
          </w:p>
        </w:tc>
        <w:tc>
          <w:tcPr>
            <w:tcW w:w="1418" w:type="dxa"/>
          </w:tcPr>
          <w:p w:rsidR="002C2E46" w:rsidRPr="002C2E46" w:rsidRDefault="002C2E46" w:rsidP="002C2E46">
            <w:pPr>
              <w:widowControl w:val="0"/>
              <w:autoSpaceDE w:val="0"/>
              <w:autoSpaceDN w:val="0"/>
              <w:adjustRightInd w:val="0"/>
              <w:jc w:val="right"/>
            </w:pPr>
            <w:r w:rsidRPr="002C2E46">
              <w:t>0,00</w:t>
            </w:r>
          </w:p>
        </w:tc>
      </w:tr>
      <w:tr w:rsidR="002C2E46" w:rsidRPr="002C2E46" w:rsidTr="002C2E46">
        <w:trPr>
          <w:trHeight w:val="396"/>
        </w:trPr>
        <w:tc>
          <w:tcPr>
            <w:tcW w:w="3308" w:type="dxa"/>
            <w:vMerge/>
            <w:vAlign w:val="center"/>
          </w:tcPr>
          <w:p w:rsidR="002C2E46" w:rsidRPr="002C2E46" w:rsidRDefault="002C2E46" w:rsidP="002C2E4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10" w:type="dxa"/>
          </w:tcPr>
          <w:p w:rsidR="002C2E46" w:rsidRPr="002C2E46" w:rsidRDefault="002C2E46" w:rsidP="002C2E46">
            <w:pPr>
              <w:widowControl w:val="0"/>
              <w:autoSpaceDE w:val="0"/>
              <w:autoSpaceDN w:val="0"/>
              <w:adjustRightInd w:val="0"/>
            </w:pPr>
            <w:r w:rsidRPr="002C2E46">
              <w:t>федеральный бюджет (по согласованию (прогноз)</w:t>
            </w:r>
          </w:p>
        </w:tc>
        <w:tc>
          <w:tcPr>
            <w:tcW w:w="1204" w:type="dxa"/>
          </w:tcPr>
          <w:p w:rsidR="002C2E46" w:rsidRPr="002C2E46" w:rsidRDefault="002C2E46" w:rsidP="002C2E46">
            <w:pPr>
              <w:widowControl w:val="0"/>
              <w:autoSpaceDE w:val="0"/>
              <w:autoSpaceDN w:val="0"/>
              <w:adjustRightInd w:val="0"/>
              <w:jc w:val="right"/>
            </w:pPr>
            <w:r w:rsidRPr="002C2E46">
              <w:t>0,00</w:t>
            </w:r>
          </w:p>
        </w:tc>
        <w:tc>
          <w:tcPr>
            <w:tcW w:w="1559" w:type="dxa"/>
          </w:tcPr>
          <w:p w:rsidR="002C2E46" w:rsidRPr="002C2E46" w:rsidRDefault="002C2E46" w:rsidP="002C2E46">
            <w:pPr>
              <w:widowControl w:val="0"/>
              <w:autoSpaceDE w:val="0"/>
              <w:autoSpaceDN w:val="0"/>
              <w:adjustRightInd w:val="0"/>
              <w:jc w:val="right"/>
            </w:pPr>
            <w:r w:rsidRPr="002C2E46">
              <w:t>0,00</w:t>
            </w:r>
          </w:p>
        </w:tc>
        <w:tc>
          <w:tcPr>
            <w:tcW w:w="1417" w:type="dxa"/>
          </w:tcPr>
          <w:p w:rsidR="002C2E46" w:rsidRPr="002C2E46" w:rsidRDefault="002C2E46" w:rsidP="002C2E46">
            <w:pPr>
              <w:widowControl w:val="0"/>
              <w:autoSpaceDE w:val="0"/>
              <w:autoSpaceDN w:val="0"/>
              <w:adjustRightInd w:val="0"/>
              <w:jc w:val="right"/>
            </w:pPr>
            <w:r w:rsidRPr="002C2E46">
              <w:t>0,00</w:t>
            </w:r>
          </w:p>
        </w:tc>
        <w:tc>
          <w:tcPr>
            <w:tcW w:w="1701" w:type="dxa"/>
          </w:tcPr>
          <w:p w:rsidR="002C2E46" w:rsidRPr="002C2E46" w:rsidRDefault="002C2E46" w:rsidP="002C2E46">
            <w:pPr>
              <w:widowControl w:val="0"/>
              <w:autoSpaceDE w:val="0"/>
              <w:autoSpaceDN w:val="0"/>
              <w:adjustRightInd w:val="0"/>
              <w:jc w:val="right"/>
            </w:pPr>
            <w:r w:rsidRPr="002C2E46">
              <w:t>0,00</w:t>
            </w:r>
          </w:p>
        </w:tc>
        <w:tc>
          <w:tcPr>
            <w:tcW w:w="1418" w:type="dxa"/>
          </w:tcPr>
          <w:p w:rsidR="002C2E46" w:rsidRPr="002C2E46" w:rsidRDefault="002C2E46" w:rsidP="002C2E46">
            <w:pPr>
              <w:widowControl w:val="0"/>
              <w:autoSpaceDE w:val="0"/>
              <w:autoSpaceDN w:val="0"/>
              <w:adjustRightInd w:val="0"/>
              <w:jc w:val="right"/>
            </w:pPr>
            <w:r w:rsidRPr="002C2E46">
              <w:t>0,00</w:t>
            </w:r>
          </w:p>
        </w:tc>
      </w:tr>
      <w:tr w:rsidR="002C2E46" w:rsidRPr="002C2E46" w:rsidTr="002C2E46">
        <w:trPr>
          <w:trHeight w:val="472"/>
        </w:trPr>
        <w:tc>
          <w:tcPr>
            <w:tcW w:w="3308" w:type="dxa"/>
            <w:vMerge/>
            <w:vAlign w:val="center"/>
          </w:tcPr>
          <w:p w:rsidR="002C2E46" w:rsidRPr="002C2E46" w:rsidRDefault="002C2E46" w:rsidP="002C2E4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10" w:type="dxa"/>
          </w:tcPr>
          <w:p w:rsidR="002C2E46" w:rsidRPr="002C2E46" w:rsidRDefault="002C2E46" w:rsidP="002C2E46">
            <w:pPr>
              <w:widowControl w:val="0"/>
              <w:autoSpaceDE w:val="0"/>
              <w:autoSpaceDN w:val="0"/>
              <w:adjustRightInd w:val="0"/>
            </w:pPr>
            <w:r w:rsidRPr="002C2E46">
              <w:t>бюджет Томской области (потребность (прогноз)</w:t>
            </w:r>
          </w:p>
        </w:tc>
        <w:tc>
          <w:tcPr>
            <w:tcW w:w="1204" w:type="dxa"/>
          </w:tcPr>
          <w:p w:rsidR="002C2E46" w:rsidRPr="002C2E46" w:rsidRDefault="002C2E46" w:rsidP="002C2E46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9 111,27</w:t>
            </w:r>
          </w:p>
        </w:tc>
        <w:tc>
          <w:tcPr>
            <w:tcW w:w="1559" w:type="dxa"/>
          </w:tcPr>
          <w:p w:rsidR="002C2E46" w:rsidRPr="002C2E46" w:rsidRDefault="002C2E46" w:rsidP="002C2E46">
            <w:pPr>
              <w:widowControl w:val="0"/>
              <w:autoSpaceDE w:val="0"/>
              <w:autoSpaceDN w:val="0"/>
              <w:adjustRightInd w:val="0"/>
              <w:jc w:val="right"/>
            </w:pPr>
            <w:r w:rsidRPr="002C2E46">
              <w:t>3</w:t>
            </w:r>
            <w:r>
              <w:t> 274,57</w:t>
            </w:r>
          </w:p>
        </w:tc>
        <w:tc>
          <w:tcPr>
            <w:tcW w:w="1417" w:type="dxa"/>
          </w:tcPr>
          <w:p w:rsidR="002C2E46" w:rsidRPr="002C2E46" w:rsidRDefault="002C2E46" w:rsidP="002C2E46">
            <w:pPr>
              <w:widowControl w:val="0"/>
              <w:autoSpaceDE w:val="0"/>
              <w:autoSpaceDN w:val="0"/>
              <w:adjustRightInd w:val="0"/>
              <w:jc w:val="right"/>
            </w:pPr>
            <w:r w:rsidRPr="002C2E46">
              <w:t>2</w:t>
            </w:r>
            <w:r>
              <w:t> 294,80</w:t>
            </w:r>
          </w:p>
        </w:tc>
        <w:tc>
          <w:tcPr>
            <w:tcW w:w="1701" w:type="dxa"/>
          </w:tcPr>
          <w:p w:rsidR="002C2E46" w:rsidRPr="002C2E46" w:rsidRDefault="002C2E46" w:rsidP="002C2E46">
            <w:pPr>
              <w:widowControl w:val="0"/>
              <w:autoSpaceDE w:val="0"/>
              <w:autoSpaceDN w:val="0"/>
              <w:adjustRightInd w:val="0"/>
              <w:jc w:val="right"/>
            </w:pPr>
            <w:r w:rsidRPr="002C2E46">
              <w:t>2</w:t>
            </w:r>
            <w:r>
              <w:t> 294,80</w:t>
            </w:r>
          </w:p>
        </w:tc>
        <w:tc>
          <w:tcPr>
            <w:tcW w:w="1418" w:type="dxa"/>
          </w:tcPr>
          <w:p w:rsidR="002C2E46" w:rsidRPr="002C2E46" w:rsidRDefault="002C2E46" w:rsidP="002C2E46">
            <w:pPr>
              <w:widowControl w:val="0"/>
              <w:autoSpaceDE w:val="0"/>
              <w:autoSpaceDN w:val="0"/>
              <w:adjustRightInd w:val="0"/>
              <w:jc w:val="right"/>
            </w:pPr>
            <w:r w:rsidRPr="002C2E46">
              <w:t>1 247,10</w:t>
            </w:r>
          </w:p>
        </w:tc>
      </w:tr>
      <w:tr w:rsidR="002C2E46" w:rsidRPr="002C2E46" w:rsidTr="002C2E46">
        <w:trPr>
          <w:trHeight w:val="20"/>
        </w:trPr>
        <w:tc>
          <w:tcPr>
            <w:tcW w:w="3308" w:type="dxa"/>
            <w:vMerge/>
            <w:vAlign w:val="center"/>
          </w:tcPr>
          <w:p w:rsidR="002C2E46" w:rsidRPr="002C2E46" w:rsidRDefault="002C2E46" w:rsidP="002C2E46">
            <w:pPr>
              <w:spacing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3710" w:type="dxa"/>
          </w:tcPr>
          <w:p w:rsidR="002C2E46" w:rsidRPr="002C2E46" w:rsidRDefault="002C2E46" w:rsidP="002C2E46">
            <w:pPr>
              <w:widowControl w:val="0"/>
              <w:autoSpaceDE w:val="0"/>
              <w:autoSpaceDN w:val="0"/>
              <w:adjustRightInd w:val="0"/>
            </w:pPr>
            <w:r w:rsidRPr="002C2E46">
              <w:t>бюджет Томской области (по согласованию (прогноз)</w:t>
            </w:r>
          </w:p>
        </w:tc>
        <w:tc>
          <w:tcPr>
            <w:tcW w:w="1204" w:type="dxa"/>
          </w:tcPr>
          <w:p w:rsidR="002C2E46" w:rsidRPr="002C2E46" w:rsidRDefault="002C2E46" w:rsidP="002C2E46">
            <w:pPr>
              <w:widowControl w:val="0"/>
              <w:autoSpaceDE w:val="0"/>
              <w:autoSpaceDN w:val="0"/>
              <w:adjustRightInd w:val="0"/>
              <w:jc w:val="right"/>
            </w:pPr>
            <w:r w:rsidRPr="002C2E46">
              <w:t>6 884,40</w:t>
            </w:r>
          </w:p>
        </w:tc>
        <w:tc>
          <w:tcPr>
            <w:tcW w:w="1559" w:type="dxa"/>
          </w:tcPr>
          <w:p w:rsidR="002C2E46" w:rsidRPr="002C2E46" w:rsidRDefault="002C2E46" w:rsidP="002C2E46">
            <w:pPr>
              <w:widowControl w:val="0"/>
              <w:autoSpaceDE w:val="0"/>
              <w:autoSpaceDN w:val="0"/>
              <w:adjustRightInd w:val="0"/>
              <w:jc w:val="right"/>
            </w:pPr>
            <w:r w:rsidRPr="002C2E46">
              <w:t>2 294,80</w:t>
            </w:r>
          </w:p>
        </w:tc>
        <w:tc>
          <w:tcPr>
            <w:tcW w:w="1417" w:type="dxa"/>
          </w:tcPr>
          <w:p w:rsidR="002C2E46" w:rsidRPr="002C2E46" w:rsidRDefault="002C2E46" w:rsidP="002C2E46">
            <w:pPr>
              <w:widowControl w:val="0"/>
              <w:autoSpaceDE w:val="0"/>
              <w:autoSpaceDN w:val="0"/>
              <w:adjustRightInd w:val="0"/>
              <w:jc w:val="right"/>
            </w:pPr>
            <w:r w:rsidRPr="002C2E46">
              <w:t>2 294,80</w:t>
            </w:r>
          </w:p>
        </w:tc>
        <w:tc>
          <w:tcPr>
            <w:tcW w:w="1701" w:type="dxa"/>
          </w:tcPr>
          <w:p w:rsidR="002C2E46" w:rsidRPr="002C2E46" w:rsidRDefault="002C2E46" w:rsidP="002C2E46">
            <w:pPr>
              <w:widowControl w:val="0"/>
              <w:autoSpaceDE w:val="0"/>
              <w:autoSpaceDN w:val="0"/>
              <w:adjustRightInd w:val="0"/>
              <w:jc w:val="right"/>
            </w:pPr>
            <w:r w:rsidRPr="002C2E46">
              <w:t>2 294,80</w:t>
            </w:r>
          </w:p>
        </w:tc>
        <w:tc>
          <w:tcPr>
            <w:tcW w:w="1418" w:type="dxa"/>
          </w:tcPr>
          <w:p w:rsidR="002C2E46" w:rsidRPr="002C2E46" w:rsidRDefault="002C2E46" w:rsidP="002C2E46">
            <w:pPr>
              <w:widowControl w:val="0"/>
              <w:autoSpaceDE w:val="0"/>
              <w:autoSpaceDN w:val="0"/>
              <w:adjustRightInd w:val="0"/>
              <w:jc w:val="right"/>
            </w:pPr>
            <w:r w:rsidRPr="002C2E46">
              <w:t>0,00</w:t>
            </w:r>
          </w:p>
        </w:tc>
      </w:tr>
      <w:tr w:rsidR="002C2E46" w:rsidRPr="002C2E46" w:rsidTr="002C2E46">
        <w:trPr>
          <w:trHeight w:val="257"/>
        </w:trPr>
        <w:tc>
          <w:tcPr>
            <w:tcW w:w="3308" w:type="dxa"/>
            <w:vMerge/>
            <w:vAlign w:val="center"/>
          </w:tcPr>
          <w:p w:rsidR="002C2E46" w:rsidRPr="002C2E46" w:rsidRDefault="002C2E46" w:rsidP="002C2E46">
            <w:pPr>
              <w:spacing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3710" w:type="dxa"/>
          </w:tcPr>
          <w:p w:rsidR="002C2E46" w:rsidRPr="002C2E46" w:rsidRDefault="002C2E46" w:rsidP="002C2E46">
            <w:pPr>
              <w:widowControl w:val="0"/>
              <w:autoSpaceDE w:val="0"/>
              <w:autoSpaceDN w:val="0"/>
              <w:adjustRightInd w:val="0"/>
            </w:pPr>
            <w:r w:rsidRPr="002C2E46">
              <w:t>внебюджетные источники (по согласованию (прогноз)</w:t>
            </w:r>
          </w:p>
        </w:tc>
        <w:tc>
          <w:tcPr>
            <w:tcW w:w="1204" w:type="dxa"/>
          </w:tcPr>
          <w:p w:rsidR="002C2E46" w:rsidRPr="002C2E46" w:rsidRDefault="002C2E46" w:rsidP="002C2E46">
            <w:pPr>
              <w:widowControl w:val="0"/>
              <w:autoSpaceDE w:val="0"/>
              <w:autoSpaceDN w:val="0"/>
              <w:adjustRightInd w:val="0"/>
              <w:jc w:val="right"/>
            </w:pPr>
            <w:r w:rsidRPr="002C2E46">
              <w:t>67,40</w:t>
            </w:r>
          </w:p>
        </w:tc>
        <w:tc>
          <w:tcPr>
            <w:tcW w:w="1559" w:type="dxa"/>
          </w:tcPr>
          <w:p w:rsidR="002C2E46" w:rsidRPr="002C2E46" w:rsidRDefault="002C2E46" w:rsidP="002C2E46">
            <w:pPr>
              <w:widowControl w:val="0"/>
              <w:autoSpaceDE w:val="0"/>
              <w:autoSpaceDN w:val="0"/>
              <w:adjustRightInd w:val="0"/>
              <w:jc w:val="right"/>
            </w:pPr>
            <w:r w:rsidRPr="002C2E46">
              <w:t>67,40</w:t>
            </w:r>
          </w:p>
        </w:tc>
        <w:tc>
          <w:tcPr>
            <w:tcW w:w="1417" w:type="dxa"/>
          </w:tcPr>
          <w:p w:rsidR="002C2E46" w:rsidRPr="002C2E46" w:rsidRDefault="002C2E46" w:rsidP="002C2E46">
            <w:pPr>
              <w:widowControl w:val="0"/>
              <w:autoSpaceDE w:val="0"/>
              <w:autoSpaceDN w:val="0"/>
              <w:adjustRightInd w:val="0"/>
              <w:jc w:val="right"/>
            </w:pPr>
            <w:r w:rsidRPr="002C2E46">
              <w:t>0,00</w:t>
            </w:r>
          </w:p>
        </w:tc>
        <w:tc>
          <w:tcPr>
            <w:tcW w:w="1701" w:type="dxa"/>
          </w:tcPr>
          <w:p w:rsidR="002C2E46" w:rsidRPr="002C2E46" w:rsidRDefault="002C2E46" w:rsidP="002C2E46">
            <w:pPr>
              <w:widowControl w:val="0"/>
              <w:autoSpaceDE w:val="0"/>
              <w:autoSpaceDN w:val="0"/>
              <w:adjustRightInd w:val="0"/>
              <w:jc w:val="right"/>
            </w:pPr>
            <w:r w:rsidRPr="002C2E46">
              <w:t>0,00</w:t>
            </w:r>
          </w:p>
        </w:tc>
        <w:tc>
          <w:tcPr>
            <w:tcW w:w="1418" w:type="dxa"/>
          </w:tcPr>
          <w:p w:rsidR="002C2E46" w:rsidRPr="002C2E46" w:rsidRDefault="002C2E46" w:rsidP="002C2E46">
            <w:pPr>
              <w:widowControl w:val="0"/>
              <w:autoSpaceDE w:val="0"/>
              <w:autoSpaceDN w:val="0"/>
              <w:adjustRightInd w:val="0"/>
              <w:jc w:val="right"/>
            </w:pPr>
            <w:r w:rsidRPr="002C2E46">
              <w:t>0,00</w:t>
            </w:r>
          </w:p>
        </w:tc>
      </w:tr>
      <w:tr w:rsidR="002C2E46" w:rsidRPr="002C2E46" w:rsidTr="002C2E46">
        <w:tc>
          <w:tcPr>
            <w:tcW w:w="3308" w:type="dxa"/>
            <w:vMerge/>
            <w:vAlign w:val="center"/>
          </w:tcPr>
          <w:p w:rsidR="002C2E46" w:rsidRPr="002C2E46" w:rsidRDefault="002C2E46" w:rsidP="002C2E46">
            <w:pPr>
              <w:spacing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3710" w:type="dxa"/>
          </w:tcPr>
          <w:p w:rsidR="002C2E46" w:rsidRPr="002C2E46" w:rsidRDefault="002C2E46" w:rsidP="002C2E46">
            <w:pPr>
              <w:widowControl w:val="0"/>
              <w:autoSpaceDE w:val="0"/>
              <w:autoSpaceDN w:val="0"/>
              <w:adjustRightInd w:val="0"/>
            </w:pPr>
            <w:r w:rsidRPr="002C2E46">
              <w:t>Всего</w:t>
            </w:r>
          </w:p>
        </w:tc>
        <w:tc>
          <w:tcPr>
            <w:tcW w:w="1204" w:type="dxa"/>
          </w:tcPr>
          <w:p w:rsidR="002C2E46" w:rsidRPr="002C2E46" w:rsidRDefault="002C2E46" w:rsidP="00C42732">
            <w:pPr>
              <w:widowControl w:val="0"/>
              <w:autoSpaceDE w:val="0"/>
              <w:autoSpaceDN w:val="0"/>
              <w:adjustRightInd w:val="0"/>
              <w:ind w:left="-141"/>
              <w:jc w:val="right"/>
            </w:pPr>
            <w:r w:rsidRPr="00C42732">
              <w:t>110</w:t>
            </w:r>
            <w:r w:rsidR="00C42732" w:rsidRPr="00C42732">
              <w:t> 665,11</w:t>
            </w:r>
          </w:p>
        </w:tc>
        <w:tc>
          <w:tcPr>
            <w:tcW w:w="1559" w:type="dxa"/>
          </w:tcPr>
          <w:p w:rsidR="002C2E46" w:rsidRPr="002C2E46" w:rsidRDefault="002C2E46" w:rsidP="002C2E46">
            <w:pPr>
              <w:widowControl w:val="0"/>
              <w:autoSpaceDE w:val="0"/>
              <w:autoSpaceDN w:val="0"/>
              <w:adjustRightInd w:val="0"/>
              <w:ind w:left="-141"/>
              <w:jc w:val="right"/>
            </w:pPr>
            <w:r w:rsidRPr="002C2E46">
              <w:t>47 293,05</w:t>
            </w:r>
          </w:p>
        </w:tc>
        <w:tc>
          <w:tcPr>
            <w:tcW w:w="1417" w:type="dxa"/>
          </w:tcPr>
          <w:p w:rsidR="002C2E46" w:rsidRPr="002C2E46" w:rsidRDefault="002C2E46" w:rsidP="002C2E46">
            <w:pPr>
              <w:widowControl w:val="0"/>
              <w:autoSpaceDE w:val="0"/>
              <w:autoSpaceDN w:val="0"/>
              <w:adjustRightInd w:val="0"/>
              <w:ind w:left="-141"/>
              <w:jc w:val="right"/>
            </w:pPr>
            <w:r w:rsidRPr="002C2E46">
              <w:t>28 425,37</w:t>
            </w:r>
          </w:p>
        </w:tc>
        <w:tc>
          <w:tcPr>
            <w:tcW w:w="1701" w:type="dxa"/>
          </w:tcPr>
          <w:p w:rsidR="002C2E46" w:rsidRPr="002C2E46" w:rsidRDefault="002C2E46" w:rsidP="002C2E46">
            <w:pPr>
              <w:widowControl w:val="0"/>
              <w:autoSpaceDE w:val="0"/>
              <w:autoSpaceDN w:val="0"/>
              <w:adjustRightInd w:val="0"/>
              <w:ind w:left="-141"/>
              <w:jc w:val="right"/>
            </w:pPr>
            <w:r w:rsidRPr="002C2E46">
              <w:t>34 946,69</w:t>
            </w:r>
          </w:p>
        </w:tc>
        <w:tc>
          <w:tcPr>
            <w:tcW w:w="1418" w:type="dxa"/>
          </w:tcPr>
          <w:p w:rsidR="002C2E46" w:rsidRPr="002C2E46" w:rsidRDefault="002C2E46" w:rsidP="002C2E46">
            <w:pPr>
              <w:widowControl w:val="0"/>
              <w:autoSpaceDE w:val="0"/>
              <w:autoSpaceDN w:val="0"/>
              <w:adjustRightInd w:val="0"/>
              <w:ind w:left="-141"/>
              <w:jc w:val="right"/>
            </w:pPr>
            <w:r w:rsidRPr="002C2E46">
              <w:t>0,00</w:t>
            </w:r>
            <w:r w:rsidR="007577AF">
              <w:t>»</w:t>
            </w:r>
          </w:p>
        </w:tc>
      </w:tr>
    </w:tbl>
    <w:p w:rsidR="001802D2" w:rsidRPr="0090371F" w:rsidRDefault="001802D2" w:rsidP="002C2E46"/>
    <w:sectPr w:rsidR="001802D2" w:rsidRPr="0090371F" w:rsidSect="0078214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58" w:right="1134" w:bottom="510" w:left="1134" w:header="567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14A6" w:rsidRDefault="00C914A6">
      <w:r>
        <w:separator/>
      </w:r>
    </w:p>
  </w:endnote>
  <w:endnote w:type="continuationSeparator" w:id="0">
    <w:p w:rsidR="00C914A6" w:rsidRDefault="00C914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439E" w:rsidRDefault="0025439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371F" w:rsidRPr="0090371F" w:rsidRDefault="0090371F" w:rsidP="0090371F">
    <w:pPr>
      <w:pStyle w:val="a5"/>
      <w:rPr>
        <w:sz w:val="20"/>
        <w:szCs w:val="20"/>
      </w:rPr>
    </w:pPr>
    <w:r w:rsidRPr="0090371F">
      <w:rPr>
        <w:sz w:val="20"/>
        <w:szCs w:val="20"/>
      </w:rPr>
      <w:t>Внутренний номер: 02</w:t>
    </w:r>
    <w:r w:rsidR="004213DE">
      <w:rPr>
        <w:sz w:val="20"/>
        <w:szCs w:val="20"/>
      </w:rPr>
      <w:t>44469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371F" w:rsidRPr="0090371F" w:rsidRDefault="0090371F" w:rsidP="0090371F">
    <w:pPr>
      <w:pStyle w:val="a5"/>
      <w:rPr>
        <w:sz w:val="20"/>
        <w:szCs w:val="20"/>
      </w:rPr>
    </w:pPr>
    <w:r w:rsidRPr="0090371F">
      <w:rPr>
        <w:sz w:val="20"/>
        <w:szCs w:val="20"/>
      </w:rPr>
      <w:t xml:space="preserve">Внутренний номер: </w:t>
    </w:r>
    <w:r w:rsidR="004213DE">
      <w:rPr>
        <w:sz w:val="20"/>
        <w:szCs w:val="20"/>
      </w:rPr>
      <w:t>0244469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14A6" w:rsidRDefault="00C914A6">
      <w:r>
        <w:separator/>
      </w:r>
    </w:p>
  </w:footnote>
  <w:footnote w:type="continuationSeparator" w:id="0">
    <w:p w:rsidR="00C914A6" w:rsidRDefault="00C914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6C21" w:rsidRDefault="00A26C21" w:rsidP="00140319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A26C21" w:rsidRDefault="00A26C21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6C21" w:rsidRDefault="00A26C21" w:rsidP="00140319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A93E21">
      <w:rPr>
        <w:rStyle w:val="a4"/>
        <w:noProof/>
      </w:rPr>
      <w:t>2</w:t>
    </w:r>
    <w:r>
      <w:rPr>
        <w:rStyle w:val="a4"/>
      </w:rPr>
      <w:fldChar w:fldCharType="end"/>
    </w:r>
  </w:p>
  <w:p w:rsidR="00A26C21" w:rsidRDefault="00A26C21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53F4" w:rsidRPr="0025439E" w:rsidRDefault="00FA53F4" w:rsidP="0025439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07B71"/>
    <w:rsid w:val="00002478"/>
    <w:rsid w:val="00140319"/>
    <w:rsid w:val="00156A50"/>
    <w:rsid w:val="00173ABA"/>
    <w:rsid w:val="001802D2"/>
    <w:rsid w:val="0025439E"/>
    <w:rsid w:val="002C2E46"/>
    <w:rsid w:val="00312E48"/>
    <w:rsid w:val="00313D70"/>
    <w:rsid w:val="0035269D"/>
    <w:rsid w:val="0039150A"/>
    <w:rsid w:val="003A1BFE"/>
    <w:rsid w:val="003D18F6"/>
    <w:rsid w:val="003D6BC7"/>
    <w:rsid w:val="0040016F"/>
    <w:rsid w:val="00420812"/>
    <w:rsid w:val="004213DE"/>
    <w:rsid w:val="00431EEA"/>
    <w:rsid w:val="00453817"/>
    <w:rsid w:val="00485851"/>
    <w:rsid w:val="00490402"/>
    <w:rsid w:val="00517241"/>
    <w:rsid w:val="00530DA8"/>
    <w:rsid w:val="00537BA0"/>
    <w:rsid w:val="00543FF5"/>
    <w:rsid w:val="00581D8F"/>
    <w:rsid w:val="00591B8B"/>
    <w:rsid w:val="005B5FE6"/>
    <w:rsid w:val="005D7063"/>
    <w:rsid w:val="005E7D82"/>
    <w:rsid w:val="00611AEA"/>
    <w:rsid w:val="006516B3"/>
    <w:rsid w:val="006770CF"/>
    <w:rsid w:val="00731D5B"/>
    <w:rsid w:val="007577AF"/>
    <w:rsid w:val="00770E02"/>
    <w:rsid w:val="00782149"/>
    <w:rsid w:val="007B3A2D"/>
    <w:rsid w:val="008552DA"/>
    <w:rsid w:val="008734BD"/>
    <w:rsid w:val="008858E2"/>
    <w:rsid w:val="008C5811"/>
    <w:rsid w:val="008E0CD1"/>
    <w:rsid w:val="008E7BC4"/>
    <w:rsid w:val="008F1CC9"/>
    <w:rsid w:val="0090371F"/>
    <w:rsid w:val="0094134E"/>
    <w:rsid w:val="00970EA4"/>
    <w:rsid w:val="009A4601"/>
    <w:rsid w:val="009F588C"/>
    <w:rsid w:val="009F5891"/>
    <w:rsid w:val="00A00E23"/>
    <w:rsid w:val="00A13616"/>
    <w:rsid w:val="00A26C21"/>
    <w:rsid w:val="00A535AE"/>
    <w:rsid w:val="00A60F04"/>
    <w:rsid w:val="00A93E21"/>
    <w:rsid w:val="00AB7C01"/>
    <w:rsid w:val="00AD0EF5"/>
    <w:rsid w:val="00B0401A"/>
    <w:rsid w:val="00C22CEA"/>
    <w:rsid w:val="00C42732"/>
    <w:rsid w:val="00C42883"/>
    <w:rsid w:val="00C47FB9"/>
    <w:rsid w:val="00C6639E"/>
    <w:rsid w:val="00C81F4D"/>
    <w:rsid w:val="00C914A6"/>
    <w:rsid w:val="00C97373"/>
    <w:rsid w:val="00CB2F86"/>
    <w:rsid w:val="00CC018B"/>
    <w:rsid w:val="00DD20A5"/>
    <w:rsid w:val="00DE686E"/>
    <w:rsid w:val="00E07B71"/>
    <w:rsid w:val="00E36896"/>
    <w:rsid w:val="00E5789C"/>
    <w:rsid w:val="00E70495"/>
    <w:rsid w:val="00E76CE3"/>
    <w:rsid w:val="00F217C5"/>
    <w:rsid w:val="00F3126D"/>
    <w:rsid w:val="00F751AC"/>
    <w:rsid w:val="00F85CCB"/>
    <w:rsid w:val="00F92B60"/>
    <w:rsid w:val="00FA53F4"/>
    <w:rsid w:val="00FD1C1D"/>
    <w:rsid w:val="00FF0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9ED199A-9183-4478-BE94-07F6B6499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link w:val="30"/>
    <w:qFormat/>
    <w:rsid w:val="00173A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173ABA"/>
    <w:rPr>
      <w:b/>
      <w:bCs/>
      <w:sz w:val="27"/>
      <w:szCs w:val="27"/>
      <w:lang w:val="ru-RU" w:eastAsia="ru-RU" w:bidi="ar-SA"/>
    </w:rPr>
  </w:style>
  <w:style w:type="paragraph" w:styleId="a3">
    <w:name w:val="header"/>
    <w:basedOn w:val="a"/>
    <w:rsid w:val="00140319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140319"/>
  </w:style>
  <w:style w:type="paragraph" w:customStyle="1" w:styleId="ConsPlusNormal">
    <w:name w:val="ConsPlusNormal"/>
    <w:rsid w:val="00B0401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5">
    <w:name w:val="footer"/>
    <w:basedOn w:val="a"/>
    <w:link w:val="a6"/>
    <w:uiPriority w:val="99"/>
    <w:rsid w:val="008E0CD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8E0CD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611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>Home</Company>
  <LinksUpToDate>false</LinksUpToDate>
  <CharactersWithSpaces>906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Новосельцева</dc:creator>
  <cp:keywords/>
  <dc:description/>
  <cp:lastModifiedBy>Dolgih</cp:lastModifiedBy>
  <cp:revision>6</cp:revision>
  <cp:lastPrinted>2019-07-31T09:21:00Z</cp:lastPrinted>
  <dcterms:created xsi:type="dcterms:W3CDTF">2021-07-16T08:28:00Z</dcterms:created>
  <dcterms:modified xsi:type="dcterms:W3CDTF">2021-09-22T06:26:00Z</dcterms:modified>
</cp:coreProperties>
</file>