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6D51F2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317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073C74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073C74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8B74C8" w:rsidRPr="008B74C8" w:rsidTr="00073C74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073C74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073C74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073C74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073C74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CF6" w:rsidRDefault="00D45CF6" w:rsidP="00D45CF6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от__15.02.2022____№__226____</w:t>
                  </w:r>
                </w:p>
                <w:p w:rsidR="008B74C8" w:rsidRPr="008B74C8" w:rsidRDefault="008B74C8" w:rsidP="00073C74">
                  <w:pPr>
                    <w:ind w:left="34" w:hanging="34"/>
                    <w:rPr>
                      <w:rFonts w:ascii="Times New Roman" w:hAnsi="Times New Roman" w:cs="Times New Roman"/>
                    </w:rPr>
                  </w:pP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tbl>
      <w:tblPr>
        <w:tblW w:w="14474" w:type="dxa"/>
        <w:tblInd w:w="93" w:type="dxa"/>
        <w:tblLook w:val="04A0" w:firstRow="1" w:lastRow="0" w:firstColumn="1" w:lastColumn="0" w:noHBand="0" w:noVBand="1"/>
      </w:tblPr>
      <w:tblGrid>
        <w:gridCol w:w="14474"/>
      </w:tblGrid>
      <w:tr w:rsidR="006D51F2" w:rsidRPr="006D51F2" w:rsidTr="006D51F2">
        <w:trPr>
          <w:trHeight w:val="885"/>
        </w:trPr>
        <w:tc>
          <w:tcPr>
            <w:tcW w:w="14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49C8" w:rsidRDefault="006D51F2" w:rsidP="006D51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D51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СВЕДЕНИЯ </w:t>
            </w:r>
            <w:r w:rsidRPr="006D51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о составе и значениях целевых показателей (индикаторов) результативности муниципальной программы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6D51F2" w:rsidRPr="006D51F2" w:rsidRDefault="006D51F2" w:rsidP="006D51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6D51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Формирование современной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городской среды ЗАТО Северск»</w:t>
            </w:r>
          </w:p>
        </w:tc>
      </w:tr>
    </w:tbl>
    <w:p w:rsidR="008B74C8" w:rsidRPr="008B74C8" w:rsidRDefault="008B74C8" w:rsidP="008B74C8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8B74C8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5A021C">
        <w:rPr>
          <w:rFonts w:ascii="Times New Roman" w:eastAsia="Calibri" w:hAnsi="Times New Roman" w:cs="Times New Roman"/>
          <w:szCs w:val="24"/>
          <w:lang w:eastAsia="ru-RU"/>
        </w:rPr>
        <w:t xml:space="preserve">                  </w:t>
      </w:r>
      <w:r w:rsidR="00073C74">
        <w:rPr>
          <w:rFonts w:ascii="Times New Roman" w:eastAsia="Calibri" w:hAnsi="Times New Roman" w:cs="Times New Roman"/>
          <w:szCs w:val="24"/>
          <w:lang w:eastAsia="ru-RU"/>
        </w:rPr>
        <w:t xml:space="preserve">       </w:t>
      </w:r>
      <w:r w:rsidR="005A021C">
        <w:rPr>
          <w:rFonts w:ascii="Times New Roman" w:eastAsia="Calibri" w:hAnsi="Times New Roman" w:cs="Times New Roman"/>
          <w:szCs w:val="24"/>
          <w:lang w:eastAsia="ru-RU"/>
        </w:rPr>
        <w:t xml:space="preserve">     Таблица 1</w:t>
      </w:r>
    </w:p>
    <w:p w:rsidR="008B74C8" w:rsidRPr="00073C74" w:rsidRDefault="008B74C8" w:rsidP="008B74C8">
      <w:pPr>
        <w:rPr>
          <w:rFonts w:ascii="Times New Roman" w:eastAsia="Calibri" w:hAnsi="Times New Roman" w:cs="Times New Roman"/>
          <w:sz w:val="16"/>
          <w:szCs w:val="16"/>
          <w:lang w:eastAsia="ru-RU"/>
        </w:rPr>
      </w:pPr>
      <w:bookmarkStart w:id="1" w:name="Par1158"/>
      <w:bookmarkStart w:id="2" w:name="Par1160"/>
      <w:bookmarkEnd w:id="1"/>
      <w:bookmarkEnd w:id="2"/>
    </w:p>
    <w:tbl>
      <w:tblPr>
        <w:tblStyle w:val="a3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851"/>
        <w:gridCol w:w="708"/>
        <w:gridCol w:w="851"/>
        <w:gridCol w:w="709"/>
        <w:gridCol w:w="850"/>
        <w:gridCol w:w="851"/>
        <w:gridCol w:w="850"/>
        <w:gridCol w:w="851"/>
        <w:gridCol w:w="850"/>
        <w:gridCol w:w="992"/>
        <w:gridCol w:w="993"/>
        <w:gridCol w:w="1559"/>
        <w:gridCol w:w="1353"/>
      </w:tblGrid>
      <w:tr w:rsidR="006D51F2" w:rsidRPr="006D51F2" w:rsidTr="00073C74">
        <w:trPr>
          <w:trHeight w:val="286"/>
        </w:trPr>
        <w:tc>
          <w:tcPr>
            <w:tcW w:w="675" w:type="dxa"/>
            <w:vMerge w:val="restart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№ п/п</w:t>
            </w:r>
          </w:p>
        </w:tc>
        <w:tc>
          <w:tcPr>
            <w:tcW w:w="1843" w:type="dxa"/>
            <w:vMerge w:val="restart"/>
            <w:hideMark/>
          </w:tcPr>
          <w:p w:rsidR="006D51F2" w:rsidRPr="006D51F2" w:rsidRDefault="006D51F2" w:rsidP="00DA2E5E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Еди-</w:t>
            </w:r>
            <w:r w:rsidRPr="006D51F2">
              <w:rPr>
                <w:sz w:val="24"/>
                <w:szCs w:val="24"/>
              </w:rPr>
              <w:br/>
              <w:t>ница изме-</w:t>
            </w:r>
            <w:r w:rsidRPr="006D51F2">
              <w:rPr>
                <w:sz w:val="24"/>
                <w:szCs w:val="24"/>
              </w:rPr>
              <w:br/>
              <w:t>рения</w:t>
            </w:r>
          </w:p>
        </w:tc>
        <w:tc>
          <w:tcPr>
            <w:tcW w:w="7512" w:type="dxa"/>
            <w:gridSpan w:val="9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Перио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дич-</w:t>
            </w:r>
            <w:r w:rsidRPr="006D51F2">
              <w:rPr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Метод сбора информации</w:t>
            </w:r>
          </w:p>
        </w:tc>
        <w:tc>
          <w:tcPr>
            <w:tcW w:w="1353" w:type="dxa"/>
            <w:vMerge w:val="restart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Ответст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венный за сбор данных по показате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лю</w:t>
            </w:r>
          </w:p>
        </w:tc>
      </w:tr>
      <w:tr w:rsidR="006D51F2" w:rsidRPr="006D51F2" w:rsidTr="00073C74">
        <w:trPr>
          <w:trHeight w:val="1635"/>
        </w:trPr>
        <w:tc>
          <w:tcPr>
            <w:tcW w:w="675" w:type="dxa"/>
            <w:vMerge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2016 год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2017 год</w:t>
            </w:r>
          </w:p>
        </w:tc>
        <w:tc>
          <w:tcPr>
            <w:tcW w:w="70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2018 год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2019 год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2020 год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2021 год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2022 год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2023 год (прог-</w:t>
            </w:r>
            <w:r w:rsidRPr="006D51F2">
              <w:rPr>
                <w:sz w:val="24"/>
                <w:szCs w:val="24"/>
              </w:rPr>
              <w:br/>
              <w:t>ноз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ный пери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од)</w:t>
            </w:r>
          </w:p>
        </w:tc>
        <w:tc>
          <w:tcPr>
            <w:tcW w:w="992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2024 год (прог-</w:t>
            </w:r>
            <w:r w:rsidRPr="006D51F2">
              <w:rPr>
                <w:sz w:val="24"/>
                <w:szCs w:val="24"/>
              </w:rPr>
              <w:br/>
              <w:t>нозный пери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од)</w:t>
            </w:r>
          </w:p>
        </w:tc>
        <w:tc>
          <w:tcPr>
            <w:tcW w:w="993" w:type="dxa"/>
            <w:vMerge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3" w:type="dxa"/>
            <w:vMerge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</w:p>
        </w:tc>
      </w:tr>
    </w:tbl>
    <w:p w:rsidR="00C349C8" w:rsidRPr="00C349C8" w:rsidRDefault="00C349C8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851"/>
        <w:gridCol w:w="708"/>
        <w:gridCol w:w="851"/>
        <w:gridCol w:w="709"/>
        <w:gridCol w:w="850"/>
        <w:gridCol w:w="833"/>
        <w:gridCol w:w="18"/>
        <w:gridCol w:w="850"/>
        <w:gridCol w:w="851"/>
        <w:gridCol w:w="850"/>
        <w:gridCol w:w="992"/>
        <w:gridCol w:w="993"/>
        <w:gridCol w:w="1559"/>
        <w:gridCol w:w="1353"/>
      </w:tblGrid>
      <w:tr w:rsidR="006D51F2" w:rsidRPr="006D51F2" w:rsidTr="00073C74">
        <w:trPr>
          <w:trHeight w:val="315"/>
          <w:tblHeader/>
        </w:trPr>
        <w:tc>
          <w:tcPr>
            <w:tcW w:w="675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2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10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12</w:t>
            </w:r>
          </w:p>
        </w:tc>
        <w:tc>
          <w:tcPr>
            <w:tcW w:w="993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14</w:t>
            </w:r>
          </w:p>
        </w:tc>
        <w:tc>
          <w:tcPr>
            <w:tcW w:w="1353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15</w:t>
            </w:r>
          </w:p>
        </w:tc>
      </w:tr>
      <w:tr w:rsidR="006D51F2" w:rsidRPr="006D51F2" w:rsidTr="006D51F2">
        <w:trPr>
          <w:trHeight w:val="266"/>
        </w:trPr>
        <w:tc>
          <w:tcPr>
            <w:tcW w:w="14786" w:type="dxa"/>
            <w:gridSpan w:val="16"/>
            <w:hideMark/>
          </w:tcPr>
          <w:p w:rsidR="006D51F2" w:rsidRPr="006D51F2" w:rsidRDefault="006D51F2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Пока</w:t>
            </w:r>
            <w:r w:rsidR="006F1C5E">
              <w:rPr>
                <w:sz w:val="24"/>
                <w:szCs w:val="24"/>
              </w:rPr>
              <w:t>затели муниципальной программы «</w:t>
            </w:r>
            <w:r w:rsidRPr="006D51F2">
              <w:rPr>
                <w:sz w:val="24"/>
                <w:szCs w:val="24"/>
              </w:rPr>
              <w:t>Формирование современн</w:t>
            </w:r>
            <w:r w:rsidR="006F1C5E">
              <w:rPr>
                <w:sz w:val="24"/>
                <w:szCs w:val="24"/>
              </w:rPr>
              <w:t>ой городской среды ЗАТО Северск»</w:t>
            </w:r>
          </w:p>
        </w:tc>
      </w:tr>
      <w:tr w:rsidR="00CE287E" w:rsidRPr="006D51F2" w:rsidTr="00073C74">
        <w:trPr>
          <w:trHeight w:val="1575"/>
        </w:trPr>
        <w:tc>
          <w:tcPr>
            <w:tcW w:w="675" w:type="dxa"/>
            <w:hideMark/>
          </w:tcPr>
          <w:p w:rsidR="00CE287E" w:rsidRPr="006D51F2" w:rsidRDefault="00CE287E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1.</w:t>
            </w:r>
          </w:p>
        </w:tc>
        <w:tc>
          <w:tcPr>
            <w:tcW w:w="1843" w:type="dxa"/>
            <w:hideMark/>
          </w:tcPr>
          <w:p w:rsidR="00CE287E" w:rsidRPr="006D51F2" w:rsidRDefault="00CE287E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Доля благоустроен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ных дворовых территорий от общего количества дворовых территорий, нарастающим итогом</w:t>
            </w:r>
          </w:p>
        </w:tc>
        <w:tc>
          <w:tcPr>
            <w:tcW w:w="851" w:type="dxa"/>
            <w:hideMark/>
          </w:tcPr>
          <w:p w:rsidR="00CE287E" w:rsidRPr="006D51F2" w:rsidRDefault="00CE287E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проц</w:t>
            </w:r>
          </w:p>
        </w:tc>
        <w:tc>
          <w:tcPr>
            <w:tcW w:w="708" w:type="dxa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19,5</w:t>
            </w:r>
          </w:p>
        </w:tc>
        <w:tc>
          <w:tcPr>
            <w:tcW w:w="851" w:type="dxa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27,3</w:t>
            </w:r>
          </w:p>
        </w:tc>
        <w:tc>
          <w:tcPr>
            <w:tcW w:w="709" w:type="dxa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33,9</w:t>
            </w:r>
          </w:p>
        </w:tc>
        <w:tc>
          <w:tcPr>
            <w:tcW w:w="850" w:type="dxa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33,9</w:t>
            </w:r>
          </w:p>
        </w:tc>
        <w:tc>
          <w:tcPr>
            <w:tcW w:w="851" w:type="dxa"/>
            <w:gridSpan w:val="2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37,9</w:t>
            </w:r>
          </w:p>
        </w:tc>
        <w:tc>
          <w:tcPr>
            <w:tcW w:w="850" w:type="dxa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42</w:t>
            </w:r>
          </w:p>
        </w:tc>
        <w:tc>
          <w:tcPr>
            <w:tcW w:w="851" w:type="dxa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43,6</w:t>
            </w:r>
          </w:p>
        </w:tc>
        <w:tc>
          <w:tcPr>
            <w:tcW w:w="850" w:type="dxa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43,6</w:t>
            </w:r>
          </w:p>
        </w:tc>
        <w:tc>
          <w:tcPr>
            <w:tcW w:w="992" w:type="dxa"/>
            <w:hideMark/>
          </w:tcPr>
          <w:p w:rsidR="00CE287E" w:rsidRPr="00CE287E" w:rsidRDefault="00CE287E" w:rsidP="00CE287E">
            <w:pPr>
              <w:jc w:val="center"/>
              <w:rPr>
                <w:sz w:val="24"/>
                <w:szCs w:val="24"/>
              </w:rPr>
            </w:pPr>
            <w:r w:rsidRPr="00CE287E">
              <w:rPr>
                <w:sz w:val="24"/>
                <w:szCs w:val="24"/>
              </w:rPr>
              <w:t>43,6</w:t>
            </w:r>
          </w:p>
        </w:tc>
        <w:tc>
          <w:tcPr>
            <w:tcW w:w="993" w:type="dxa"/>
            <w:hideMark/>
          </w:tcPr>
          <w:p w:rsidR="00CE287E" w:rsidRPr="006D51F2" w:rsidRDefault="00CE287E" w:rsidP="00073C74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CE287E" w:rsidRPr="006D51F2" w:rsidRDefault="00CE287E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CE287E" w:rsidRPr="006D51F2" w:rsidRDefault="00CE287E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УЖКХ ТиС</w:t>
            </w:r>
          </w:p>
        </w:tc>
      </w:tr>
      <w:tr w:rsidR="00911EC2" w:rsidRPr="006D51F2" w:rsidTr="00073C74">
        <w:trPr>
          <w:trHeight w:val="2520"/>
        </w:trPr>
        <w:tc>
          <w:tcPr>
            <w:tcW w:w="675" w:type="dxa"/>
            <w:hideMark/>
          </w:tcPr>
          <w:p w:rsidR="00911EC2" w:rsidRPr="006D51F2" w:rsidRDefault="00911EC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1843" w:type="dxa"/>
            <w:hideMark/>
          </w:tcPr>
          <w:p w:rsidR="00911EC2" w:rsidRPr="006D51F2" w:rsidRDefault="00911EC2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Доля площади благоустроен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ных муниципаль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ных территорий общего пользования от общей площади муниципаль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ных территорий общего пользования, нарастающим итогом</w:t>
            </w:r>
          </w:p>
        </w:tc>
        <w:tc>
          <w:tcPr>
            <w:tcW w:w="851" w:type="dxa"/>
            <w:hideMark/>
          </w:tcPr>
          <w:p w:rsidR="00911EC2" w:rsidRPr="006D51F2" w:rsidRDefault="00911EC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проц</w:t>
            </w:r>
          </w:p>
        </w:tc>
        <w:tc>
          <w:tcPr>
            <w:tcW w:w="708" w:type="dxa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38</w:t>
            </w:r>
          </w:p>
        </w:tc>
        <w:tc>
          <w:tcPr>
            <w:tcW w:w="851" w:type="dxa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39,4</w:t>
            </w:r>
          </w:p>
        </w:tc>
        <w:tc>
          <w:tcPr>
            <w:tcW w:w="709" w:type="dxa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44,5</w:t>
            </w:r>
          </w:p>
        </w:tc>
        <w:tc>
          <w:tcPr>
            <w:tcW w:w="850" w:type="dxa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51,17</w:t>
            </w:r>
          </w:p>
        </w:tc>
        <w:tc>
          <w:tcPr>
            <w:tcW w:w="851" w:type="dxa"/>
            <w:gridSpan w:val="2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55,44</w:t>
            </w:r>
          </w:p>
        </w:tc>
        <w:tc>
          <w:tcPr>
            <w:tcW w:w="850" w:type="dxa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56,19</w:t>
            </w:r>
          </w:p>
        </w:tc>
        <w:tc>
          <w:tcPr>
            <w:tcW w:w="851" w:type="dxa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56,53</w:t>
            </w:r>
          </w:p>
        </w:tc>
        <w:tc>
          <w:tcPr>
            <w:tcW w:w="850" w:type="dxa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56,87</w:t>
            </w:r>
          </w:p>
        </w:tc>
        <w:tc>
          <w:tcPr>
            <w:tcW w:w="992" w:type="dxa"/>
            <w:hideMark/>
          </w:tcPr>
          <w:p w:rsidR="00911EC2" w:rsidRPr="00911EC2" w:rsidRDefault="00911EC2">
            <w:pPr>
              <w:jc w:val="center"/>
              <w:rPr>
                <w:sz w:val="24"/>
                <w:szCs w:val="24"/>
              </w:rPr>
            </w:pPr>
            <w:r w:rsidRPr="00911EC2">
              <w:rPr>
                <w:sz w:val="24"/>
                <w:szCs w:val="24"/>
              </w:rPr>
              <w:t>57,22</w:t>
            </w:r>
          </w:p>
        </w:tc>
        <w:tc>
          <w:tcPr>
            <w:tcW w:w="993" w:type="dxa"/>
            <w:hideMark/>
          </w:tcPr>
          <w:p w:rsidR="00911EC2" w:rsidRPr="006D51F2" w:rsidRDefault="00911EC2" w:rsidP="00073C74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911EC2" w:rsidRPr="006D51F2" w:rsidRDefault="00911EC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911EC2" w:rsidRPr="006D51F2" w:rsidRDefault="00911EC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страции ЗАТО Северск</w:t>
            </w:r>
          </w:p>
        </w:tc>
      </w:tr>
      <w:tr w:rsidR="006D51F2" w:rsidRPr="006D51F2" w:rsidTr="00073C74">
        <w:trPr>
          <w:trHeight w:val="987"/>
        </w:trPr>
        <w:tc>
          <w:tcPr>
            <w:tcW w:w="675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3.</w:t>
            </w:r>
          </w:p>
        </w:tc>
        <w:tc>
          <w:tcPr>
            <w:tcW w:w="1843" w:type="dxa"/>
            <w:hideMark/>
          </w:tcPr>
          <w:p w:rsidR="006D51F2" w:rsidRPr="006D51F2" w:rsidRDefault="006D51F2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Доля финансового участия заинтересо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ванных лиц в выполнении дополнитель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ного перечня работ по благоустрой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 xml:space="preserve">ству дворовых территорий от стоимости работ, </w:t>
            </w:r>
            <w:r w:rsidRPr="006D51F2">
              <w:rPr>
                <w:sz w:val="24"/>
                <w:szCs w:val="24"/>
              </w:rPr>
              <w:lastRenderedPageBreak/>
              <w:t>выполненных по дополнитель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ному перечню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08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hideMark/>
          </w:tcPr>
          <w:p w:rsidR="006D51F2" w:rsidRPr="006D51F2" w:rsidRDefault="006D51F2" w:rsidP="00073C74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УЖКХ ТиС</w:t>
            </w:r>
          </w:p>
        </w:tc>
      </w:tr>
      <w:tr w:rsidR="006D51F2" w:rsidRPr="006D51F2" w:rsidTr="006D51F2">
        <w:trPr>
          <w:trHeight w:val="630"/>
        </w:trPr>
        <w:tc>
          <w:tcPr>
            <w:tcW w:w="14786" w:type="dxa"/>
            <w:gridSpan w:val="16"/>
            <w:hideMark/>
          </w:tcPr>
          <w:p w:rsidR="006D51F2" w:rsidRPr="006D51F2" w:rsidRDefault="006D51F2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lastRenderedPageBreak/>
              <w:t>Показат</w:t>
            </w:r>
            <w:r w:rsidR="006F1C5E">
              <w:rPr>
                <w:sz w:val="24"/>
                <w:szCs w:val="24"/>
              </w:rPr>
              <w:t>ели задачи 1 «</w:t>
            </w:r>
            <w:r w:rsidRPr="006D51F2">
              <w:rPr>
                <w:sz w:val="24"/>
                <w:szCs w:val="24"/>
              </w:rPr>
              <w:t>Повышение уровня благоустройства и создание обновленной инфраструктуры д</w:t>
            </w:r>
            <w:r w:rsidR="006F1C5E">
              <w:rPr>
                <w:sz w:val="24"/>
                <w:szCs w:val="24"/>
              </w:rPr>
              <w:t>воровых территорий ЗАТО Северск»</w:t>
            </w:r>
            <w:r w:rsidRPr="006D51F2">
              <w:rPr>
                <w:sz w:val="24"/>
                <w:szCs w:val="24"/>
              </w:rPr>
              <w:t xml:space="preserve"> Программы</w:t>
            </w:r>
          </w:p>
        </w:tc>
      </w:tr>
      <w:tr w:rsidR="006D51F2" w:rsidRPr="006D51F2" w:rsidTr="00073C74">
        <w:trPr>
          <w:trHeight w:val="1260"/>
        </w:trPr>
        <w:tc>
          <w:tcPr>
            <w:tcW w:w="675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1.1</w:t>
            </w:r>
          </w:p>
        </w:tc>
        <w:tc>
          <w:tcPr>
            <w:tcW w:w="1843" w:type="dxa"/>
            <w:hideMark/>
          </w:tcPr>
          <w:p w:rsidR="006D51F2" w:rsidRPr="006D51F2" w:rsidRDefault="006D51F2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Количество дворовых территорий, благоустроен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ных в течение года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ед</w:t>
            </w:r>
          </w:p>
        </w:tc>
        <w:tc>
          <w:tcPr>
            <w:tcW w:w="708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30</w:t>
            </w:r>
          </w:p>
        </w:tc>
        <w:tc>
          <w:tcPr>
            <w:tcW w:w="70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26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33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18</w:t>
            </w:r>
          </w:p>
        </w:tc>
        <w:tc>
          <w:tcPr>
            <w:tcW w:w="868" w:type="dxa"/>
            <w:gridSpan w:val="2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hideMark/>
          </w:tcPr>
          <w:p w:rsidR="006D51F2" w:rsidRPr="006D51F2" w:rsidRDefault="00911EC2" w:rsidP="00C34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hideMark/>
          </w:tcPr>
          <w:p w:rsidR="006D51F2" w:rsidRPr="006D51F2" w:rsidRDefault="00911EC2" w:rsidP="00C34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hideMark/>
          </w:tcPr>
          <w:p w:rsidR="006D51F2" w:rsidRPr="006D51F2" w:rsidRDefault="006D51F2" w:rsidP="00073C74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УЖКХ ТиС</w:t>
            </w:r>
          </w:p>
        </w:tc>
      </w:tr>
      <w:tr w:rsidR="006D51F2" w:rsidRPr="006D51F2" w:rsidTr="00073C74">
        <w:trPr>
          <w:trHeight w:val="945"/>
        </w:trPr>
        <w:tc>
          <w:tcPr>
            <w:tcW w:w="675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1.2</w:t>
            </w:r>
          </w:p>
        </w:tc>
        <w:tc>
          <w:tcPr>
            <w:tcW w:w="1843" w:type="dxa"/>
            <w:hideMark/>
          </w:tcPr>
          <w:p w:rsidR="006D51F2" w:rsidRPr="006D51F2" w:rsidRDefault="006D51F2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Площадь отремонтиро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ванных дворовых проездов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тыс м2</w:t>
            </w:r>
          </w:p>
        </w:tc>
        <w:tc>
          <w:tcPr>
            <w:tcW w:w="708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17,65</w:t>
            </w:r>
          </w:p>
        </w:tc>
        <w:tc>
          <w:tcPr>
            <w:tcW w:w="70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12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33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11,43</w:t>
            </w:r>
          </w:p>
        </w:tc>
        <w:tc>
          <w:tcPr>
            <w:tcW w:w="868" w:type="dxa"/>
            <w:gridSpan w:val="2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hideMark/>
          </w:tcPr>
          <w:p w:rsidR="006D51F2" w:rsidRPr="006D51F2" w:rsidRDefault="00911EC2" w:rsidP="00C34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hideMark/>
          </w:tcPr>
          <w:p w:rsidR="006D51F2" w:rsidRPr="006D51F2" w:rsidRDefault="006D51F2" w:rsidP="00073C74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УЖКХ ТиС</w:t>
            </w:r>
          </w:p>
        </w:tc>
      </w:tr>
      <w:tr w:rsidR="006D51F2" w:rsidRPr="006D51F2" w:rsidTr="00073C74">
        <w:trPr>
          <w:trHeight w:val="1260"/>
        </w:trPr>
        <w:tc>
          <w:tcPr>
            <w:tcW w:w="675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1.3</w:t>
            </w:r>
          </w:p>
        </w:tc>
        <w:tc>
          <w:tcPr>
            <w:tcW w:w="1843" w:type="dxa"/>
            <w:hideMark/>
          </w:tcPr>
          <w:p w:rsidR="006D51F2" w:rsidRPr="006D51F2" w:rsidRDefault="006D51F2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Количество детских площадок, оснащенных новым игровым оборудовани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ем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ед</w:t>
            </w:r>
          </w:p>
        </w:tc>
        <w:tc>
          <w:tcPr>
            <w:tcW w:w="708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15</w:t>
            </w:r>
          </w:p>
        </w:tc>
        <w:tc>
          <w:tcPr>
            <w:tcW w:w="70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22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33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10</w:t>
            </w:r>
          </w:p>
        </w:tc>
        <w:tc>
          <w:tcPr>
            <w:tcW w:w="868" w:type="dxa"/>
            <w:gridSpan w:val="2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hideMark/>
          </w:tcPr>
          <w:p w:rsidR="006D51F2" w:rsidRPr="006D51F2" w:rsidRDefault="001F2B27" w:rsidP="00C34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hideMark/>
          </w:tcPr>
          <w:p w:rsidR="006D51F2" w:rsidRPr="006D51F2" w:rsidRDefault="00911EC2" w:rsidP="00C34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hideMark/>
          </w:tcPr>
          <w:p w:rsidR="006D51F2" w:rsidRPr="006D51F2" w:rsidRDefault="006D51F2" w:rsidP="00073C74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УЖКХ ТиС</w:t>
            </w:r>
          </w:p>
        </w:tc>
      </w:tr>
      <w:tr w:rsidR="006D51F2" w:rsidRPr="006D51F2" w:rsidTr="006D51F2">
        <w:trPr>
          <w:trHeight w:val="630"/>
        </w:trPr>
        <w:tc>
          <w:tcPr>
            <w:tcW w:w="14786" w:type="dxa"/>
            <w:gridSpan w:val="16"/>
            <w:hideMark/>
          </w:tcPr>
          <w:p w:rsidR="006D51F2" w:rsidRPr="006D51F2" w:rsidRDefault="006F1C5E" w:rsidP="00C34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 задачи 2 «</w:t>
            </w:r>
            <w:r w:rsidR="006D51F2" w:rsidRPr="006D51F2">
              <w:rPr>
                <w:sz w:val="24"/>
                <w:szCs w:val="24"/>
              </w:rPr>
              <w:t>Повышение уровня благоустройства и создание обновленной инфраструктуры общес</w:t>
            </w:r>
            <w:r>
              <w:rPr>
                <w:sz w:val="24"/>
                <w:szCs w:val="24"/>
              </w:rPr>
              <w:t>твенных территорий ЗАТО Северск»</w:t>
            </w:r>
            <w:r w:rsidR="006D51F2" w:rsidRPr="006D51F2">
              <w:rPr>
                <w:sz w:val="24"/>
                <w:szCs w:val="24"/>
              </w:rPr>
              <w:t xml:space="preserve"> Программы</w:t>
            </w:r>
          </w:p>
        </w:tc>
      </w:tr>
      <w:tr w:rsidR="006D51F2" w:rsidRPr="006D51F2" w:rsidTr="00073C74">
        <w:trPr>
          <w:trHeight w:val="562"/>
        </w:trPr>
        <w:tc>
          <w:tcPr>
            <w:tcW w:w="675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2.1</w:t>
            </w:r>
          </w:p>
        </w:tc>
        <w:tc>
          <w:tcPr>
            <w:tcW w:w="1843" w:type="dxa"/>
            <w:hideMark/>
          </w:tcPr>
          <w:p w:rsidR="006D51F2" w:rsidRPr="006D51F2" w:rsidRDefault="006D51F2" w:rsidP="00DA2E5E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Количество благоустроен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 xml:space="preserve">ных в течение </w:t>
            </w:r>
            <w:r w:rsidRPr="006D51F2">
              <w:rPr>
                <w:sz w:val="24"/>
                <w:szCs w:val="24"/>
              </w:rPr>
              <w:lastRenderedPageBreak/>
              <w:t>года общественных пространств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lastRenderedPageBreak/>
              <w:t>ед</w:t>
            </w:r>
          </w:p>
        </w:tc>
        <w:tc>
          <w:tcPr>
            <w:tcW w:w="708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gridSpan w:val="2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5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hideMark/>
          </w:tcPr>
          <w:p w:rsidR="006D51F2" w:rsidRPr="006D51F2" w:rsidRDefault="00911EC2" w:rsidP="00C349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УКС Админи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 xml:space="preserve">страции </w:t>
            </w:r>
            <w:r w:rsidRPr="006D51F2">
              <w:rPr>
                <w:sz w:val="24"/>
                <w:szCs w:val="24"/>
              </w:rPr>
              <w:lastRenderedPageBreak/>
              <w:t>ЗАТО Северск</w:t>
            </w:r>
          </w:p>
        </w:tc>
      </w:tr>
      <w:tr w:rsidR="00F3711C" w:rsidRPr="006D51F2" w:rsidTr="00073C74">
        <w:trPr>
          <w:trHeight w:val="1575"/>
        </w:trPr>
        <w:tc>
          <w:tcPr>
            <w:tcW w:w="675" w:type="dxa"/>
            <w:hideMark/>
          </w:tcPr>
          <w:p w:rsidR="00F3711C" w:rsidRPr="006D51F2" w:rsidRDefault="00F3711C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lastRenderedPageBreak/>
              <w:t>2.2</w:t>
            </w:r>
          </w:p>
        </w:tc>
        <w:tc>
          <w:tcPr>
            <w:tcW w:w="1843" w:type="dxa"/>
            <w:hideMark/>
          </w:tcPr>
          <w:p w:rsidR="00F3711C" w:rsidRPr="006D51F2" w:rsidRDefault="00F3711C" w:rsidP="00DA2E5E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Площадь благоустроен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ных общественных пространств на территории ЗАТО Северск, нарастающим итогом</w:t>
            </w:r>
          </w:p>
        </w:tc>
        <w:tc>
          <w:tcPr>
            <w:tcW w:w="851" w:type="dxa"/>
            <w:hideMark/>
          </w:tcPr>
          <w:p w:rsidR="00F3711C" w:rsidRPr="006D51F2" w:rsidRDefault="00F3711C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га</w:t>
            </w:r>
          </w:p>
        </w:tc>
        <w:tc>
          <w:tcPr>
            <w:tcW w:w="708" w:type="dxa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28,7</w:t>
            </w:r>
          </w:p>
        </w:tc>
        <w:tc>
          <w:tcPr>
            <w:tcW w:w="851" w:type="dxa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37,4</w:t>
            </w:r>
          </w:p>
        </w:tc>
        <w:tc>
          <w:tcPr>
            <w:tcW w:w="709" w:type="dxa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65,2</w:t>
            </w:r>
          </w:p>
        </w:tc>
        <w:tc>
          <w:tcPr>
            <w:tcW w:w="850" w:type="dxa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75</w:t>
            </w:r>
          </w:p>
        </w:tc>
        <w:tc>
          <w:tcPr>
            <w:tcW w:w="851" w:type="dxa"/>
            <w:gridSpan w:val="2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81,2</w:t>
            </w:r>
          </w:p>
        </w:tc>
        <w:tc>
          <w:tcPr>
            <w:tcW w:w="850" w:type="dxa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82,33</w:t>
            </w:r>
          </w:p>
        </w:tc>
        <w:tc>
          <w:tcPr>
            <w:tcW w:w="851" w:type="dxa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82,83</w:t>
            </w:r>
          </w:p>
        </w:tc>
        <w:tc>
          <w:tcPr>
            <w:tcW w:w="850" w:type="dxa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83,33</w:t>
            </w:r>
          </w:p>
        </w:tc>
        <w:tc>
          <w:tcPr>
            <w:tcW w:w="992" w:type="dxa"/>
            <w:hideMark/>
          </w:tcPr>
          <w:p w:rsidR="00F3711C" w:rsidRDefault="00F3711C">
            <w:pPr>
              <w:jc w:val="center"/>
              <w:rPr>
                <w:sz w:val="24"/>
                <w:szCs w:val="24"/>
              </w:rPr>
            </w:pPr>
            <w:r w:rsidRPr="00F3711C">
              <w:rPr>
                <w:sz w:val="24"/>
                <w:szCs w:val="24"/>
              </w:rPr>
              <w:t>83,83</w:t>
            </w:r>
          </w:p>
        </w:tc>
        <w:tc>
          <w:tcPr>
            <w:tcW w:w="993" w:type="dxa"/>
            <w:hideMark/>
          </w:tcPr>
          <w:p w:rsidR="00F3711C" w:rsidRPr="006D51F2" w:rsidRDefault="00F3711C" w:rsidP="00073C74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F3711C" w:rsidRPr="006D51F2" w:rsidRDefault="00F3711C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F3711C" w:rsidRPr="006D51F2" w:rsidRDefault="00F3711C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УКС Админи</w:t>
            </w:r>
            <w:r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страции ЗАТО Северск</w:t>
            </w:r>
          </w:p>
        </w:tc>
      </w:tr>
      <w:tr w:rsidR="006D51F2" w:rsidRPr="006D51F2" w:rsidTr="00073C74">
        <w:trPr>
          <w:trHeight w:val="524"/>
        </w:trPr>
        <w:tc>
          <w:tcPr>
            <w:tcW w:w="675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2.3</w:t>
            </w:r>
          </w:p>
        </w:tc>
        <w:tc>
          <w:tcPr>
            <w:tcW w:w="1843" w:type="dxa"/>
            <w:hideMark/>
          </w:tcPr>
          <w:p w:rsidR="006D51F2" w:rsidRPr="006D51F2" w:rsidRDefault="006D51F2" w:rsidP="00C349C8">
            <w:pPr>
              <w:jc w:val="both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проц</w:t>
            </w:r>
          </w:p>
        </w:tc>
        <w:tc>
          <w:tcPr>
            <w:tcW w:w="708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32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35</w:t>
            </w:r>
          </w:p>
        </w:tc>
        <w:tc>
          <w:tcPr>
            <w:tcW w:w="851" w:type="dxa"/>
            <w:gridSpan w:val="2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30</w:t>
            </w:r>
          </w:p>
        </w:tc>
        <w:tc>
          <w:tcPr>
            <w:tcW w:w="851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30</w:t>
            </w:r>
          </w:p>
        </w:tc>
        <w:tc>
          <w:tcPr>
            <w:tcW w:w="850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30</w:t>
            </w:r>
          </w:p>
        </w:tc>
        <w:tc>
          <w:tcPr>
            <w:tcW w:w="992" w:type="dxa"/>
            <w:hideMark/>
          </w:tcPr>
          <w:p w:rsidR="006D51F2" w:rsidRPr="006D51F2" w:rsidRDefault="006D51F2" w:rsidP="00C349C8">
            <w:pPr>
              <w:jc w:val="center"/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30</w:t>
            </w:r>
          </w:p>
        </w:tc>
        <w:tc>
          <w:tcPr>
            <w:tcW w:w="993" w:type="dxa"/>
            <w:hideMark/>
          </w:tcPr>
          <w:p w:rsidR="006D51F2" w:rsidRPr="006D51F2" w:rsidRDefault="006D51F2" w:rsidP="00073C74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Год</w:t>
            </w:r>
          </w:p>
        </w:tc>
        <w:tc>
          <w:tcPr>
            <w:tcW w:w="1559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Ведомствен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ная отчетность</w:t>
            </w:r>
          </w:p>
        </w:tc>
        <w:tc>
          <w:tcPr>
            <w:tcW w:w="1353" w:type="dxa"/>
            <w:hideMark/>
          </w:tcPr>
          <w:p w:rsidR="006D51F2" w:rsidRPr="006D51F2" w:rsidRDefault="006D51F2" w:rsidP="00C349C8">
            <w:pPr>
              <w:rPr>
                <w:sz w:val="24"/>
                <w:szCs w:val="24"/>
              </w:rPr>
            </w:pPr>
            <w:r w:rsidRPr="006D51F2">
              <w:rPr>
                <w:sz w:val="24"/>
                <w:szCs w:val="24"/>
              </w:rPr>
              <w:t>УКС Админи</w:t>
            </w:r>
            <w:r w:rsidR="006F1C5E">
              <w:rPr>
                <w:sz w:val="24"/>
                <w:szCs w:val="24"/>
              </w:rPr>
              <w:t>-</w:t>
            </w:r>
            <w:r w:rsidRPr="006D51F2">
              <w:rPr>
                <w:sz w:val="24"/>
                <w:szCs w:val="24"/>
              </w:rPr>
              <w:t>страции ЗАТО Северск</w:t>
            </w:r>
          </w:p>
        </w:tc>
      </w:tr>
    </w:tbl>
    <w:p w:rsidR="00875B46" w:rsidRPr="008B74C8" w:rsidRDefault="00875B46">
      <w:pPr>
        <w:rPr>
          <w:rFonts w:ascii="Times New Roman" w:hAnsi="Times New Roman" w:cs="Times New Roman"/>
          <w:szCs w:val="24"/>
        </w:rPr>
      </w:pPr>
    </w:p>
    <w:sectPr w:rsidR="00875B46" w:rsidRPr="008B74C8" w:rsidSect="00DA2E5E">
      <w:headerReference w:type="default" r:id="rId6"/>
      <w:footerReference w:type="default" r:id="rId7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F32" w:rsidRDefault="00642F32" w:rsidP="008C4931">
      <w:r>
        <w:separator/>
      </w:r>
    </w:p>
  </w:endnote>
  <w:endnote w:type="continuationSeparator" w:id="0">
    <w:p w:rsidR="00642F32" w:rsidRDefault="00642F32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87E" w:rsidRPr="00A00AE5" w:rsidRDefault="00CE287E" w:rsidP="008C4931">
    <w:pPr>
      <w:pStyle w:val="a6"/>
      <w:rPr>
        <w:rFonts w:ascii="Times New Roman" w:hAnsi="Times New Roman" w:cs="Times New Roman"/>
        <w:sz w:val="20"/>
        <w:szCs w:val="20"/>
      </w:rPr>
    </w:pPr>
    <w:r w:rsidRPr="00A00AE5">
      <w:rPr>
        <w:rFonts w:ascii="Times New Roman" w:hAnsi="Times New Roman" w:cs="Times New Roman"/>
        <w:sz w:val="20"/>
        <w:szCs w:val="20"/>
      </w:rPr>
      <w:t>Внутренний номер: 0254461</w:t>
    </w:r>
  </w:p>
  <w:p w:rsidR="00CE287E" w:rsidRDefault="00CE287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F32" w:rsidRDefault="00642F32" w:rsidP="008C4931">
      <w:r>
        <w:separator/>
      </w:r>
    </w:p>
  </w:footnote>
  <w:footnote w:type="continuationSeparator" w:id="0">
    <w:p w:rsidR="00642F32" w:rsidRDefault="00642F32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6191496"/>
      <w:docPartObj>
        <w:docPartGallery w:val="Page Numbers (Top of Page)"/>
        <w:docPartUnique/>
      </w:docPartObj>
    </w:sdtPr>
    <w:sdtEndPr/>
    <w:sdtContent>
      <w:p w:rsidR="00CE287E" w:rsidRPr="00DA2E5E" w:rsidRDefault="00CE287E">
        <w:pPr>
          <w:pStyle w:val="a4"/>
          <w:jc w:val="center"/>
        </w:pPr>
        <w:r w:rsidRPr="00DA2E5E">
          <w:rPr>
            <w:rFonts w:ascii="Times New Roman" w:hAnsi="Times New Roman" w:cs="Times New Roman"/>
          </w:rPr>
          <w:fldChar w:fldCharType="begin"/>
        </w:r>
        <w:r w:rsidRPr="00DA2E5E">
          <w:rPr>
            <w:rFonts w:ascii="Times New Roman" w:hAnsi="Times New Roman" w:cs="Times New Roman"/>
          </w:rPr>
          <w:instrText>PAGE   \* MERGEFORMAT</w:instrText>
        </w:r>
        <w:r w:rsidRPr="00DA2E5E">
          <w:rPr>
            <w:rFonts w:ascii="Times New Roman" w:hAnsi="Times New Roman" w:cs="Times New Roman"/>
          </w:rPr>
          <w:fldChar w:fldCharType="separate"/>
        </w:r>
        <w:r w:rsidR="00D45CF6">
          <w:rPr>
            <w:rFonts w:ascii="Times New Roman" w:hAnsi="Times New Roman" w:cs="Times New Roman"/>
            <w:noProof/>
          </w:rPr>
          <w:t>1</w:t>
        </w:r>
        <w:r w:rsidRPr="00DA2E5E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21"/>
    <w:rsid w:val="0005442C"/>
    <w:rsid w:val="00073C74"/>
    <w:rsid w:val="000F55C0"/>
    <w:rsid w:val="00101D47"/>
    <w:rsid w:val="001F2B27"/>
    <w:rsid w:val="00205BBE"/>
    <w:rsid w:val="002E0F21"/>
    <w:rsid w:val="00314BDA"/>
    <w:rsid w:val="003345EB"/>
    <w:rsid w:val="003D4F5C"/>
    <w:rsid w:val="005A021C"/>
    <w:rsid w:val="00642F32"/>
    <w:rsid w:val="006D51F2"/>
    <w:rsid w:val="006F1C5E"/>
    <w:rsid w:val="00875B46"/>
    <w:rsid w:val="008B74C8"/>
    <w:rsid w:val="008C4931"/>
    <w:rsid w:val="00911EC2"/>
    <w:rsid w:val="00AE292D"/>
    <w:rsid w:val="00C349C8"/>
    <w:rsid w:val="00CE287E"/>
    <w:rsid w:val="00D45CF6"/>
    <w:rsid w:val="00DA2E5E"/>
    <w:rsid w:val="00F3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036A8E-A0AC-4052-8812-943911245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AE29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E29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18</cp:revision>
  <cp:lastPrinted>2022-01-27T09:17:00Z</cp:lastPrinted>
  <dcterms:created xsi:type="dcterms:W3CDTF">2021-12-10T03:01:00Z</dcterms:created>
  <dcterms:modified xsi:type="dcterms:W3CDTF">2022-02-15T09:56:00Z</dcterms:modified>
</cp:coreProperties>
</file>