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="11307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776F9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776F9F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CD2CC0" w:rsidRPr="00CD2CC0" w:rsidTr="00776F9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776F9F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776F9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776F9F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776F9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82508" w:rsidRDefault="00C82508" w:rsidP="00C825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CD2CC0" w:rsidRPr="002E7F9D" w:rsidRDefault="00CD2CC0" w:rsidP="00776F9F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CD2CC0" w:rsidRPr="00CD2CC0" w:rsidTr="00776F9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776F9F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14820"/>
      </w:tblGrid>
      <w:tr w:rsidR="00DD7689" w:rsidRPr="00DD7689" w:rsidTr="00DD7689">
        <w:trPr>
          <w:trHeight w:val="945"/>
        </w:trPr>
        <w:tc>
          <w:tcPr>
            <w:tcW w:w="1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7689" w:rsidRPr="00DD7689" w:rsidRDefault="00776F9F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 w:type="textWrapping" w:clear="all"/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РЕСУРСНОЕ ОБЕСПЕЧЕНИЕ</w:t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муниципальной программы «</w:t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</w:t>
            </w:r>
            <w:r w:rsid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 городской среды ЗАТО Северск»</w:t>
            </w:r>
            <w:r w:rsidR="00DD7689"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</w:tbl>
    <w:p w:rsidR="00AA7E72" w:rsidRDefault="00025920" w:rsidP="00025920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="00DD7689" w:rsidRPr="00DD7689">
        <w:rPr>
          <w:rFonts w:ascii="Times New Roman" w:hAnsi="Times New Roman" w:cs="Times New Roman"/>
          <w:szCs w:val="24"/>
        </w:rPr>
        <w:t>Таблица 2</w:t>
      </w:r>
    </w:p>
    <w:p w:rsidR="00025920" w:rsidRPr="00025920" w:rsidRDefault="00025920" w:rsidP="0002592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A48C6" w:rsidRPr="005A48C6" w:rsidRDefault="005A48C6" w:rsidP="00AA7E72">
      <w:pPr>
        <w:jc w:val="center"/>
        <w:rPr>
          <w:sz w:val="2"/>
          <w:szCs w:val="2"/>
        </w:rPr>
      </w:pP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597"/>
        <w:gridCol w:w="3813"/>
        <w:gridCol w:w="1526"/>
        <w:gridCol w:w="1458"/>
        <w:gridCol w:w="1375"/>
        <w:gridCol w:w="1379"/>
        <w:gridCol w:w="1368"/>
        <w:gridCol w:w="1404"/>
        <w:gridCol w:w="1900"/>
      </w:tblGrid>
      <w:tr w:rsidR="00DD7689" w:rsidRPr="00DD7689" w:rsidTr="00025920">
        <w:trPr>
          <w:trHeight w:val="20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DD7689" w:rsidRPr="00DD7689" w:rsidTr="00025920">
        <w:trPr>
          <w:trHeight w:val="189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951015" w:rsidRPr="00951015" w:rsidRDefault="00951015">
      <w:pPr>
        <w:rPr>
          <w:sz w:val="2"/>
          <w:szCs w:val="2"/>
        </w:rPr>
      </w:pPr>
    </w:p>
    <w:tbl>
      <w:tblPr>
        <w:tblW w:w="148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3813"/>
        <w:gridCol w:w="1526"/>
        <w:gridCol w:w="1458"/>
        <w:gridCol w:w="1375"/>
        <w:gridCol w:w="1379"/>
        <w:gridCol w:w="1368"/>
        <w:gridCol w:w="1404"/>
        <w:gridCol w:w="1900"/>
      </w:tblGrid>
      <w:tr w:rsidR="00DD7689" w:rsidRPr="00DD7689" w:rsidTr="00025920">
        <w:trPr>
          <w:trHeight w:val="315"/>
          <w:tblHeader/>
        </w:trPr>
        <w:tc>
          <w:tcPr>
            <w:tcW w:w="597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813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900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010999" w:rsidRPr="00DD7689" w:rsidTr="00025920">
        <w:trPr>
          <w:trHeight w:val="195"/>
        </w:trPr>
        <w:tc>
          <w:tcPr>
            <w:tcW w:w="597" w:type="dxa"/>
            <w:vMerge w:val="restart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3813" w:type="dxa"/>
            <w:vMerge w:val="restart"/>
            <w:shd w:val="clear" w:color="auto" w:fill="auto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</w:t>
            </w: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56 230,80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15 587,83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 w:val="restart"/>
            <w:shd w:val="clear" w:color="auto" w:fill="auto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3 500,00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3 500,00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803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986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DA50BD" w:rsidRDefault="00010999" w:rsidP="00DA50BD">
            <w:pPr>
              <w:jc w:val="right"/>
              <w:rPr>
                <w:rFonts w:ascii="Times New Roman" w:hAnsi="Times New Roman" w:cs="Times New Roman"/>
              </w:rPr>
            </w:pPr>
            <w:r w:rsidRPr="00DA50B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DA50BD" w:rsidRDefault="00010999" w:rsidP="00DA50BD">
            <w:pPr>
              <w:jc w:val="right"/>
              <w:rPr>
                <w:rFonts w:ascii="Times New Roman" w:hAnsi="Times New Roman" w:cs="Times New Roman"/>
              </w:rPr>
            </w:pPr>
            <w:r w:rsidRPr="00DA50B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DA50BD" w:rsidRDefault="00010999" w:rsidP="00DA50BD">
            <w:pPr>
              <w:jc w:val="right"/>
              <w:rPr>
                <w:rFonts w:ascii="Times New Roman" w:hAnsi="Times New Roman" w:cs="Times New Roman"/>
              </w:rPr>
            </w:pPr>
            <w:r w:rsidRPr="00DA50B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DA50BD" w:rsidRDefault="00010999" w:rsidP="00DA50BD">
            <w:pPr>
              <w:jc w:val="right"/>
              <w:rPr>
                <w:rFonts w:ascii="Times New Roman" w:hAnsi="Times New Roman" w:cs="Times New Roman"/>
              </w:rPr>
            </w:pPr>
            <w:r w:rsidRPr="00DA50B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A50BD" w:rsidRDefault="00010999" w:rsidP="00DA50B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A50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165"/>
        </w:trPr>
        <w:tc>
          <w:tcPr>
            <w:tcW w:w="597" w:type="dxa"/>
            <w:vMerge w:val="restart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3813" w:type="dxa"/>
            <w:vMerge w:val="restart"/>
            <w:shd w:val="clear" w:color="auto" w:fill="auto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ойство общественных пространств»</w:t>
            </w: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239 338,40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206 867,31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10 733,72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21 737,37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shd w:val="clear" w:color="auto" w:fill="auto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DD768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33 286,15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24 792,66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5 102,55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3 390,94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70 374,37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67 409,09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2 084,81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880,47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91 736,05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77 897,00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2 409,19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11 429,86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40 615,97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36 768,57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1 137,17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2 710,23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861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947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 w:val="restart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813" w:type="dxa"/>
            <w:vMerge w:val="restart"/>
            <w:shd w:val="clear" w:color="auto" w:fill="auto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295 569,20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223 927,70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34 228,01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37 325,20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 w:val="restart"/>
            <w:shd w:val="clear" w:color="auto" w:fill="auto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67 171,71 &lt;*&gt;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29 265,97 &lt;*&gt;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999" w:rsidRPr="00DD7689" w:rsidTr="00025920">
        <w:trPr>
          <w:trHeight w:val="315"/>
        </w:trPr>
        <w:tc>
          <w:tcPr>
            <w:tcW w:w="597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010999" w:rsidRPr="00DD7689" w:rsidRDefault="00010999" w:rsidP="00DD76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6 825,87</w:t>
            </w:r>
          </w:p>
        </w:tc>
        <w:tc>
          <w:tcPr>
            <w:tcW w:w="1375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010999" w:rsidRPr="00010999" w:rsidRDefault="00010999" w:rsidP="00010999">
            <w:pPr>
              <w:jc w:val="right"/>
              <w:rPr>
                <w:rFonts w:ascii="Times New Roman" w:hAnsi="Times New Roman" w:cs="Times New Roman"/>
              </w:rPr>
            </w:pPr>
            <w:r w:rsidRPr="00010999">
              <w:rPr>
                <w:rFonts w:ascii="Times New Roman" w:hAnsi="Times New Roman" w:cs="Times New Roman"/>
              </w:rPr>
              <w:t>6 825,87</w:t>
            </w:r>
          </w:p>
        </w:tc>
        <w:tc>
          <w:tcPr>
            <w:tcW w:w="1404" w:type="dxa"/>
            <w:shd w:val="clear" w:color="auto" w:fill="auto"/>
            <w:hideMark/>
          </w:tcPr>
          <w:p w:rsidR="00010999" w:rsidRPr="00DD7689" w:rsidRDefault="0001099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010999" w:rsidRPr="00DD7689" w:rsidRDefault="0001099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1017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D7689" w:rsidRPr="00DD7689" w:rsidTr="00025920">
        <w:trPr>
          <w:trHeight w:val="986"/>
        </w:trPr>
        <w:tc>
          <w:tcPr>
            <w:tcW w:w="597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13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26" w:type="dxa"/>
            <w:shd w:val="clear" w:color="auto" w:fill="auto"/>
            <w:hideMark/>
          </w:tcPr>
          <w:p w:rsidR="00DD7689" w:rsidRPr="00DD7689" w:rsidRDefault="00DD7689" w:rsidP="00025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(прогнозный период)</w:t>
            </w:r>
          </w:p>
        </w:tc>
        <w:tc>
          <w:tcPr>
            <w:tcW w:w="145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375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68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404" w:type="dxa"/>
            <w:shd w:val="clear" w:color="auto" w:fill="auto"/>
            <w:hideMark/>
          </w:tcPr>
          <w:p w:rsidR="00DD7689" w:rsidRPr="00DD7689" w:rsidRDefault="00DD7689" w:rsidP="00DD76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D76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vAlign w:val="center"/>
            <w:hideMark/>
          </w:tcPr>
          <w:p w:rsidR="00DD7689" w:rsidRPr="00DD7689" w:rsidRDefault="00DD7689" w:rsidP="00DD76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13E10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010999" w:rsidRPr="00010999" w:rsidRDefault="00010999" w:rsidP="00010999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10999">
        <w:rPr>
          <w:rFonts w:ascii="Times New Roman" w:hAnsi="Times New Roman" w:cs="Times New Roman"/>
          <w:szCs w:val="24"/>
        </w:rPr>
        <w:t>--------------------------------</w:t>
      </w:r>
    </w:p>
    <w:p w:rsidR="00010999" w:rsidRPr="00010999" w:rsidRDefault="00010999" w:rsidP="00010999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10999">
        <w:rPr>
          <w:rFonts w:ascii="Times New Roman" w:hAnsi="Times New Roman" w:cs="Times New Roman"/>
          <w:szCs w:val="24"/>
        </w:rPr>
        <w:t>&lt;*&gt; Объем финансирования включает непрофинансированные в 2020 году средства областного бюджета в сумме 16923,62 тыс. руб., которые были профинансированы в 2021 году из средств местного бюджета.</w:t>
      </w:r>
    </w:p>
    <w:p w:rsidR="00010999" w:rsidRPr="00DD7689" w:rsidRDefault="00010999" w:rsidP="00010999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10999">
        <w:rPr>
          <w:rFonts w:ascii="Times New Roman" w:hAnsi="Times New Roman" w:cs="Times New Roman"/>
          <w:szCs w:val="24"/>
        </w:rPr>
        <w:t>Указанная сумма бюджетных средств не увеличивает общий объем фина</w:t>
      </w:r>
      <w:r>
        <w:rPr>
          <w:rFonts w:ascii="Times New Roman" w:hAnsi="Times New Roman" w:cs="Times New Roman"/>
          <w:szCs w:val="24"/>
        </w:rPr>
        <w:t>нсирования Программы в строках «</w:t>
      </w:r>
      <w:r w:rsidRPr="00010999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010999">
        <w:rPr>
          <w:rFonts w:ascii="Times New Roman" w:hAnsi="Times New Roman" w:cs="Times New Roman"/>
          <w:szCs w:val="24"/>
        </w:rPr>
        <w:t>.</w:t>
      </w:r>
    </w:p>
    <w:sectPr w:rsidR="00010999" w:rsidRPr="00DD7689" w:rsidSect="00263EEE">
      <w:headerReference w:type="default" r:id="rId6"/>
      <w:footerReference w:type="default" r:id="rId7"/>
      <w:headerReference w:type="first" r:id="rId8"/>
      <w:pgSz w:w="16838" w:h="11906" w:orient="landscape"/>
      <w:pgMar w:top="1702" w:right="678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10B" w:rsidRDefault="00D9110B" w:rsidP="002E5BF2">
      <w:r>
        <w:separator/>
      </w:r>
    </w:p>
  </w:endnote>
  <w:endnote w:type="continuationSeparator" w:id="0">
    <w:p w:rsidR="00D9110B" w:rsidRDefault="00D9110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999" w:rsidRPr="00F243A3" w:rsidRDefault="00010999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10B" w:rsidRDefault="00D9110B" w:rsidP="002E5BF2">
      <w:r>
        <w:separator/>
      </w:r>
    </w:p>
  </w:footnote>
  <w:footnote w:type="continuationSeparator" w:id="0">
    <w:p w:rsidR="00D9110B" w:rsidRDefault="00D9110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010999" w:rsidRPr="00010999" w:rsidRDefault="00010999">
        <w:pPr>
          <w:pStyle w:val="a6"/>
          <w:jc w:val="center"/>
        </w:pPr>
        <w:r w:rsidRPr="00010999">
          <w:rPr>
            <w:rFonts w:ascii="Times New Roman" w:hAnsi="Times New Roman" w:cs="Times New Roman"/>
          </w:rPr>
          <w:fldChar w:fldCharType="begin"/>
        </w:r>
        <w:r w:rsidRPr="00010999">
          <w:rPr>
            <w:rFonts w:ascii="Times New Roman" w:hAnsi="Times New Roman" w:cs="Times New Roman"/>
          </w:rPr>
          <w:instrText>PAGE   \* MERGEFORMAT</w:instrText>
        </w:r>
        <w:r w:rsidRPr="00010999">
          <w:rPr>
            <w:rFonts w:ascii="Times New Roman" w:hAnsi="Times New Roman" w:cs="Times New Roman"/>
          </w:rPr>
          <w:fldChar w:fldCharType="separate"/>
        </w:r>
        <w:r w:rsidR="00C82508">
          <w:rPr>
            <w:rFonts w:ascii="Times New Roman" w:hAnsi="Times New Roman" w:cs="Times New Roman"/>
            <w:noProof/>
          </w:rPr>
          <w:t>1</w:t>
        </w:r>
        <w:r w:rsidRPr="00010999">
          <w:rPr>
            <w:rFonts w:ascii="Times New Roman" w:hAnsi="Times New Roman" w:cs="Times New Roman"/>
          </w:rPr>
          <w:fldChar w:fldCharType="end"/>
        </w:r>
      </w:p>
    </w:sdtContent>
  </w:sdt>
  <w:p w:rsidR="00010999" w:rsidRDefault="0001099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010999" w:rsidRPr="00025920" w:rsidRDefault="00010999">
        <w:pPr>
          <w:pStyle w:val="a6"/>
          <w:jc w:val="center"/>
          <w:rPr>
            <w:color w:val="FFFFFF" w:themeColor="background1"/>
          </w:rPr>
        </w:pPr>
        <w:r w:rsidRPr="00025920">
          <w:rPr>
            <w:color w:val="FFFFFF" w:themeColor="background1"/>
          </w:rPr>
          <w:fldChar w:fldCharType="begin"/>
        </w:r>
        <w:r w:rsidRPr="00025920">
          <w:rPr>
            <w:color w:val="FFFFFF" w:themeColor="background1"/>
          </w:rPr>
          <w:instrText>PAGE   \* MERGEFORMAT</w:instrText>
        </w:r>
        <w:r w:rsidRPr="00025920">
          <w:rPr>
            <w:color w:val="FFFFFF" w:themeColor="background1"/>
          </w:rPr>
          <w:fldChar w:fldCharType="separate"/>
        </w:r>
        <w:r>
          <w:rPr>
            <w:noProof/>
            <w:color w:val="FFFFFF" w:themeColor="background1"/>
          </w:rPr>
          <w:t>1</w:t>
        </w:r>
        <w:r w:rsidRPr="00025920">
          <w:rPr>
            <w:color w:val="FFFFFF" w:themeColor="background1"/>
          </w:rPr>
          <w:fldChar w:fldCharType="end"/>
        </w:r>
      </w:p>
    </w:sdtContent>
  </w:sdt>
  <w:p w:rsidR="00010999" w:rsidRDefault="0001099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0999"/>
    <w:rsid w:val="0002445A"/>
    <w:rsid w:val="00025920"/>
    <w:rsid w:val="000455BB"/>
    <w:rsid w:val="0005442C"/>
    <w:rsid w:val="00055285"/>
    <w:rsid w:val="000B5A5F"/>
    <w:rsid w:val="001066C5"/>
    <w:rsid w:val="001342D4"/>
    <w:rsid w:val="00183F28"/>
    <w:rsid w:val="00263EEE"/>
    <w:rsid w:val="002664A1"/>
    <w:rsid w:val="002D5794"/>
    <w:rsid w:val="002D628F"/>
    <w:rsid w:val="002E5BF2"/>
    <w:rsid w:val="002E7F9D"/>
    <w:rsid w:val="00311EA6"/>
    <w:rsid w:val="003152DD"/>
    <w:rsid w:val="00387078"/>
    <w:rsid w:val="003A7CBE"/>
    <w:rsid w:val="00426D3D"/>
    <w:rsid w:val="00475F95"/>
    <w:rsid w:val="00562FA5"/>
    <w:rsid w:val="005A48C6"/>
    <w:rsid w:val="005C770B"/>
    <w:rsid w:val="005C7B54"/>
    <w:rsid w:val="005E23CA"/>
    <w:rsid w:val="00625C4D"/>
    <w:rsid w:val="00634D54"/>
    <w:rsid w:val="006821D1"/>
    <w:rsid w:val="007374D6"/>
    <w:rsid w:val="0075769C"/>
    <w:rsid w:val="0077560A"/>
    <w:rsid w:val="00776F9F"/>
    <w:rsid w:val="007A0FFA"/>
    <w:rsid w:val="007E0B8D"/>
    <w:rsid w:val="00875B46"/>
    <w:rsid w:val="00893A0D"/>
    <w:rsid w:val="00937D02"/>
    <w:rsid w:val="00950604"/>
    <w:rsid w:val="00951015"/>
    <w:rsid w:val="00952ABF"/>
    <w:rsid w:val="0096276D"/>
    <w:rsid w:val="00975298"/>
    <w:rsid w:val="009A477F"/>
    <w:rsid w:val="009A7FA2"/>
    <w:rsid w:val="009B0ACB"/>
    <w:rsid w:val="00A04DD2"/>
    <w:rsid w:val="00AA7E72"/>
    <w:rsid w:val="00AB2CC4"/>
    <w:rsid w:val="00B23130"/>
    <w:rsid w:val="00B23E8B"/>
    <w:rsid w:val="00BD1766"/>
    <w:rsid w:val="00C13E10"/>
    <w:rsid w:val="00C27259"/>
    <w:rsid w:val="00C3370F"/>
    <w:rsid w:val="00C65AF1"/>
    <w:rsid w:val="00C82508"/>
    <w:rsid w:val="00CD2CC0"/>
    <w:rsid w:val="00D9110B"/>
    <w:rsid w:val="00DA50BD"/>
    <w:rsid w:val="00DD7689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14E559-E38D-4611-9977-5C9794709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25</cp:revision>
  <cp:lastPrinted>2022-02-02T04:00:00Z</cp:lastPrinted>
  <dcterms:created xsi:type="dcterms:W3CDTF">2021-09-02T04:31:00Z</dcterms:created>
  <dcterms:modified xsi:type="dcterms:W3CDTF">2022-02-15T09:57:00Z</dcterms:modified>
</cp:coreProperties>
</file>