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0D6" w:rsidRPr="00EA524E" w:rsidRDefault="00FF67DD" w:rsidP="00EA524E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EA524E">
        <w:rPr>
          <w:rFonts w:ascii="Times New Roman" w:hAnsi="Times New Roman" w:cs="Times New Roman"/>
          <w:sz w:val="24"/>
          <w:szCs w:val="24"/>
        </w:rPr>
        <w:t>Приложение 7</w:t>
      </w:r>
      <w:r w:rsidR="009710D6" w:rsidRPr="00EA524E">
        <w:rPr>
          <w:rFonts w:ascii="Times New Roman" w:hAnsi="Times New Roman" w:cs="Times New Roman"/>
          <w:sz w:val="24"/>
          <w:szCs w:val="24"/>
        </w:rPr>
        <w:tab/>
      </w:r>
    </w:p>
    <w:p w:rsidR="009710D6" w:rsidRPr="00EA524E" w:rsidRDefault="009710D6" w:rsidP="00EA524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EA524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9710D6" w:rsidRPr="00EA524E" w:rsidRDefault="009710D6" w:rsidP="00EA524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EA524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9710D6" w:rsidRPr="00EA524E" w:rsidRDefault="009710D6" w:rsidP="00EA524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EA524E">
        <w:rPr>
          <w:rFonts w:ascii="Times New Roman" w:hAnsi="Times New Roman" w:cs="Times New Roman"/>
          <w:sz w:val="24"/>
          <w:szCs w:val="24"/>
        </w:rPr>
        <w:t>от_</w:t>
      </w:r>
      <w:r w:rsidR="00722BB2">
        <w:rPr>
          <w:rFonts w:ascii="Times New Roman" w:hAnsi="Times New Roman" w:cs="Times New Roman"/>
          <w:sz w:val="24"/>
          <w:szCs w:val="24"/>
          <w:lang w:val="en-US"/>
        </w:rPr>
        <w:t>29</w:t>
      </w:r>
      <w:r w:rsidR="00722BB2">
        <w:rPr>
          <w:rFonts w:ascii="Times New Roman" w:hAnsi="Times New Roman" w:cs="Times New Roman"/>
          <w:sz w:val="24"/>
          <w:szCs w:val="24"/>
        </w:rPr>
        <w:t>.03.2022</w:t>
      </w:r>
      <w:r w:rsidRPr="00EA524E">
        <w:rPr>
          <w:rFonts w:ascii="Times New Roman" w:hAnsi="Times New Roman" w:cs="Times New Roman"/>
          <w:sz w:val="24"/>
          <w:szCs w:val="24"/>
        </w:rPr>
        <w:t>____№___</w:t>
      </w:r>
      <w:r w:rsidR="00722BB2">
        <w:rPr>
          <w:rFonts w:ascii="Times New Roman" w:hAnsi="Times New Roman" w:cs="Times New Roman"/>
          <w:sz w:val="24"/>
          <w:szCs w:val="24"/>
        </w:rPr>
        <w:t>521</w:t>
      </w:r>
      <w:bookmarkStart w:id="0" w:name="_GoBack"/>
      <w:bookmarkEnd w:id="0"/>
      <w:r w:rsidRPr="00EA524E">
        <w:rPr>
          <w:rFonts w:ascii="Times New Roman" w:hAnsi="Times New Roman" w:cs="Times New Roman"/>
          <w:sz w:val="24"/>
          <w:szCs w:val="24"/>
        </w:rPr>
        <w:t>___</w:t>
      </w:r>
    </w:p>
    <w:p w:rsidR="009710D6" w:rsidRPr="00EA524E" w:rsidRDefault="009710D6" w:rsidP="00EA524E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:rsidR="00967DCE" w:rsidRPr="00EA524E" w:rsidRDefault="00967DCE" w:rsidP="00EA524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709"/>
        <w:gridCol w:w="1225"/>
        <w:gridCol w:w="1109"/>
        <w:gridCol w:w="1213"/>
        <w:gridCol w:w="1155"/>
        <w:gridCol w:w="1249"/>
        <w:gridCol w:w="1661"/>
        <w:gridCol w:w="2149"/>
        <w:gridCol w:w="1231"/>
      </w:tblGrid>
      <w:tr w:rsidR="00EA524E" w:rsidRPr="00EA524E" w:rsidTr="002D2001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«1.1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Основное мероприятие. Организация строительства газораспределительных сетей, в т.ч.:</w:t>
            </w: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88 707,36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82 629,60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6 077,76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225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82 039,50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77 400,00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4 639,50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C92959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239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C92959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239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1. Число потребителей (абонентов) природного газа (получивших техническую </w:t>
            </w: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возможность для подключения к сети газоснабжения), ед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C92959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239</w:t>
            </w:r>
            <w:r w:rsidR="00EA524E"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»;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«1.1.2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88 707,36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82 629,60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6 077,76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82 039,50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77 400,00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4 639,50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C92959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5,45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0»;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«2.1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Основное мероприятие. Модернизация освещения пешеходных переходов г.Северска, в т.ч.:</w:t>
            </w: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432,84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432,84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УЖКХ ТиС, Управление имущественных отношений Администрации ЗАТО Северск</w:t>
            </w: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3,51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1. Удельный расход электрической энергии в системах уличного освещения (на 1 кв. метр освещаемой площади с уровнем освещенности, соответствующим </w:t>
            </w: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установленным нормативам), квт.ч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3,51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3,51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3,51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432,84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432,84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Количество пешеходных переходов с улучшенным освещением, ед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Количество пешеходных переходов с улучшенным освещением, ед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9A0F0D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Количество пешеходных переходов с улучшенным освещением, ед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0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1. Количество </w:t>
            </w: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пешеходных переходов с улучшенным освещением, ед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0»;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«3.1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ВЦП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      </w: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142 888,30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142 888,30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109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249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225CCA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225CCA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225CCA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225CCA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100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41 420,96</w:t>
            </w:r>
          </w:p>
        </w:tc>
        <w:tc>
          <w:tcPr>
            <w:tcW w:w="1109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41 420,96</w:t>
            </w:r>
          </w:p>
        </w:tc>
        <w:tc>
          <w:tcPr>
            <w:tcW w:w="1249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59,57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59,57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3. Организация функционирования электрооборудования объектов </w:t>
            </w: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благоустройства ЗАТО Северск,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59,57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59,57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109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249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61,62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61,62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61,62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61,62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109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249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872531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61,62</w:t>
            </w:r>
          </w:p>
        </w:tc>
      </w:tr>
      <w:tr w:rsidR="000F56F7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0F56F7" w:rsidRPr="00EA524E" w:rsidRDefault="00FC6E88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61,62</w:t>
            </w:r>
          </w:p>
        </w:tc>
      </w:tr>
      <w:tr w:rsidR="000F56F7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3. Организация функционирования электрооборудования </w:t>
            </w: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объектов благоустройства ЗАТО Северск,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0F56F7" w:rsidRPr="00EA524E" w:rsidRDefault="00FC6E88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lastRenderedPageBreak/>
              <w:t>61,62</w:t>
            </w:r>
          </w:p>
        </w:tc>
      </w:tr>
      <w:tr w:rsidR="000F56F7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0F56F7" w:rsidRPr="00EA524E" w:rsidRDefault="000F56F7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31" w:type="dxa"/>
            <w:shd w:val="clear" w:color="auto" w:fill="auto"/>
            <w:hideMark/>
          </w:tcPr>
          <w:p w:rsidR="000F56F7" w:rsidRPr="00EA524E" w:rsidRDefault="00FC6E88" w:rsidP="00EA5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61,62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232 028,50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82 629,60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149 398,90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 w:val="restart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123 676,88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77 400,00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46 276,88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</w:tr>
      <w:tr w:rsidR="00EA524E" w:rsidRPr="00EA524E" w:rsidTr="002D2001">
        <w:trPr>
          <w:trHeight w:val="20"/>
        </w:trPr>
        <w:tc>
          <w:tcPr>
            <w:tcW w:w="817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2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10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3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12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52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1" w:type="dxa"/>
            <w:vMerge/>
            <w:vAlign w:val="center"/>
            <w:hideMark/>
          </w:tcPr>
          <w:p w:rsidR="00EA524E" w:rsidRPr="00EA524E" w:rsidRDefault="00EA524E" w:rsidP="00EA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hideMark/>
          </w:tcPr>
          <w:p w:rsidR="00EA524E" w:rsidRPr="00EA524E" w:rsidRDefault="00EA524E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31" w:type="dxa"/>
            <w:shd w:val="clear" w:color="auto" w:fill="auto"/>
            <w:hideMark/>
          </w:tcPr>
          <w:p w:rsidR="00EA524E" w:rsidRPr="00EA524E" w:rsidRDefault="00560C69" w:rsidP="00EA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  </w:t>
            </w:r>
            <w:r w:rsidR="00EA524E" w:rsidRPr="00EA5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X»</w:t>
            </w:r>
          </w:p>
        </w:tc>
      </w:tr>
    </w:tbl>
    <w:p w:rsidR="00877437" w:rsidRPr="00EA524E" w:rsidRDefault="00877437" w:rsidP="00EA524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877437" w:rsidRPr="00EA524E" w:rsidSect="0045432F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837" w:rsidRDefault="00613837" w:rsidP="00125DDD">
      <w:pPr>
        <w:spacing w:after="0" w:line="240" w:lineRule="auto"/>
      </w:pPr>
      <w:r>
        <w:separator/>
      </w:r>
    </w:p>
  </w:endnote>
  <w:endnote w:type="continuationSeparator" w:id="0">
    <w:p w:rsidR="00613837" w:rsidRDefault="00613837" w:rsidP="00125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DDD" w:rsidRPr="000F56F7" w:rsidRDefault="000F56F7" w:rsidP="000F56F7">
    <w:pPr>
      <w:pStyle w:val="a5"/>
      <w:rPr>
        <w:rFonts w:ascii="Times New Roman" w:hAnsi="Times New Roman" w:cs="Times New Roman"/>
        <w:sz w:val="20"/>
        <w:szCs w:val="20"/>
      </w:rPr>
    </w:pPr>
    <w:r w:rsidRPr="000F56F7">
      <w:rPr>
        <w:rFonts w:ascii="Times New Roman" w:hAnsi="Times New Roman" w:cs="Times New Roman"/>
        <w:sz w:val="20"/>
        <w:szCs w:val="20"/>
      </w:rPr>
      <w:t>Внутренний номер: 0265731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DD" w:rsidRPr="00FF67DD" w:rsidRDefault="00FF67DD">
    <w:pPr>
      <w:pStyle w:val="a5"/>
      <w:rPr>
        <w:rFonts w:ascii="Times New Roman" w:hAnsi="Times New Roman" w:cs="Times New Roman"/>
        <w:sz w:val="20"/>
        <w:szCs w:val="20"/>
      </w:rPr>
    </w:pPr>
    <w:r w:rsidRPr="000F56F7">
      <w:rPr>
        <w:rFonts w:ascii="Times New Roman" w:hAnsi="Times New Roman" w:cs="Times New Roman"/>
        <w:sz w:val="20"/>
        <w:szCs w:val="20"/>
      </w:rPr>
      <w:t>Внутренний номер: 0265731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837" w:rsidRDefault="00613837" w:rsidP="00125DDD">
      <w:pPr>
        <w:spacing w:after="0" w:line="240" w:lineRule="auto"/>
      </w:pPr>
      <w:r>
        <w:separator/>
      </w:r>
    </w:p>
  </w:footnote>
  <w:footnote w:type="continuationSeparator" w:id="0">
    <w:p w:rsidR="00613837" w:rsidRDefault="00613837" w:rsidP="00125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97005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:rsidR="0045432F" w:rsidRPr="00C92959" w:rsidRDefault="0045432F" w:rsidP="0045432F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C92959">
          <w:rPr>
            <w:rFonts w:ascii="Times New Roman" w:hAnsi="Times New Roman" w:cs="Times New Roman"/>
            <w:szCs w:val="24"/>
          </w:rPr>
          <w:fldChar w:fldCharType="begin"/>
        </w:r>
        <w:r w:rsidRPr="00C92959">
          <w:rPr>
            <w:rFonts w:ascii="Times New Roman" w:hAnsi="Times New Roman" w:cs="Times New Roman"/>
            <w:szCs w:val="24"/>
          </w:rPr>
          <w:instrText>PAGE   \* MERGEFORMAT</w:instrText>
        </w:r>
        <w:r w:rsidRPr="00C92959">
          <w:rPr>
            <w:rFonts w:ascii="Times New Roman" w:hAnsi="Times New Roman" w:cs="Times New Roman"/>
            <w:szCs w:val="24"/>
          </w:rPr>
          <w:fldChar w:fldCharType="separate"/>
        </w:r>
        <w:r w:rsidR="00722BB2">
          <w:rPr>
            <w:rFonts w:ascii="Times New Roman" w:hAnsi="Times New Roman" w:cs="Times New Roman"/>
            <w:noProof/>
            <w:szCs w:val="24"/>
          </w:rPr>
          <w:t>4</w:t>
        </w:r>
        <w:r w:rsidRPr="00C92959">
          <w:rPr>
            <w:rFonts w:ascii="Times New Roman" w:hAnsi="Times New Roman" w:cs="Times New Roman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DE4"/>
    <w:rsid w:val="00094425"/>
    <w:rsid w:val="000D0429"/>
    <w:rsid w:val="000F56F7"/>
    <w:rsid w:val="00125DDD"/>
    <w:rsid w:val="001B3E6A"/>
    <w:rsid w:val="00225CCA"/>
    <w:rsid w:val="00293276"/>
    <w:rsid w:val="002D2001"/>
    <w:rsid w:val="0045432F"/>
    <w:rsid w:val="00560C69"/>
    <w:rsid w:val="005655F0"/>
    <w:rsid w:val="00613837"/>
    <w:rsid w:val="00717074"/>
    <w:rsid w:val="00722BB2"/>
    <w:rsid w:val="00872531"/>
    <w:rsid w:val="00877437"/>
    <w:rsid w:val="00967DCE"/>
    <w:rsid w:val="009710D6"/>
    <w:rsid w:val="009A0F0D"/>
    <w:rsid w:val="00B43C1A"/>
    <w:rsid w:val="00C92959"/>
    <w:rsid w:val="00D4029E"/>
    <w:rsid w:val="00EA524E"/>
    <w:rsid w:val="00FB0DE4"/>
    <w:rsid w:val="00FC6E88"/>
    <w:rsid w:val="00FF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C05FC2-E30A-43AE-96E0-843F00C0F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10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25D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5DDD"/>
  </w:style>
  <w:style w:type="paragraph" w:styleId="a5">
    <w:name w:val="footer"/>
    <w:basedOn w:val="a"/>
    <w:link w:val="a6"/>
    <w:uiPriority w:val="99"/>
    <w:unhideWhenUsed/>
    <w:rsid w:val="00125D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5D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94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23</cp:revision>
  <cp:lastPrinted>2022-02-24T09:56:00Z</cp:lastPrinted>
  <dcterms:created xsi:type="dcterms:W3CDTF">2021-10-01T03:09:00Z</dcterms:created>
  <dcterms:modified xsi:type="dcterms:W3CDTF">2022-03-29T04:59:00Z</dcterms:modified>
</cp:coreProperties>
</file>