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768" w:rsidRPr="00B80272" w:rsidRDefault="00981768" w:rsidP="00A8199B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B80272">
        <w:rPr>
          <w:rFonts w:ascii="Times New Roman" w:hAnsi="Times New Roman" w:cs="Times New Roman"/>
          <w:sz w:val="24"/>
          <w:szCs w:val="24"/>
        </w:rPr>
        <w:t>Приложение 1</w:t>
      </w:r>
      <w:r w:rsidR="00327082" w:rsidRPr="00B80272">
        <w:rPr>
          <w:rFonts w:ascii="Times New Roman" w:hAnsi="Times New Roman" w:cs="Times New Roman"/>
          <w:sz w:val="24"/>
          <w:szCs w:val="24"/>
        </w:rPr>
        <w:tab/>
      </w:r>
    </w:p>
    <w:p w:rsidR="00981768" w:rsidRPr="00B80272" w:rsidRDefault="00981768" w:rsidP="00A8199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B80272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981768" w:rsidRPr="00B80272" w:rsidRDefault="00981768" w:rsidP="00A8199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proofErr w:type="gramStart"/>
      <w:r w:rsidRPr="00B8027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B8027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981768" w:rsidRPr="00B80272" w:rsidRDefault="00981768" w:rsidP="00A8199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B80272">
        <w:rPr>
          <w:rFonts w:ascii="Times New Roman" w:hAnsi="Times New Roman" w:cs="Times New Roman"/>
          <w:sz w:val="24"/>
          <w:szCs w:val="24"/>
        </w:rPr>
        <w:t>от___</w:t>
      </w:r>
      <w:proofErr w:type="gramStart"/>
      <w:r w:rsidR="0020305E" w:rsidRPr="0020305E">
        <w:rPr>
          <w:rFonts w:ascii="Times New Roman" w:hAnsi="Times New Roman" w:cs="Times New Roman"/>
          <w:sz w:val="24"/>
          <w:szCs w:val="24"/>
        </w:rPr>
        <w:t>29</w:t>
      </w:r>
      <w:r w:rsidR="0020305E">
        <w:rPr>
          <w:rFonts w:ascii="Times New Roman" w:hAnsi="Times New Roman" w:cs="Times New Roman"/>
          <w:sz w:val="24"/>
          <w:szCs w:val="24"/>
        </w:rPr>
        <w:t>,07.2022</w:t>
      </w:r>
      <w:proofErr w:type="gramEnd"/>
      <w:r w:rsidRPr="00B80272">
        <w:rPr>
          <w:rFonts w:ascii="Times New Roman" w:hAnsi="Times New Roman" w:cs="Times New Roman"/>
          <w:sz w:val="24"/>
          <w:szCs w:val="24"/>
        </w:rPr>
        <w:t>____№__</w:t>
      </w:r>
      <w:r w:rsidR="0020305E">
        <w:rPr>
          <w:rFonts w:ascii="Times New Roman" w:hAnsi="Times New Roman" w:cs="Times New Roman"/>
          <w:sz w:val="24"/>
          <w:szCs w:val="24"/>
        </w:rPr>
        <w:t>1333</w:t>
      </w:r>
      <w:r w:rsidRPr="00B80272">
        <w:rPr>
          <w:rFonts w:ascii="Times New Roman" w:hAnsi="Times New Roman" w:cs="Times New Roman"/>
          <w:sz w:val="24"/>
          <w:szCs w:val="24"/>
        </w:rPr>
        <w:t>_</w:t>
      </w:r>
    </w:p>
    <w:p w:rsidR="00981768" w:rsidRPr="00B80272" w:rsidRDefault="00981768" w:rsidP="00327082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D12C5E" w:rsidRPr="00B80272" w:rsidRDefault="00D12C5E" w:rsidP="00327082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tbl>
      <w:tblPr>
        <w:tblW w:w="1502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5386"/>
        <w:gridCol w:w="1417"/>
        <w:gridCol w:w="1418"/>
        <w:gridCol w:w="1417"/>
        <w:gridCol w:w="1418"/>
        <w:gridCol w:w="1418"/>
      </w:tblGrid>
      <w:tr w:rsidR="0050341E" w:rsidRPr="00D305BE" w:rsidTr="00DA4826">
        <w:trPr>
          <w:trHeight w:val="227"/>
        </w:trPr>
        <w:tc>
          <w:tcPr>
            <w:tcW w:w="7938" w:type="dxa"/>
            <w:gridSpan w:val="2"/>
          </w:tcPr>
          <w:p w:rsidR="0050341E" w:rsidRPr="00D305BE" w:rsidRDefault="0050341E" w:rsidP="003A798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</w:rPr>
            </w:pPr>
            <w:r w:rsidRPr="00EB0C95">
              <w:rPr>
                <w:rFonts w:ascii="Times New Roman" w:eastAsiaTheme="minorHAnsi" w:hAnsi="Times New Roman" w:cs="Times New Roman"/>
                <w:sz w:val="24"/>
                <w:szCs w:val="22"/>
                <w:lang w:eastAsia="en-US"/>
              </w:rPr>
              <w:t xml:space="preserve"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</w:t>
            </w:r>
            <w:proofErr w:type="spellStart"/>
            <w:r w:rsidRPr="00EB0C95">
              <w:rPr>
                <w:rFonts w:ascii="Times New Roman" w:eastAsiaTheme="minorHAnsi" w:hAnsi="Times New Roman" w:cs="Times New Roman"/>
                <w:sz w:val="24"/>
                <w:szCs w:val="22"/>
                <w:lang w:eastAsia="en-US"/>
              </w:rPr>
              <w:t>проц</w:t>
            </w:r>
            <w:proofErr w:type="spellEnd"/>
          </w:p>
        </w:tc>
        <w:tc>
          <w:tcPr>
            <w:tcW w:w="1417" w:type="dxa"/>
          </w:tcPr>
          <w:p w:rsidR="0050341E" w:rsidRPr="00D305BE" w:rsidRDefault="0050341E" w:rsidP="003A798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  <w:tc>
          <w:tcPr>
            <w:tcW w:w="1418" w:type="dxa"/>
          </w:tcPr>
          <w:p w:rsidR="0050341E" w:rsidRPr="00D305BE" w:rsidRDefault="0050341E" w:rsidP="00632F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6,9</w:t>
            </w:r>
          </w:p>
        </w:tc>
        <w:tc>
          <w:tcPr>
            <w:tcW w:w="1417" w:type="dxa"/>
          </w:tcPr>
          <w:p w:rsidR="0050341E" w:rsidRPr="00D305BE" w:rsidRDefault="0050341E" w:rsidP="00632F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7,2</w:t>
            </w:r>
          </w:p>
        </w:tc>
        <w:tc>
          <w:tcPr>
            <w:tcW w:w="1418" w:type="dxa"/>
          </w:tcPr>
          <w:p w:rsidR="0050341E" w:rsidRPr="00D305BE" w:rsidRDefault="0050341E" w:rsidP="00EB0C9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3,1</w:t>
            </w:r>
          </w:p>
        </w:tc>
        <w:tc>
          <w:tcPr>
            <w:tcW w:w="1418" w:type="dxa"/>
          </w:tcPr>
          <w:p w:rsidR="0050341E" w:rsidRPr="00D305BE" w:rsidRDefault="0050341E" w:rsidP="00632F9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3,5</w:t>
            </w:r>
            <w:r w:rsidRPr="00D305BE">
              <w:rPr>
                <w:rFonts w:ascii="Times New Roman" w:hAnsi="Times New Roman" w:cs="Times New Roman"/>
                <w:sz w:val="24"/>
              </w:rPr>
              <w:t>»;</w:t>
            </w:r>
          </w:p>
        </w:tc>
      </w:tr>
      <w:tr w:rsidR="003A7981" w:rsidRPr="00B80272" w:rsidTr="00A8199B">
        <w:trPr>
          <w:trHeight w:val="227"/>
        </w:trPr>
        <w:tc>
          <w:tcPr>
            <w:tcW w:w="2552" w:type="dxa"/>
            <w:vMerge w:val="restart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 xml:space="preserve">«Объем финансирования Программы, всего, в </w:t>
            </w:r>
            <w:proofErr w:type="spellStart"/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. по годам реализации Программы, тыс. руб.</w:t>
            </w:r>
          </w:p>
        </w:tc>
        <w:tc>
          <w:tcPr>
            <w:tcW w:w="5386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417" w:type="dxa"/>
          </w:tcPr>
          <w:p w:rsidR="003A7981" w:rsidRPr="00B80272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</w:tcPr>
          <w:p w:rsidR="003A7981" w:rsidRPr="00B80272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417" w:type="dxa"/>
          </w:tcPr>
          <w:p w:rsidR="003A7981" w:rsidRPr="00B80272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418" w:type="dxa"/>
          </w:tcPr>
          <w:p w:rsidR="003A7981" w:rsidRPr="00B80272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418" w:type="dxa"/>
          </w:tcPr>
          <w:p w:rsidR="003A7981" w:rsidRPr="00B80272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3A7981" w:rsidRPr="00B80272" w:rsidTr="00A8199B">
        <w:trPr>
          <w:trHeight w:val="227"/>
        </w:trPr>
        <w:tc>
          <w:tcPr>
            <w:tcW w:w="2552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(потребность) (прогноз)</w:t>
            </w:r>
          </w:p>
        </w:tc>
        <w:tc>
          <w:tcPr>
            <w:tcW w:w="1417" w:type="dxa"/>
          </w:tcPr>
          <w:p w:rsidR="003A7981" w:rsidRPr="00B80272" w:rsidRDefault="00EB0C95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153 759,73</w:t>
            </w:r>
          </w:p>
        </w:tc>
        <w:tc>
          <w:tcPr>
            <w:tcW w:w="1418" w:type="dxa"/>
          </w:tcPr>
          <w:p w:rsidR="003A7981" w:rsidRPr="00B80272" w:rsidRDefault="00EB0C95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21 016,27</w:t>
            </w:r>
          </w:p>
        </w:tc>
        <w:tc>
          <w:tcPr>
            <w:tcW w:w="1417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82 428,80</w:t>
            </w:r>
          </w:p>
        </w:tc>
        <w:tc>
          <w:tcPr>
            <w:tcW w:w="1418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22 105,23</w:t>
            </w:r>
          </w:p>
        </w:tc>
        <w:tc>
          <w:tcPr>
            <w:tcW w:w="1418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28 209,43</w:t>
            </w:r>
          </w:p>
        </w:tc>
      </w:tr>
      <w:tr w:rsidR="003A7981" w:rsidRPr="00B80272" w:rsidTr="00A8199B">
        <w:trPr>
          <w:trHeight w:val="227"/>
        </w:trPr>
        <w:tc>
          <w:tcPr>
            <w:tcW w:w="2552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49 301,98</w:t>
            </w:r>
          </w:p>
        </w:tc>
        <w:tc>
          <w:tcPr>
            <w:tcW w:w="1418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21 016,27</w:t>
            </w:r>
          </w:p>
        </w:tc>
        <w:tc>
          <w:tcPr>
            <w:tcW w:w="1417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18 323,91</w:t>
            </w:r>
          </w:p>
        </w:tc>
        <w:tc>
          <w:tcPr>
            <w:tcW w:w="1418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4 980,90</w:t>
            </w:r>
          </w:p>
        </w:tc>
        <w:tc>
          <w:tcPr>
            <w:tcW w:w="1418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4 980,90</w:t>
            </w:r>
          </w:p>
        </w:tc>
      </w:tr>
      <w:tr w:rsidR="003A7981" w:rsidRPr="00B80272" w:rsidTr="00A8199B">
        <w:trPr>
          <w:trHeight w:val="227"/>
        </w:trPr>
        <w:tc>
          <w:tcPr>
            <w:tcW w:w="2552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A7981" w:rsidRPr="00B80272" w:rsidRDefault="003A7981" w:rsidP="003270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A7981" w:rsidRPr="00B80272" w:rsidRDefault="003A7981" w:rsidP="003270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A7981" w:rsidRPr="00B80272" w:rsidRDefault="003A7981" w:rsidP="003270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981" w:rsidRPr="00B80272" w:rsidTr="00A8199B">
        <w:trPr>
          <w:trHeight w:val="227"/>
        </w:trPr>
        <w:tc>
          <w:tcPr>
            <w:tcW w:w="2552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(потребность) (прогноз)</w:t>
            </w: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872,44</w:t>
            </w:r>
          </w:p>
        </w:tc>
        <w:tc>
          <w:tcPr>
            <w:tcW w:w="1418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0318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72,44</w:t>
            </w:r>
          </w:p>
        </w:tc>
        <w:tc>
          <w:tcPr>
            <w:tcW w:w="1418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A7981" w:rsidRPr="00B80272" w:rsidTr="00A8199B">
        <w:trPr>
          <w:trHeight w:val="227"/>
        </w:trPr>
        <w:tc>
          <w:tcPr>
            <w:tcW w:w="2552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A7981" w:rsidRPr="00B80272" w:rsidTr="00A8199B">
        <w:trPr>
          <w:trHeight w:val="227"/>
        </w:trPr>
        <w:tc>
          <w:tcPr>
            <w:tcW w:w="2552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(потребность) (прогноз)</w:t>
            </w:r>
          </w:p>
        </w:tc>
        <w:tc>
          <w:tcPr>
            <w:tcW w:w="1417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38 412,08</w:t>
            </w:r>
          </w:p>
        </w:tc>
        <w:tc>
          <w:tcPr>
            <w:tcW w:w="1418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896,50</w:t>
            </w: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904,50</w:t>
            </w:r>
          </w:p>
        </w:tc>
        <w:tc>
          <w:tcPr>
            <w:tcW w:w="1418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818,08</w:t>
            </w:r>
          </w:p>
        </w:tc>
        <w:tc>
          <w:tcPr>
            <w:tcW w:w="1418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1 793,00</w:t>
            </w:r>
          </w:p>
        </w:tc>
      </w:tr>
      <w:tr w:rsidR="003A7981" w:rsidRPr="00B80272" w:rsidTr="00A8199B">
        <w:trPr>
          <w:trHeight w:val="227"/>
        </w:trPr>
        <w:tc>
          <w:tcPr>
            <w:tcW w:w="2552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согласованию) (прогноз)</w:t>
            </w:r>
          </w:p>
        </w:tc>
        <w:tc>
          <w:tcPr>
            <w:tcW w:w="1417" w:type="dxa"/>
          </w:tcPr>
          <w:p w:rsidR="003A7981" w:rsidRPr="00B80272" w:rsidRDefault="00262307" w:rsidP="00295FE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1 685,14</w:t>
            </w:r>
          </w:p>
        </w:tc>
        <w:tc>
          <w:tcPr>
            <w:tcW w:w="1418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896,50</w:t>
            </w:r>
          </w:p>
        </w:tc>
        <w:tc>
          <w:tcPr>
            <w:tcW w:w="1417" w:type="dxa"/>
          </w:tcPr>
          <w:p w:rsidR="003A7981" w:rsidRPr="00B80272" w:rsidRDefault="00262307" w:rsidP="00295FE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788,64</w:t>
            </w:r>
          </w:p>
        </w:tc>
        <w:tc>
          <w:tcPr>
            <w:tcW w:w="1418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3A7981" w:rsidRPr="00B802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A7981" w:rsidRPr="00B80272" w:rsidTr="00A8199B">
        <w:trPr>
          <w:trHeight w:val="227"/>
        </w:trPr>
        <w:tc>
          <w:tcPr>
            <w:tcW w:w="2552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A7981" w:rsidRPr="00B80272" w:rsidTr="00A8199B">
        <w:trPr>
          <w:trHeight w:val="227"/>
        </w:trPr>
        <w:tc>
          <w:tcPr>
            <w:tcW w:w="2552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</w:tcPr>
          <w:p w:rsidR="003A7981" w:rsidRPr="00B80272" w:rsidRDefault="00262307" w:rsidP="00295FE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50 987,12</w:t>
            </w:r>
          </w:p>
        </w:tc>
        <w:tc>
          <w:tcPr>
            <w:tcW w:w="1418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21 912,77</w:t>
            </w:r>
          </w:p>
        </w:tc>
        <w:tc>
          <w:tcPr>
            <w:tcW w:w="1417" w:type="dxa"/>
          </w:tcPr>
          <w:p w:rsidR="003A7981" w:rsidRPr="00B80272" w:rsidRDefault="00262307" w:rsidP="00295FE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19 112,55</w:t>
            </w:r>
          </w:p>
        </w:tc>
        <w:tc>
          <w:tcPr>
            <w:tcW w:w="1418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4 980,90</w:t>
            </w:r>
          </w:p>
        </w:tc>
        <w:tc>
          <w:tcPr>
            <w:tcW w:w="1418" w:type="dxa"/>
          </w:tcPr>
          <w:p w:rsidR="003A7981" w:rsidRPr="00B80272" w:rsidRDefault="00262307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4 980,90</w:t>
            </w:r>
            <w:r w:rsidR="003A7981" w:rsidRPr="00B802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8128C3" w:rsidRPr="00B80272" w:rsidRDefault="008128C3" w:rsidP="00937C37">
      <w:pPr>
        <w:ind w:right="-2" w:firstLine="142"/>
        <w:rPr>
          <w:rFonts w:ascii="Times New Roman" w:hAnsi="Times New Roman" w:cs="Times New Roman"/>
          <w:sz w:val="24"/>
          <w:szCs w:val="24"/>
        </w:rPr>
      </w:pPr>
    </w:p>
    <w:sectPr w:rsidR="008128C3" w:rsidRPr="00B80272" w:rsidSect="00A819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6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E80" w:rsidRDefault="004E1E80" w:rsidP="005832F6">
      <w:pPr>
        <w:spacing w:after="0" w:line="240" w:lineRule="auto"/>
      </w:pPr>
      <w:r>
        <w:separator/>
      </w:r>
    </w:p>
  </w:endnote>
  <w:endnote w:type="continuationSeparator" w:id="0">
    <w:p w:rsidR="004E1E80" w:rsidRDefault="004E1E80" w:rsidP="00583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05E" w:rsidRDefault="0020305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2F6" w:rsidRPr="0020305E" w:rsidRDefault="005832F6" w:rsidP="0020305E">
    <w:pPr>
      <w:pStyle w:val="a7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05E" w:rsidRDefault="0020305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E80" w:rsidRDefault="004E1E80" w:rsidP="005832F6">
      <w:pPr>
        <w:spacing w:after="0" w:line="240" w:lineRule="auto"/>
      </w:pPr>
      <w:r>
        <w:separator/>
      </w:r>
    </w:p>
  </w:footnote>
  <w:footnote w:type="continuationSeparator" w:id="0">
    <w:p w:rsidR="004E1E80" w:rsidRDefault="004E1E80" w:rsidP="00583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05E" w:rsidRDefault="0020305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05E" w:rsidRDefault="0020305E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05E" w:rsidRDefault="0020305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378"/>
    <w:rsid w:val="00033475"/>
    <w:rsid w:val="000D6017"/>
    <w:rsid w:val="00131674"/>
    <w:rsid w:val="0020305E"/>
    <w:rsid w:val="00262307"/>
    <w:rsid w:val="00295FE6"/>
    <w:rsid w:val="00327082"/>
    <w:rsid w:val="00330A27"/>
    <w:rsid w:val="003A7981"/>
    <w:rsid w:val="004E1E80"/>
    <w:rsid w:val="0050341E"/>
    <w:rsid w:val="005832F6"/>
    <w:rsid w:val="0058788D"/>
    <w:rsid w:val="005F2378"/>
    <w:rsid w:val="00632F9E"/>
    <w:rsid w:val="00682DB3"/>
    <w:rsid w:val="0077320D"/>
    <w:rsid w:val="008128C3"/>
    <w:rsid w:val="00850602"/>
    <w:rsid w:val="0093546B"/>
    <w:rsid w:val="00937C37"/>
    <w:rsid w:val="00981768"/>
    <w:rsid w:val="009B1EDE"/>
    <w:rsid w:val="00A8199B"/>
    <w:rsid w:val="00B22CB2"/>
    <w:rsid w:val="00B43C5D"/>
    <w:rsid w:val="00B7242A"/>
    <w:rsid w:val="00B80272"/>
    <w:rsid w:val="00B85677"/>
    <w:rsid w:val="00D12C5E"/>
    <w:rsid w:val="00D305BE"/>
    <w:rsid w:val="00EB0C95"/>
    <w:rsid w:val="00F51053"/>
    <w:rsid w:val="00F6798C"/>
    <w:rsid w:val="00F9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118988-6EA7-4A05-80ED-2293FE8F3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2C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D12C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8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8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832F6"/>
  </w:style>
  <w:style w:type="paragraph" w:styleId="a7">
    <w:name w:val="footer"/>
    <w:basedOn w:val="a"/>
    <w:link w:val="a8"/>
    <w:unhideWhenUsed/>
    <w:rsid w:val="0058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583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8</cp:revision>
  <cp:lastPrinted>2021-08-10T08:56:00Z</cp:lastPrinted>
  <dcterms:created xsi:type="dcterms:W3CDTF">2022-07-11T07:27:00Z</dcterms:created>
  <dcterms:modified xsi:type="dcterms:W3CDTF">2022-08-01T04:51:00Z</dcterms:modified>
</cp:coreProperties>
</file>