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2D6" w:rsidRPr="00BC2FAA" w:rsidRDefault="003E22D6" w:rsidP="00306B77">
      <w:pPr>
        <w:pStyle w:val="ConsPlusTitle"/>
        <w:ind w:right="-31" w:firstLine="11340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C2FAA">
        <w:rPr>
          <w:rFonts w:ascii="Times New Roman" w:hAnsi="Times New Roman" w:cs="Times New Roman"/>
          <w:b w:val="0"/>
          <w:sz w:val="24"/>
          <w:szCs w:val="24"/>
        </w:rPr>
        <w:t>Приложение 10</w:t>
      </w:r>
    </w:p>
    <w:p w:rsidR="003E22D6" w:rsidRPr="00BC2FAA" w:rsidRDefault="003E22D6" w:rsidP="00306B77">
      <w:pPr>
        <w:pStyle w:val="ConsPlusTitle"/>
        <w:ind w:right="-31" w:firstLine="11340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C2FAA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:rsidR="003E22D6" w:rsidRPr="00BC2FAA" w:rsidRDefault="003E22D6" w:rsidP="00306B77">
      <w:pPr>
        <w:pStyle w:val="ConsPlusTitle"/>
        <w:ind w:right="-31" w:firstLine="11340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C2FAA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:rsidR="003E22D6" w:rsidRPr="00BC2FAA" w:rsidRDefault="003E22D6" w:rsidP="00306B77">
      <w:pPr>
        <w:pStyle w:val="ConsPlusTitle"/>
        <w:ind w:right="-31" w:firstLine="11340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C2FAA">
        <w:rPr>
          <w:rFonts w:ascii="Times New Roman" w:hAnsi="Times New Roman" w:cs="Times New Roman"/>
          <w:b w:val="0"/>
          <w:sz w:val="24"/>
          <w:szCs w:val="24"/>
        </w:rPr>
        <w:t>от_</w:t>
      </w:r>
      <w:r w:rsidR="00853B95">
        <w:rPr>
          <w:rFonts w:ascii="Times New Roman" w:hAnsi="Times New Roman" w:cs="Times New Roman"/>
          <w:b w:val="0"/>
          <w:sz w:val="24"/>
          <w:szCs w:val="24"/>
          <w:lang w:val="en-US"/>
        </w:rPr>
        <w:t>29</w:t>
      </w:r>
      <w:r w:rsidR="00853B95">
        <w:rPr>
          <w:rFonts w:ascii="Times New Roman" w:hAnsi="Times New Roman" w:cs="Times New Roman"/>
          <w:b w:val="0"/>
          <w:sz w:val="24"/>
          <w:szCs w:val="24"/>
        </w:rPr>
        <w:t>.07.2022</w:t>
      </w:r>
      <w:r w:rsidRPr="00BC2FAA">
        <w:rPr>
          <w:rFonts w:ascii="Times New Roman" w:hAnsi="Times New Roman" w:cs="Times New Roman"/>
          <w:b w:val="0"/>
          <w:sz w:val="24"/>
          <w:szCs w:val="24"/>
        </w:rPr>
        <w:t>____№___</w:t>
      </w:r>
      <w:r w:rsidR="00853B95">
        <w:rPr>
          <w:rFonts w:ascii="Times New Roman" w:hAnsi="Times New Roman" w:cs="Times New Roman"/>
          <w:b w:val="0"/>
          <w:sz w:val="24"/>
          <w:szCs w:val="24"/>
        </w:rPr>
        <w:t>1333</w:t>
      </w:r>
      <w:bookmarkStart w:id="0" w:name="_GoBack"/>
      <w:bookmarkEnd w:id="0"/>
      <w:r w:rsidRPr="00BC2FAA">
        <w:rPr>
          <w:rFonts w:ascii="Times New Roman" w:hAnsi="Times New Roman" w:cs="Times New Roman"/>
          <w:b w:val="0"/>
          <w:sz w:val="24"/>
          <w:szCs w:val="24"/>
        </w:rPr>
        <w:t>__</w:t>
      </w:r>
    </w:p>
    <w:p w:rsidR="00AA3016" w:rsidRDefault="00AA3016" w:rsidP="000A325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056E4" w:rsidRDefault="00E056E4" w:rsidP="000A325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5803" w:rsidRPr="00BC2FAA" w:rsidRDefault="00755803" w:rsidP="0075580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548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2096"/>
        <w:gridCol w:w="1190"/>
        <w:gridCol w:w="1107"/>
        <w:gridCol w:w="1107"/>
        <w:gridCol w:w="1107"/>
        <w:gridCol w:w="1107"/>
        <w:gridCol w:w="1107"/>
        <w:gridCol w:w="1527"/>
        <w:gridCol w:w="3119"/>
        <w:gridCol w:w="1024"/>
      </w:tblGrid>
      <w:tr w:rsidR="00BC2FAA" w:rsidRPr="00BC2FAA" w:rsidTr="00567DE5">
        <w:trPr>
          <w:trHeight w:val="20"/>
        </w:trPr>
        <w:tc>
          <w:tcPr>
            <w:tcW w:w="993" w:type="dxa"/>
            <w:vMerge w:val="restart"/>
          </w:tcPr>
          <w:p w:rsidR="00347664" w:rsidRPr="00BC2FAA" w:rsidRDefault="004F38A6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47664" w:rsidRPr="00BC2FA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096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ВЦП «Ремонт жилых помещений, находящихся в муниципальной собственности ЗАТО Северск»</w:t>
            </w: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7 679,19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7 679,19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3 544,51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3 544,51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C2FA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1017,34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3 334,68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3 334,68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C2FA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415,5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C2FA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C2FA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  <w:r w:rsidR="004F38A6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 w:val="restart"/>
          </w:tcPr>
          <w:p w:rsidR="00347664" w:rsidRPr="00BC2FAA" w:rsidRDefault="004F38A6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47664" w:rsidRPr="00BC2FAA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096" w:type="dxa"/>
            <w:vMerge w:val="restart"/>
          </w:tcPr>
          <w:p w:rsidR="00347664" w:rsidRPr="00BC2FAA" w:rsidRDefault="00347664" w:rsidP="003476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ВЦП «Финансовое обеспечение капи</w:t>
            </w:r>
            <w:r w:rsidRPr="00BC2F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тального ремонта общего имущества в многоквартирных домах ЗАТО Северск в части муниципального жилищного фонда»</w:t>
            </w: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22 623,11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22 623,11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10 384,61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10 384,61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Процент выполнения обя</w:t>
            </w:r>
            <w:r w:rsidRPr="00BC2F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зательств по уплате взносов на капитальный ремонт, проц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7 238,50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7 238,50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2 500,00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2 500,00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2 50</w:t>
            </w:r>
            <w:r w:rsidR="00347664"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2 50</w:t>
            </w:r>
            <w:r w:rsidR="00347664"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F38A6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 w:val="restart"/>
          </w:tcPr>
          <w:p w:rsidR="00347664" w:rsidRPr="00BC2FAA" w:rsidRDefault="004F38A6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47664" w:rsidRPr="00BC2FAA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096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ВЦП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227,66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227,66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 w:val="restart"/>
          </w:tcPr>
          <w:p w:rsidR="00347664" w:rsidRPr="00BC2FAA" w:rsidRDefault="00816D11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УЖ</w:t>
            </w:r>
            <w:r w:rsidR="00347664" w:rsidRPr="00BC2FAA">
              <w:rPr>
                <w:rFonts w:ascii="Times New Roman" w:hAnsi="Times New Roman" w:cs="Times New Roman"/>
                <w:sz w:val="24"/>
                <w:szCs w:val="24"/>
              </w:rPr>
              <w:t>КХ ТиС</w:t>
            </w: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135,16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135,16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92,50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92,50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изготовленных технических планов на жилые помещения муниципального жилищного фонда, необходимых для передачи в собственность гражданам </w:t>
            </w:r>
            <w:r w:rsidRPr="00BC2F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(приватизации), шт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F38A6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 w:val="restart"/>
          </w:tcPr>
          <w:p w:rsidR="00347664" w:rsidRPr="00BC2FAA" w:rsidRDefault="004F38A6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47664" w:rsidRPr="00BC2FAA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096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60,03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60,03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Количество жилых домов, оборудованных пандусами и поручнями для беспрепятственного доступа инвалидов и других маломобильных групп населения, шт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Количество жилых домов, оборудованных пандусами и поручнями для беспрепятственного доступа инвалидов и других маломобильных групп населения, шт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жилых домов, </w:t>
            </w:r>
            <w:r w:rsidRPr="00BC2F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оборудованных пандусами и поручнями для беспрепятственного доступа инвалидов и других маломобильных групп населения, шт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Количество жилых домов, оборудованных пандусами и поручнями для беспрепятственного доступа инвалидов и других маломобильных групп населения, шт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 w:val="restart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7.1.1</w:t>
            </w:r>
          </w:p>
        </w:tc>
        <w:tc>
          <w:tcPr>
            <w:tcW w:w="2096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60,03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60,03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Количество пандусов и поручней, шт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Количество пандусов и поручней, шт</w:t>
            </w:r>
          </w:p>
        </w:tc>
        <w:tc>
          <w:tcPr>
            <w:tcW w:w="1024" w:type="dxa"/>
          </w:tcPr>
          <w:p w:rsidR="00347664" w:rsidRPr="00BC2FAA" w:rsidRDefault="008E3ADF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Количество пандусов и поручней, шт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1. Количество пандусов и поручней, шт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</w:tcPr>
          <w:p w:rsidR="00347664" w:rsidRPr="00BC2FAA" w:rsidRDefault="00107608" w:rsidP="007C4C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39 140,63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107608" w:rsidP="007C4C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107608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39 140,63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 w:val="restart"/>
          </w:tcPr>
          <w:p w:rsidR="00347664" w:rsidRPr="00BC2FAA" w:rsidRDefault="00347664" w:rsidP="00581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07" w:type="dxa"/>
          </w:tcPr>
          <w:p w:rsidR="00347664" w:rsidRPr="00BC2FAA" w:rsidRDefault="00107608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18 672,24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107608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107608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18 672,24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07" w:type="dxa"/>
          </w:tcPr>
          <w:p w:rsidR="00347664" w:rsidRPr="00BC2FAA" w:rsidRDefault="00107608" w:rsidP="007C4C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13 268,39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7C4C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C4C36" w:rsidRPr="00BC2FA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4C36" w:rsidRPr="00BC2F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7" w:type="dxa"/>
          </w:tcPr>
          <w:p w:rsidR="00347664" w:rsidRPr="00BC2FAA" w:rsidRDefault="00107608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13 268,39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2FAA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07" w:type="dxa"/>
          </w:tcPr>
          <w:p w:rsidR="00347664" w:rsidRPr="00BC2FAA" w:rsidRDefault="00107608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111,50</w:t>
            </w:r>
          </w:p>
        </w:tc>
        <w:tc>
          <w:tcPr>
            <w:tcW w:w="1107" w:type="dxa"/>
          </w:tcPr>
          <w:p w:rsidR="00347664" w:rsidRPr="00BC2FAA" w:rsidRDefault="00107608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47664" w:rsidRPr="00BC2FAA" w:rsidTr="00567DE5">
        <w:trPr>
          <w:trHeight w:val="20"/>
        </w:trPr>
        <w:tc>
          <w:tcPr>
            <w:tcW w:w="993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07" w:type="dxa"/>
          </w:tcPr>
          <w:p w:rsidR="00347664" w:rsidRPr="00BC2FAA" w:rsidRDefault="00107608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107608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3 60</w:t>
            </w:r>
            <w:r w:rsidR="00347664"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7" w:type="dxa"/>
          </w:tcPr>
          <w:p w:rsidR="00347664" w:rsidRPr="00BC2FAA" w:rsidRDefault="00347664" w:rsidP="00581F4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7" w:type="dxa"/>
            <w:vMerge/>
          </w:tcPr>
          <w:p w:rsidR="00347664" w:rsidRPr="00BC2FAA" w:rsidRDefault="00347664" w:rsidP="00581F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47664" w:rsidRPr="00BC2FAA" w:rsidRDefault="00347664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FA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4" w:type="dxa"/>
          </w:tcPr>
          <w:p w:rsidR="00347664" w:rsidRPr="00BC2FAA" w:rsidRDefault="0047542D" w:rsidP="00581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42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4F38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D80997" w:rsidRPr="00BC2FAA" w:rsidRDefault="00D80997" w:rsidP="0047542D">
      <w:pPr>
        <w:rPr>
          <w:rFonts w:ascii="Times New Roman" w:hAnsi="Times New Roman" w:cs="Times New Roman"/>
          <w:sz w:val="24"/>
          <w:szCs w:val="24"/>
        </w:rPr>
      </w:pPr>
    </w:p>
    <w:sectPr w:rsidR="00D80997" w:rsidRPr="00BC2FAA" w:rsidSect="0047542D">
      <w:headerReference w:type="default" r:id="rId7"/>
      <w:footerReference w:type="default" r:id="rId8"/>
      <w:footerReference w:type="first" r:id="rId9"/>
      <w:pgSz w:w="16838" w:h="11906" w:orient="landscape"/>
      <w:pgMar w:top="1701" w:right="678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74A" w:rsidRDefault="00E4374A" w:rsidP="009031F1">
      <w:pPr>
        <w:spacing w:after="0" w:line="240" w:lineRule="auto"/>
      </w:pPr>
      <w:r>
        <w:separator/>
      </w:r>
    </w:p>
  </w:endnote>
  <w:endnote w:type="continuationSeparator" w:id="0">
    <w:p w:rsidR="00E4374A" w:rsidRDefault="00E4374A" w:rsidP="00903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130" w:rsidRPr="0047542D" w:rsidRDefault="0047542D" w:rsidP="0047542D">
    <w:pPr>
      <w:pStyle w:val="a7"/>
    </w:pPr>
    <w:r w:rsidRPr="0047542D">
      <w:rPr>
        <w:rFonts w:ascii="Times New Roman" w:hAnsi="Times New Roman" w:cs="Times New Roman"/>
        <w:sz w:val="20"/>
      </w:rPr>
      <w:t>Внутренний номер: 0276266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130" w:rsidRPr="0047542D" w:rsidRDefault="0047542D" w:rsidP="0047542D">
    <w:pPr>
      <w:pStyle w:val="a7"/>
    </w:pPr>
    <w:r w:rsidRPr="0047542D">
      <w:rPr>
        <w:rFonts w:ascii="Times New Roman" w:hAnsi="Times New Roman" w:cs="Times New Roman"/>
      </w:rPr>
      <w:t>Внутренний номер: 0276266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74A" w:rsidRDefault="00E4374A" w:rsidP="009031F1">
      <w:pPr>
        <w:spacing w:after="0" w:line="240" w:lineRule="auto"/>
      </w:pPr>
      <w:r>
        <w:separator/>
      </w:r>
    </w:p>
  </w:footnote>
  <w:footnote w:type="continuationSeparator" w:id="0">
    <w:p w:rsidR="00E4374A" w:rsidRDefault="00E4374A" w:rsidP="00903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</w:rPr>
      <w:id w:val="19579077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A45130" w:rsidRPr="000A325F" w:rsidRDefault="00A45130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0A325F">
          <w:rPr>
            <w:rFonts w:ascii="Times New Roman" w:hAnsi="Times New Roman" w:cs="Times New Roman"/>
            <w:sz w:val="24"/>
          </w:rPr>
          <w:fldChar w:fldCharType="begin"/>
        </w:r>
        <w:r w:rsidRPr="000A325F">
          <w:rPr>
            <w:rFonts w:ascii="Times New Roman" w:hAnsi="Times New Roman" w:cs="Times New Roman"/>
            <w:sz w:val="24"/>
          </w:rPr>
          <w:instrText>PAGE   \* MERGEFORMAT</w:instrText>
        </w:r>
        <w:r w:rsidRPr="000A325F">
          <w:rPr>
            <w:rFonts w:ascii="Times New Roman" w:hAnsi="Times New Roman" w:cs="Times New Roman"/>
            <w:sz w:val="24"/>
          </w:rPr>
          <w:fldChar w:fldCharType="separate"/>
        </w:r>
        <w:r w:rsidR="00853B95">
          <w:rPr>
            <w:rFonts w:ascii="Times New Roman" w:hAnsi="Times New Roman" w:cs="Times New Roman"/>
            <w:noProof/>
            <w:sz w:val="24"/>
          </w:rPr>
          <w:t>2</w:t>
        </w:r>
        <w:r w:rsidRPr="000A325F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A45130" w:rsidRDefault="00A4513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293"/>
    <w:rsid w:val="00061D3D"/>
    <w:rsid w:val="000A325F"/>
    <w:rsid w:val="00107608"/>
    <w:rsid w:val="00214E56"/>
    <w:rsid w:val="00253155"/>
    <w:rsid w:val="00253D35"/>
    <w:rsid w:val="002548EF"/>
    <w:rsid w:val="00306B77"/>
    <w:rsid w:val="00314FB8"/>
    <w:rsid w:val="00347664"/>
    <w:rsid w:val="003E22D6"/>
    <w:rsid w:val="00464774"/>
    <w:rsid w:val="0047542D"/>
    <w:rsid w:val="004F38A6"/>
    <w:rsid w:val="00567DE5"/>
    <w:rsid w:val="00576504"/>
    <w:rsid w:val="00581F41"/>
    <w:rsid w:val="005A355B"/>
    <w:rsid w:val="00695229"/>
    <w:rsid w:val="007166A3"/>
    <w:rsid w:val="00755803"/>
    <w:rsid w:val="007561C0"/>
    <w:rsid w:val="007C4C36"/>
    <w:rsid w:val="00816D11"/>
    <w:rsid w:val="00853B95"/>
    <w:rsid w:val="008E3ADF"/>
    <w:rsid w:val="009031F1"/>
    <w:rsid w:val="00A45130"/>
    <w:rsid w:val="00A458BA"/>
    <w:rsid w:val="00AA3016"/>
    <w:rsid w:val="00AE377E"/>
    <w:rsid w:val="00B21B72"/>
    <w:rsid w:val="00B45090"/>
    <w:rsid w:val="00BC2FAA"/>
    <w:rsid w:val="00D80997"/>
    <w:rsid w:val="00DC15FD"/>
    <w:rsid w:val="00E056E4"/>
    <w:rsid w:val="00E0721F"/>
    <w:rsid w:val="00E4374A"/>
    <w:rsid w:val="00E71293"/>
    <w:rsid w:val="00F94F87"/>
    <w:rsid w:val="00FB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783E4A-1759-4DC6-8B9A-2A29A75F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2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E2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E2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2D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03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31F1"/>
  </w:style>
  <w:style w:type="paragraph" w:styleId="a7">
    <w:name w:val="footer"/>
    <w:basedOn w:val="a"/>
    <w:link w:val="a8"/>
    <w:uiPriority w:val="99"/>
    <w:unhideWhenUsed/>
    <w:rsid w:val="00903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3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20010-2E13-4E1D-86AC-2D807E71A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10</cp:revision>
  <cp:lastPrinted>2021-08-12T01:54:00Z</cp:lastPrinted>
  <dcterms:created xsi:type="dcterms:W3CDTF">2022-07-12T10:06:00Z</dcterms:created>
  <dcterms:modified xsi:type="dcterms:W3CDTF">2022-08-01T04:51:00Z</dcterms:modified>
</cp:coreProperties>
</file>