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:rsidTr="00800FD2">
        <w:tc>
          <w:tcPr>
            <w:tcW w:w="3479" w:type="dxa"/>
          </w:tcPr>
          <w:p w:rsidR="006A1967" w:rsidRPr="004939F7" w:rsidRDefault="007F2EB8" w:rsidP="006515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  <w:r w:rsidR="00807EC7">
              <w:rPr>
                <w:rFonts w:ascii="Times New Roman" w:hAnsi="Times New Roman" w:cs="Times New Roman"/>
              </w:rPr>
              <w:t>3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044169" w:rsidP="000441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__29.07.2022_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_№__1337__</w:t>
            </w:r>
            <w:r w:rsidR="006A1967" w:rsidRPr="004939F7">
              <w:rPr>
                <w:rFonts w:ascii="Times New Roman" w:hAnsi="Times New Roman" w:cs="Times New Roman"/>
              </w:rPr>
              <w:t>_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939F7" w:rsidTr="00800FD2">
        <w:tc>
          <w:tcPr>
            <w:tcW w:w="3479" w:type="dxa"/>
          </w:tcPr>
          <w:p w:rsidR="00800FD2" w:rsidRPr="004939F7" w:rsidRDefault="00800FD2" w:rsidP="00800FD2">
            <w:pPr>
              <w:tabs>
                <w:tab w:val="left" w:pos="990"/>
              </w:tabs>
              <w:rPr>
                <w:rFonts w:ascii="Times New Roman" w:hAnsi="Times New Roman" w:cs="Times New Roman"/>
              </w:rPr>
            </w:pPr>
          </w:p>
        </w:tc>
      </w:tr>
    </w:tbl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42"/>
      </w:tblGrid>
      <w:tr w:rsidR="00800FD2" w:rsidRPr="004939F7" w:rsidTr="00800FD2">
        <w:tc>
          <w:tcPr>
            <w:tcW w:w="14742" w:type="dxa"/>
          </w:tcPr>
          <w:p w:rsidR="00800FD2" w:rsidRPr="004939F7" w:rsidRDefault="00800FD2" w:rsidP="00D17DE1">
            <w:pPr>
              <w:tabs>
                <w:tab w:val="left" w:pos="990"/>
              </w:tabs>
              <w:ind w:left="142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D287D" w:rsidRPr="004939F7" w:rsidRDefault="00800FD2"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br w:type="textWrapping" w:clear="all"/>
      </w:r>
    </w:p>
    <w:p w:rsidR="009E3718" w:rsidRPr="009E3718" w:rsidRDefault="009E3718">
      <w:pPr>
        <w:rPr>
          <w:sz w:val="2"/>
          <w:szCs w:val="2"/>
        </w:rPr>
      </w:pPr>
    </w:p>
    <w:p w:rsidR="00D17DE1" w:rsidRPr="00D17DE1" w:rsidRDefault="00D17DE1" w:rsidP="00D17DE1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D17DE1">
        <w:rPr>
          <w:rFonts w:ascii="Times New Roman" w:eastAsia="Times New Roman" w:hAnsi="Times New Roman" w:cs="Times New Roman"/>
          <w:szCs w:val="24"/>
          <w:lang w:eastAsia="ru-RU"/>
        </w:rPr>
        <w:t xml:space="preserve">ПЕРЕЧЕНЬ </w:t>
      </w:r>
      <w:r w:rsidRPr="00D17DE1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ведомственных целевых программ, основных мероприятий и ресурсное </w:t>
      </w:r>
      <w:r>
        <w:rPr>
          <w:rFonts w:ascii="Times New Roman" w:eastAsia="Times New Roman" w:hAnsi="Times New Roman" w:cs="Times New Roman"/>
          <w:szCs w:val="24"/>
          <w:lang w:eastAsia="ru-RU"/>
        </w:rPr>
        <w:t>обеспечение подпрограммы 4 «</w:t>
      </w:r>
      <w:r w:rsidRPr="00D17DE1">
        <w:rPr>
          <w:rFonts w:ascii="Times New Roman" w:eastAsia="Times New Roman" w:hAnsi="Times New Roman" w:cs="Times New Roman"/>
          <w:szCs w:val="24"/>
          <w:lang w:eastAsia="ru-RU"/>
        </w:rPr>
        <w:t>Транспортное обслуживание на</w:t>
      </w:r>
      <w:r>
        <w:rPr>
          <w:rFonts w:ascii="Times New Roman" w:eastAsia="Times New Roman" w:hAnsi="Times New Roman" w:cs="Times New Roman"/>
          <w:szCs w:val="24"/>
          <w:lang w:eastAsia="ru-RU"/>
        </w:rPr>
        <w:t>селения в границах ЗАТО Северск» муниципальной программы «</w:t>
      </w:r>
      <w:r w:rsidRPr="00D17DE1">
        <w:rPr>
          <w:rFonts w:ascii="Times New Roman" w:eastAsia="Times New Roman" w:hAnsi="Times New Roman" w:cs="Times New Roman"/>
          <w:szCs w:val="24"/>
          <w:lang w:eastAsia="ru-RU"/>
        </w:rPr>
        <w:t>Дорожная деятельность и транспортное обслужив</w:t>
      </w:r>
      <w:r>
        <w:rPr>
          <w:rFonts w:ascii="Times New Roman" w:eastAsia="Times New Roman" w:hAnsi="Times New Roman" w:cs="Times New Roman"/>
          <w:szCs w:val="24"/>
          <w:lang w:eastAsia="ru-RU"/>
        </w:rPr>
        <w:t>ание на территории ЗАТО Северск»</w:t>
      </w:r>
    </w:p>
    <w:p w:rsidR="009D287D" w:rsidRDefault="00D47206" w:rsidP="00D4720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2</w:t>
      </w:r>
    </w:p>
    <w:tbl>
      <w:tblPr>
        <w:tblStyle w:val="a3"/>
        <w:tblW w:w="0" w:type="auto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617"/>
        <w:gridCol w:w="826"/>
        <w:gridCol w:w="1325"/>
        <w:gridCol w:w="1163"/>
        <w:gridCol w:w="1274"/>
        <w:gridCol w:w="1450"/>
        <w:gridCol w:w="1417"/>
        <w:gridCol w:w="1337"/>
        <w:gridCol w:w="2267"/>
        <w:gridCol w:w="1293"/>
      </w:tblGrid>
      <w:tr w:rsidR="00D17DE1" w:rsidRPr="00D17DE1" w:rsidTr="00D17DE1">
        <w:trPr>
          <w:trHeight w:val="183"/>
        </w:trPr>
        <w:tc>
          <w:tcPr>
            <w:tcW w:w="817" w:type="dxa"/>
            <w:vMerge w:val="restart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617" w:type="dxa"/>
            <w:vMerge w:val="restart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Наименова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ние подпрограм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мы, задачи подпрограм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мы, ВЦП (основного мероприя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тия) муниципаль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ной программы</w:t>
            </w:r>
          </w:p>
        </w:tc>
        <w:tc>
          <w:tcPr>
            <w:tcW w:w="826" w:type="dxa"/>
            <w:vMerge w:val="restart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Срок реа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лиза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 xml:space="preserve">ции, </w:t>
            </w:r>
            <w:r w:rsidRPr="00D17DE1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325" w:type="dxa"/>
            <w:vMerge w:val="restart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Объем финанси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рования, тыс. руб.</w:t>
            </w:r>
          </w:p>
        </w:tc>
        <w:tc>
          <w:tcPr>
            <w:tcW w:w="5304" w:type="dxa"/>
            <w:gridSpan w:val="4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337" w:type="dxa"/>
            <w:vMerge w:val="restart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Участники подпрог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раммы, участники мероприя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тия</w:t>
            </w:r>
          </w:p>
        </w:tc>
        <w:tc>
          <w:tcPr>
            <w:tcW w:w="3560" w:type="dxa"/>
            <w:gridSpan w:val="2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D17DE1" w:rsidRPr="00D17DE1" w:rsidTr="00D17DE1">
        <w:trPr>
          <w:trHeight w:val="1890"/>
        </w:trPr>
        <w:tc>
          <w:tcPr>
            <w:tcW w:w="8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5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федера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льного бюджета (по согласо-</w:t>
            </w:r>
            <w:r w:rsidRPr="00D17DE1">
              <w:rPr>
                <w:rFonts w:ascii="Times New Roman" w:hAnsi="Times New Roman" w:cs="Times New Roman"/>
              </w:rPr>
              <w:br/>
              <w:t>ванию (прог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ноз)</w:t>
            </w:r>
          </w:p>
        </w:tc>
        <w:tc>
          <w:tcPr>
            <w:tcW w:w="1274" w:type="dxa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областно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го бюджета (по согласо-</w:t>
            </w:r>
            <w:r w:rsidRPr="00D17DE1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450" w:type="dxa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417" w:type="dxa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внебюд-</w:t>
            </w:r>
            <w:r w:rsidRPr="00D17DE1">
              <w:rPr>
                <w:rFonts w:ascii="Times New Roman" w:hAnsi="Times New Roman" w:cs="Times New Roman"/>
              </w:rPr>
              <w:br/>
              <w:t>жетных источников (по согласо-</w:t>
            </w:r>
            <w:r w:rsidRPr="00D17DE1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337" w:type="dxa"/>
            <w:vMerge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наименование и единица измерения</w:t>
            </w:r>
          </w:p>
        </w:tc>
        <w:tc>
          <w:tcPr>
            <w:tcW w:w="1293" w:type="dxa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значения по годам реализа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ции</w:t>
            </w:r>
          </w:p>
        </w:tc>
      </w:tr>
    </w:tbl>
    <w:p w:rsidR="00D17DE1" w:rsidRPr="00D17DE1" w:rsidRDefault="00D17DE1">
      <w:pPr>
        <w:rPr>
          <w:sz w:val="2"/>
          <w:szCs w:val="2"/>
        </w:rPr>
      </w:pPr>
    </w:p>
    <w:p w:rsidR="00D8589D" w:rsidRPr="00D8589D" w:rsidRDefault="00D8589D">
      <w:pPr>
        <w:rPr>
          <w:sz w:val="2"/>
          <w:szCs w:val="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1617"/>
        <w:gridCol w:w="826"/>
        <w:gridCol w:w="1325"/>
        <w:gridCol w:w="1163"/>
        <w:gridCol w:w="1274"/>
        <w:gridCol w:w="1450"/>
        <w:gridCol w:w="1417"/>
        <w:gridCol w:w="1337"/>
        <w:gridCol w:w="2267"/>
        <w:gridCol w:w="1293"/>
      </w:tblGrid>
      <w:tr w:rsidR="00D17DE1" w:rsidRPr="00D17DE1" w:rsidTr="00D8589D">
        <w:trPr>
          <w:trHeight w:val="315"/>
          <w:tblHeader/>
        </w:trPr>
        <w:tc>
          <w:tcPr>
            <w:tcW w:w="817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7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6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25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63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4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50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7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37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67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93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11</w:t>
            </w:r>
          </w:p>
        </w:tc>
      </w:tr>
      <w:tr w:rsidR="00D17DE1" w:rsidRPr="00D17DE1" w:rsidTr="00D17DE1">
        <w:trPr>
          <w:trHeight w:val="615"/>
        </w:trPr>
        <w:tc>
          <w:tcPr>
            <w:tcW w:w="817" w:type="dxa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 xml:space="preserve"> 1.</w:t>
            </w:r>
          </w:p>
        </w:tc>
        <w:tc>
          <w:tcPr>
            <w:tcW w:w="13969" w:type="dxa"/>
            <w:gridSpan w:val="10"/>
            <w:hideMark/>
          </w:tcPr>
          <w:p w:rsidR="00D17DE1" w:rsidRPr="00D17DE1" w:rsidRDefault="00D85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 1 «</w:t>
            </w:r>
            <w:r w:rsidR="00D17DE1" w:rsidRPr="00D17DE1">
              <w:rPr>
                <w:rFonts w:ascii="Times New Roman" w:hAnsi="Times New Roman" w:cs="Times New Roman"/>
              </w:rPr>
              <w:t>Организация транспортного обслуживания населения ЗАТО Северск автомобильным транспортом по муниципальным</w:t>
            </w:r>
            <w:r>
              <w:rPr>
                <w:rFonts w:ascii="Times New Roman" w:hAnsi="Times New Roman" w:cs="Times New Roman"/>
              </w:rPr>
              <w:t xml:space="preserve"> маршрутам регулярных перевозок»</w:t>
            </w:r>
            <w:r w:rsidR="00D17DE1" w:rsidRPr="00D17DE1">
              <w:rPr>
                <w:rFonts w:ascii="Times New Roman" w:hAnsi="Times New Roman" w:cs="Times New Roman"/>
              </w:rPr>
              <w:t xml:space="preserve"> подпрограммы 4</w:t>
            </w:r>
          </w:p>
        </w:tc>
      </w:tr>
      <w:tr w:rsidR="00C800AC" w:rsidRPr="00D17DE1" w:rsidTr="00D908EE">
        <w:trPr>
          <w:trHeight w:val="148"/>
        </w:trPr>
        <w:tc>
          <w:tcPr>
            <w:tcW w:w="817" w:type="dxa"/>
            <w:vMerge w:val="restart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 xml:space="preserve"> 1.1</w:t>
            </w:r>
          </w:p>
        </w:tc>
        <w:tc>
          <w:tcPr>
            <w:tcW w:w="1617" w:type="dxa"/>
            <w:vMerge w:val="restart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lastRenderedPageBreak/>
              <w:t>«</w:t>
            </w:r>
            <w:r w:rsidRPr="00D17DE1">
              <w:rPr>
                <w:rFonts w:ascii="Times New Roman" w:hAnsi="Times New Roman" w:cs="Times New Roman"/>
              </w:rPr>
              <w:t>Организа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ция транспортно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го обслужива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ния населения ЗАТО Северск автомобиль</w:t>
            </w:r>
            <w:r>
              <w:rPr>
                <w:rFonts w:ascii="Times New Roman" w:hAnsi="Times New Roman" w:cs="Times New Roman"/>
              </w:rPr>
              <w:t>-ным</w:t>
            </w:r>
            <w:r w:rsidRPr="00D17DE1">
              <w:rPr>
                <w:rFonts w:ascii="Times New Roman" w:hAnsi="Times New Roman" w:cs="Times New Roman"/>
              </w:rPr>
              <w:t xml:space="preserve"> транспортом по муниципаль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ным</w:t>
            </w:r>
            <w:r>
              <w:rPr>
                <w:rFonts w:ascii="Times New Roman" w:hAnsi="Times New Roman" w:cs="Times New Roman"/>
              </w:rPr>
              <w:t xml:space="preserve"> маршрутам регулярных перевозок»</w:t>
            </w:r>
          </w:p>
        </w:tc>
        <w:tc>
          <w:tcPr>
            <w:tcW w:w="826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92 148,14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92 148,14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 w:val="restart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 xml:space="preserve">УЖКХ </w:t>
            </w:r>
            <w:r w:rsidRPr="00D17DE1">
              <w:rPr>
                <w:rFonts w:ascii="Times New Roman" w:hAnsi="Times New Roman" w:cs="Times New Roman"/>
              </w:rPr>
              <w:lastRenderedPageBreak/>
              <w:t>ТиС</w:t>
            </w:r>
          </w:p>
        </w:tc>
        <w:tc>
          <w:tcPr>
            <w:tcW w:w="2267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1293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</w:tr>
      <w:tr w:rsidR="00C800AC" w:rsidRPr="00D17DE1" w:rsidTr="00D908EE">
        <w:trPr>
          <w:trHeight w:val="945"/>
        </w:trPr>
        <w:tc>
          <w:tcPr>
            <w:tcW w:w="8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vMerge w:val="restart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44 623,28</w:t>
            </w:r>
          </w:p>
        </w:tc>
        <w:tc>
          <w:tcPr>
            <w:tcW w:w="11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44 623,28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Пробег транспортных средств по муниципаль</w:t>
            </w:r>
            <w:r>
              <w:rPr>
                <w:rFonts w:ascii="Times New Roman" w:hAnsi="Times New Roman" w:cs="Times New Roman"/>
              </w:rPr>
              <w:t>ным маршрутам ЗАТО Северск, км;</w:t>
            </w:r>
            <w:r w:rsidRPr="00D17DE1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293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916744,3</w:t>
            </w:r>
          </w:p>
        </w:tc>
      </w:tr>
      <w:tr w:rsidR="00C800AC" w:rsidRPr="00D17DE1" w:rsidTr="00D908EE">
        <w:trPr>
          <w:trHeight w:val="1890"/>
        </w:trPr>
        <w:tc>
          <w:tcPr>
            <w:tcW w:w="8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3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1293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</w:t>
            </w:r>
          </w:p>
        </w:tc>
      </w:tr>
      <w:tr w:rsidR="00C800AC" w:rsidRPr="00D17DE1" w:rsidTr="00D908EE">
        <w:trPr>
          <w:trHeight w:val="945"/>
        </w:trPr>
        <w:tc>
          <w:tcPr>
            <w:tcW w:w="8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vMerge w:val="restart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11 260,69</w:t>
            </w:r>
          </w:p>
        </w:tc>
        <w:tc>
          <w:tcPr>
            <w:tcW w:w="11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11 260,69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Пробег транспортных средств по муниципаль</w:t>
            </w:r>
            <w:r>
              <w:rPr>
                <w:rFonts w:ascii="Times New Roman" w:hAnsi="Times New Roman" w:cs="Times New Roman"/>
              </w:rPr>
              <w:t>ным маршрутам ЗАТО Северск, км;</w:t>
            </w:r>
            <w:r w:rsidRPr="00D17DE1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293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478422,7</w:t>
            </w:r>
          </w:p>
        </w:tc>
      </w:tr>
      <w:tr w:rsidR="00C800AC" w:rsidRPr="00D17DE1" w:rsidTr="00D908EE">
        <w:trPr>
          <w:trHeight w:val="703"/>
        </w:trPr>
        <w:tc>
          <w:tcPr>
            <w:tcW w:w="8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0AC" w:rsidRPr="00C800AC" w:rsidRDefault="00C800AC" w:rsidP="00C800A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0AC" w:rsidRPr="00C800AC" w:rsidRDefault="00C800AC" w:rsidP="00C800A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0AC" w:rsidRPr="00C800AC" w:rsidRDefault="00C800AC" w:rsidP="00C800A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0AC" w:rsidRPr="00C800AC" w:rsidRDefault="00C800AC" w:rsidP="00C800A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0AC" w:rsidRPr="00C800AC" w:rsidRDefault="00C800AC" w:rsidP="00C800A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3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 xml:space="preserve">2. Количество приобретенных карт маршрута регулярных перевозок и бланков свидетельств об осуществлении </w:t>
            </w:r>
            <w:r w:rsidRPr="00D17DE1">
              <w:rPr>
                <w:rFonts w:ascii="Times New Roman" w:hAnsi="Times New Roman" w:cs="Times New Roman"/>
              </w:rPr>
              <w:lastRenderedPageBreak/>
              <w:t>перевозок по маршруту регулярных перевозок, шт</w:t>
            </w:r>
          </w:p>
        </w:tc>
        <w:tc>
          <w:tcPr>
            <w:tcW w:w="1293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C800AC" w:rsidRPr="00D17DE1" w:rsidTr="00D908EE">
        <w:trPr>
          <w:trHeight w:val="945"/>
        </w:trPr>
        <w:tc>
          <w:tcPr>
            <w:tcW w:w="8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vMerge w:val="restart"/>
            <w:hideMark/>
          </w:tcPr>
          <w:p w:rsidR="00C800AC" w:rsidRPr="00D17DE1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13 723,39</w:t>
            </w:r>
          </w:p>
        </w:tc>
        <w:tc>
          <w:tcPr>
            <w:tcW w:w="11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13 723,39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Пробег транспортных средств по муниципаль</w:t>
            </w:r>
            <w:r>
              <w:rPr>
                <w:rFonts w:ascii="Times New Roman" w:hAnsi="Times New Roman" w:cs="Times New Roman"/>
              </w:rPr>
              <w:t>ным маршрутам ЗАТО Северск, км;</w:t>
            </w:r>
            <w:r w:rsidRPr="00D17DE1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293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478422,7</w:t>
            </w:r>
          </w:p>
        </w:tc>
      </w:tr>
      <w:tr w:rsidR="00C800AC" w:rsidRPr="00D17DE1" w:rsidTr="00D908EE">
        <w:trPr>
          <w:trHeight w:val="1890"/>
        </w:trPr>
        <w:tc>
          <w:tcPr>
            <w:tcW w:w="8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vMerge/>
            <w:hideMark/>
          </w:tcPr>
          <w:p w:rsidR="00C800AC" w:rsidRPr="00D17DE1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3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1293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</w:t>
            </w:r>
          </w:p>
        </w:tc>
      </w:tr>
      <w:tr w:rsidR="00C800AC" w:rsidRPr="00D17DE1" w:rsidTr="00D908EE">
        <w:trPr>
          <w:trHeight w:val="945"/>
        </w:trPr>
        <w:tc>
          <w:tcPr>
            <w:tcW w:w="8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vMerge w:val="restart"/>
            <w:hideMark/>
          </w:tcPr>
          <w:p w:rsidR="00C800AC" w:rsidRPr="00D17DE1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22 540,78</w:t>
            </w:r>
          </w:p>
        </w:tc>
        <w:tc>
          <w:tcPr>
            <w:tcW w:w="11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22 540,78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Пробег транспортных средств по муниципаль</w:t>
            </w:r>
            <w:r>
              <w:rPr>
                <w:rFonts w:ascii="Times New Roman" w:hAnsi="Times New Roman" w:cs="Times New Roman"/>
              </w:rPr>
              <w:t>ным маршрутам ЗАТО Северск, км;</w:t>
            </w:r>
            <w:r w:rsidRPr="00D17DE1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293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478422,7</w:t>
            </w:r>
          </w:p>
        </w:tc>
      </w:tr>
      <w:tr w:rsidR="00D17DE1" w:rsidRPr="00D17DE1" w:rsidTr="00D17DE1">
        <w:trPr>
          <w:trHeight w:val="1890"/>
        </w:trPr>
        <w:tc>
          <w:tcPr>
            <w:tcW w:w="8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5" w:type="dxa"/>
            <w:vMerge/>
            <w:hideMark/>
          </w:tcPr>
          <w:p w:rsidR="00D17DE1" w:rsidRPr="00651521" w:rsidRDefault="00D17DE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63" w:type="dxa"/>
            <w:vMerge/>
            <w:hideMark/>
          </w:tcPr>
          <w:p w:rsidR="00D17DE1" w:rsidRPr="00651521" w:rsidRDefault="00D17DE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4" w:type="dxa"/>
            <w:vMerge/>
            <w:hideMark/>
          </w:tcPr>
          <w:p w:rsidR="00D17DE1" w:rsidRPr="00651521" w:rsidRDefault="00D17DE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50" w:type="dxa"/>
            <w:vMerge/>
            <w:hideMark/>
          </w:tcPr>
          <w:p w:rsidR="00D17DE1" w:rsidRPr="00651521" w:rsidRDefault="00D17DE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  <w:hideMark/>
          </w:tcPr>
          <w:p w:rsidR="00D17DE1" w:rsidRPr="00651521" w:rsidRDefault="00D17DE1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3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1293" w:type="dxa"/>
            <w:hideMark/>
          </w:tcPr>
          <w:p w:rsidR="00D17DE1" w:rsidRPr="00D17DE1" w:rsidRDefault="00D17DE1" w:rsidP="00BC0AD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</w:t>
            </w:r>
          </w:p>
        </w:tc>
      </w:tr>
      <w:tr w:rsidR="00D17DE1" w:rsidRPr="00D17DE1" w:rsidTr="00D17DE1">
        <w:trPr>
          <w:trHeight w:val="211"/>
        </w:trPr>
        <w:tc>
          <w:tcPr>
            <w:tcW w:w="817" w:type="dxa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 xml:space="preserve"> 2.</w:t>
            </w:r>
          </w:p>
        </w:tc>
        <w:tc>
          <w:tcPr>
            <w:tcW w:w="13969" w:type="dxa"/>
            <w:gridSpan w:val="10"/>
            <w:hideMark/>
          </w:tcPr>
          <w:p w:rsidR="00D17DE1" w:rsidRPr="004B156A" w:rsidRDefault="00D8589D">
            <w:pPr>
              <w:rPr>
                <w:rFonts w:ascii="Times New Roman" w:hAnsi="Times New Roman" w:cs="Times New Roman"/>
              </w:rPr>
            </w:pPr>
            <w:r w:rsidRPr="004B156A">
              <w:rPr>
                <w:rFonts w:ascii="Times New Roman" w:hAnsi="Times New Roman" w:cs="Times New Roman"/>
              </w:rPr>
              <w:t>Задача 2 «</w:t>
            </w:r>
            <w:r w:rsidR="00D17DE1" w:rsidRPr="004B156A">
              <w:rPr>
                <w:rFonts w:ascii="Times New Roman" w:hAnsi="Times New Roman" w:cs="Times New Roman"/>
              </w:rPr>
              <w:t>Обеспечение комфортного о</w:t>
            </w:r>
            <w:r w:rsidRPr="004B156A">
              <w:rPr>
                <w:rFonts w:ascii="Times New Roman" w:hAnsi="Times New Roman" w:cs="Times New Roman"/>
              </w:rPr>
              <w:t>жидания общественного траспорта»</w:t>
            </w:r>
            <w:r w:rsidR="00D17DE1" w:rsidRPr="004B156A">
              <w:rPr>
                <w:rFonts w:ascii="Times New Roman" w:hAnsi="Times New Roman" w:cs="Times New Roman"/>
              </w:rPr>
              <w:t xml:space="preserve"> подпрограммы 4</w:t>
            </w:r>
          </w:p>
        </w:tc>
      </w:tr>
      <w:tr w:rsidR="00C800AC" w:rsidRPr="00D17DE1" w:rsidTr="003C1A14">
        <w:trPr>
          <w:trHeight w:val="202"/>
        </w:trPr>
        <w:tc>
          <w:tcPr>
            <w:tcW w:w="817" w:type="dxa"/>
            <w:vMerge w:val="restart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 xml:space="preserve"> 2.1</w:t>
            </w:r>
          </w:p>
        </w:tc>
        <w:tc>
          <w:tcPr>
            <w:tcW w:w="1617" w:type="dxa"/>
            <w:vMerge w:val="restart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Основное мероприятие. Устройство и ремонт остановок обществен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ного транспорта, в т.ч.:</w:t>
            </w:r>
          </w:p>
        </w:tc>
        <w:tc>
          <w:tcPr>
            <w:tcW w:w="826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925,00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925,00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 w:val="restart"/>
            <w:hideMark/>
          </w:tcPr>
          <w:p w:rsidR="00C800AC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УЖКХ ТиС</w:t>
            </w:r>
            <w:r w:rsidR="00204492">
              <w:rPr>
                <w:rFonts w:ascii="Times New Roman" w:hAnsi="Times New Roman" w:cs="Times New Roman"/>
              </w:rPr>
              <w:t>,</w:t>
            </w:r>
          </w:p>
          <w:p w:rsidR="00204492" w:rsidRPr="00D17DE1" w:rsidRDefault="00204492" w:rsidP="00C80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УВГТ.</w:t>
            </w:r>
          </w:p>
        </w:tc>
        <w:tc>
          <w:tcPr>
            <w:tcW w:w="2267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93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</w:tr>
      <w:tr w:rsidR="00C800AC" w:rsidRPr="00D17DE1" w:rsidTr="003C1A14">
        <w:trPr>
          <w:trHeight w:val="1260"/>
        </w:trPr>
        <w:tc>
          <w:tcPr>
            <w:tcW w:w="8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Количество обустроенных, отремонтирован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ных (переоборудован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ных) остановок общественного транспорта, ед</w:t>
            </w:r>
          </w:p>
        </w:tc>
        <w:tc>
          <w:tcPr>
            <w:tcW w:w="1293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3</w:t>
            </w:r>
          </w:p>
        </w:tc>
      </w:tr>
      <w:tr w:rsidR="00C800AC" w:rsidRPr="00D17DE1" w:rsidTr="003C1A14">
        <w:trPr>
          <w:trHeight w:val="1260"/>
        </w:trPr>
        <w:tc>
          <w:tcPr>
            <w:tcW w:w="8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625,00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625,00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Количество обустроенных, отремонтирован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ных (переоборудован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ных) остановок общественного транспорта, ед</w:t>
            </w:r>
          </w:p>
        </w:tc>
        <w:tc>
          <w:tcPr>
            <w:tcW w:w="1293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3</w:t>
            </w:r>
          </w:p>
        </w:tc>
      </w:tr>
      <w:tr w:rsidR="00C800AC" w:rsidRPr="00D17DE1" w:rsidTr="003C1A14">
        <w:trPr>
          <w:trHeight w:val="1260"/>
        </w:trPr>
        <w:tc>
          <w:tcPr>
            <w:tcW w:w="8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Количество обустроенных, отремонтирован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ных (переоборудован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ных) остановок общественного транспорта, ед</w:t>
            </w:r>
          </w:p>
        </w:tc>
        <w:tc>
          <w:tcPr>
            <w:tcW w:w="1293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C800AC" w:rsidRPr="00D17DE1" w:rsidTr="003C1A14">
        <w:trPr>
          <w:trHeight w:val="1260"/>
        </w:trPr>
        <w:tc>
          <w:tcPr>
            <w:tcW w:w="8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Количество обустроенных, отремонтирован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ных (переоборудован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ных) остановок общественного транспорта, ед</w:t>
            </w:r>
          </w:p>
        </w:tc>
        <w:tc>
          <w:tcPr>
            <w:tcW w:w="1293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</w:t>
            </w:r>
          </w:p>
        </w:tc>
      </w:tr>
      <w:tr w:rsidR="00D17DE1" w:rsidRPr="00D17DE1" w:rsidTr="00D17DE1">
        <w:trPr>
          <w:trHeight w:val="227"/>
        </w:trPr>
        <w:tc>
          <w:tcPr>
            <w:tcW w:w="817" w:type="dxa"/>
            <w:vMerge w:val="restart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 xml:space="preserve"> 2.1.1</w:t>
            </w:r>
          </w:p>
        </w:tc>
        <w:tc>
          <w:tcPr>
            <w:tcW w:w="1617" w:type="dxa"/>
            <w:vMerge w:val="restart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Устройство посадочных площадок для остановок обществен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ного транспорта</w:t>
            </w:r>
          </w:p>
        </w:tc>
        <w:tc>
          <w:tcPr>
            <w:tcW w:w="826" w:type="dxa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25" w:type="dxa"/>
            <w:hideMark/>
          </w:tcPr>
          <w:p w:rsidR="00D17DE1" w:rsidRPr="004B156A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4B15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3" w:type="dxa"/>
            <w:hideMark/>
          </w:tcPr>
          <w:p w:rsidR="00D17DE1" w:rsidRPr="004B156A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4B15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hideMark/>
          </w:tcPr>
          <w:p w:rsidR="00D17DE1" w:rsidRPr="004B156A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4B15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hideMark/>
          </w:tcPr>
          <w:p w:rsidR="00D17DE1" w:rsidRPr="004B156A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4B15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D17DE1" w:rsidRPr="004B156A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4B15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 w:val="restart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267" w:type="dxa"/>
            <w:hideMark/>
          </w:tcPr>
          <w:p w:rsidR="00D17DE1" w:rsidRPr="00D17DE1" w:rsidRDefault="00D17DE1" w:rsidP="00D8589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93" w:type="dxa"/>
            <w:hideMark/>
          </w:tcPr>
          <w:p w:rsidR="00D17DE1" w:rsidRPr="00D17DE1" w:rsidRDefault="00D17DE1" w:rsidP="00D8589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</w:tr>
      <w:tr w:rsidR="00D17DE1" w:rsidRPr="00D17DE1" w:rsidTr="00D17DE1">
        <w:trPr>
          <w:trHeight w:val="630"/>
        </w:trPr>
        <w:tc>
          <w:tcPr>
            <w:tcW w:w="8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25" w:type="dxa"/>
            <w:hideMark/>
          </w:tcPr>
          <w:p w:rsidR="00D17DE1" w:rsidRPr="004B156A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4B15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3" w:type="dxa"/>
            <w:hideMark/>
          </w:tcPr>
          <w:p w:rsidR="00D17DE1" w:rsidRPr="004B156A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4B15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hideMark/>
          </w:tcPr>
          <w:p w:rsidR="00D17DE1" w:rsidRPr="004B156A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4B15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hideMark/>
          </w:tcPr>
          <w:p w:rsidR="00D17DE1" w:rsidRPr="004B156A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4B15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D17DE1" w:rsidRPr="004B156A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4B15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Количество обустроенных посадочных площадок, шт</w:t>
            </w:r>
          </w:p>
        </w:tc>
        <w:tc>
          <w:tcPr>
            <w:tcW w:w="1293" w:type="dxa"/>
            <w:hideMark/>
          </w:tcPr>
          <w:p w:rsidR="00D17DE1" w:rsidRPr="00D17DE1" w:rsidRDefault="00D17DE1" w:rsidP="00BC0AD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</w:t>
            </w:r>
          </w:p>
        </w:tc>
      </w:tr>
      <w:tr w:rsidR="00D17DE1" w:rsidRPr="00D17DE1" w:rsidTr="00D17DE1">
        <w:trPr>
          <w:trHeight w:val="630"/>
        </w:trPr>
        <w:tc>
          <w:tcPr>
            <w:tcW w:w="8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25" w:type="dxa"/>
            <w:hideMark/>
          </w:tcPr>
          <w:p w:rsidR="00D17DE1" w:rsidRPr="004B156A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4B15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3" w:type="dxa"/>
            <w:hideMark/>
          </w:tcPr>
          <w:p w:rsidR="00D17DE1" w:rsidRPr="004B156A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4B15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hideMark/>
          </w:tcPr>
          <w:p w:rsidR="00D17DE1" w:rsidRPr="004B156A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4B15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hideMark/>
          </w:tcPr>
          <w:p w:rsidR="00D17DE1" w:rsidRPr="004B156A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4B15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D17DE1" w:rsidRPr="004B156A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4B15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Количество обустроенных посадочных площадок, шт</w:t>
            </w:r>
          </w:p>
        </w:tc>
        <w:tc>
          <w:tcPr>
            <w:tcW w:w="1293" w:type="dxa"/>
            <w:hideMark/>
          </w:tcPr>
          <w:p w:rsidR="00D17DE1" w:rsidRPr="00D17DE1" w:rsidRDefault="00D17DE1" w:rsidP="00BC0AD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</w:t>
            </w:r>
          </w:p>
        </w:tc>
      </w:tr>
      <w:tr w:rsidR="00D17DE1" w:rsidRPr="00D17DE1" w:rsidTr="00D17DE1">
        <w:trPr>
          <w:trHeight w:val="630"/>
        </w:trPr>
        <w:tc>
          <w:tcPr>
            <w:tcW w:w="8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25" w:type="dxa"/>
            <w:hideMark/>
          </w:tcPr>
          <w:p w:rsidR="00D17DE1" w:rsidRPr="004B156A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4B15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3" w:type="dxa"/>
            <w:hideMark/>
          </w:tcPr>
          <w:p w:rsidR="00D17DE1" w:rsidRPr="004B156A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4B15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hideMark/>
          </w:tcPr>
          <w:p w:rsidR="00D17DE1" w:rsidRPr="004B156A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4B15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hideMark/>
          </w:tcPr>
          <w:p w:rsidR="00D17DE1" w:rsidRPr="004B156A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4B15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D17DE1" w:rsidRPr="004B156A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4B15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Количество обустроенных посадочных площадок, шт</w:t>
            </w:r>
          </w:p>
        </w:tc>
        <w:tc>
          <w:tcPr>
            <w:tcW w:w="1293" w:type="dxa"/>
            <w:hideMark/>
          </w:tcPr>
          <w:p w:rsidR="00D17DE1" w:rsidRPr="00D17DE1" w:rsidRDefault="00D17DE1" w:rsidP="00BC0AD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</w:t>
            </w:r>
          </w:p>
        </w:tc>
      </w:tr>
      <w:tr w:rsidR="00D17DE1" w:rsidRPr="00D17DE1" w:rsidTr="00D17DE1">
        <w:trPr>
          <w:trHeight w:val="630"/>
        </w:trPr>
        <w:tc>
          <w:tcPr>
            <w:tcW w:w="8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25" w:type="dxa"/>
            <w:hideMark/>
          </w:tcPr>
          <w:p w:rsidR="00D17DE1" w:rsidRPr="004B156A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4B15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3" w:type="dxa"/>
            <w:hideMark/>
          </w:tcPr>
          <w:p w:rsidR="00D17DE1" w:rsidRPr="004B156A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4B15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hideMark/>
          </w:tcPr>
          <w:p w:rsidR="00D17DE1" w:rsidRPr="004B156A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4B15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hideMark/>
          </w:tcPr>
          <w:p w:rsidR="00D17DE1" w:rsidRPr="004B156A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4B15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D17DE1" w:rsidRPr="004B156A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4B15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 xml:space="preserve">1. Количество обустроенных посадочных </w:t>
            </w:r>
            <w:r w:rsidRPr="00D17DE1">
              <w:rPr>
                <w:rFonts w:ascii="Times New Roman" w:hAnsi="Times New Roman" w:cs="Times New Roman"/>
              </w:rPr>
              <w:lastRenderedPageBreak/>
              <w:t>площадок, шт</w:t>
            </w:r>
          </w:p>
        </w:tc>
        <w:tc>
          <w:tcPr>
            <w:tcW w:w="1293" w:type="dxa"/>
            <w:hideMark/>
          </w:tcPr>
          <w:p w:rsidR="00D17DE1" w:rsidRPr="00D17DE1" w:rsidRDefault="00D17DE1" w:rsidP="00BC0AD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C800AC" w:rsidRPr="00D17DE1" w:rsidTr="002C1CC1">
        <w:trPr>
          <w:trHeight w:val="278"/>
        </w:trPr>
        <w:tc>
          <w:tcPr>
            <w:tcW w:w="817" w:type="dxa"/>
            <w:vMerge w:val="restart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lastRenderedPageBreak/>
              <w:t xml:space="preserve"> 2.1.2</w:t>
            </w:r>
          </w:p>
        </w:tc>
        <w:tc>
          <w:tcPr>
            <w:tcW w:w="1617" w:type="dxa"/>
            <w:vMerge w:val="restart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Установка (ремонт) павильонов на остановках обществен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ного транспорта</w:t>
            </w:r>
          </w:p>
        </w:tc>
        <w:tc>
          <w:tcPr>
            <w:tcW w:w="826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925,00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925,00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 w:val="restart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267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93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</w:tr>
      <w:tr w:rsidR="00C800AC" w:rsidRPr="00D17DE1" w:rsidTr="002C1CC1">
        <w:trPr>
          <w:trHeight w:val="945"/>
        </w:trPr>
        <w:tc>
          <w:tcPr>
            <w:tcW w:w="8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Количество установленных</w:t>
            </w:r>
            <w:r>
              <w:rPr>
                <w:rFonts w:ascii="Times New Roman" w:hAnsi="Times New Roman" w:cs="Times New Roman"/>
              </w:rPr>
              <w:t xml:space="preserve"> (отремонтирован-ных) </w:t>
            </w:r>
            <w:r w:rsidRPr="00D17DE1">
              <w:rPr>
                <w:rFonts w:ascii="Times New Roman" w:hAnsi="Times New Roman" w:cs="Times New Roman"/>
              </w:rPr>
              <w:t>павильонов на остановках общественного транспорта, ед</w:t>
            </w:r>
          </w:p>
        </w:tc>
        <w:tc>
          <w:tcPr>
            <w:tcW w:w="1293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C800AC" w:rsidRPr="00D17DE1" w:rsidTr="002C1CC1">
        <w:trPr>
          <w:trHeight w:val="945"/>
        </w:trPr>
        <w:tc>
          <w:tcPr>
            <w:tcW w:w="8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625,00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625,00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Количество установленных</w:t>
            </w:r>
            <w:r>
              <w:rPr>
                <w:rFonts w:ascii="Times New Roman" w:hAnsi="Times New Roman" w:cs="Times New Roman"/>
              </w:rPr>
              <w:t xml:space="preserve"> (отремонтирован-ных) </w:t>
            </w:r>
            <w:r w:rsidRPr="00D17DE1">
              <w:rPr>
                <w:rFonts w:ascii="Times New Roman" w:hAnsi="Times New Roman" w:cs="Times New Roman"/>
              </w:rPr>
              <w:t>павильонов на остановках общественного транспорта, ед</w:t>
            </w:r>
          </w:p>
        </w:tc>
        <w:tc>
          <w:tcPr>
            <w:tcW w:w="1293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C800AC" w:rsidRPr="00D17DE1" w:rsidTr="002C1CC1">
        <w:trPr>
          <w:trHeight w:val="945"/>
        </w:trPr>
        <w:tc>
          <w:tcPr>
            <w:tcW w:w="8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651244">
              <w:rPr>
                <w:rFonts w:ascii="Times New Roman" w:hAnsi="Times New Roman" w:cs="Times New Roman"/>
              </w:rPr>
              <w:t>1. Количество установленных (отремонтирован-ных) павильонов на остановках общественного транспорта, ед</w:t>
            </w:r>
          </w:p>
        </w:tc>
        <w:tc>
          <w:tcPr>
            <w:tcW w:w="1293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C800AC" w:rsidRPr="00D17DE1" w:rsidTr="00893945">
        <w:trPr>
          <w:trHeight w:val="945"/>
        </w:trPr>
        <w:tc>
          <w:tcPr>
            <w:tcW w:w="8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651244">
              <w:rPr>
                <w:rFonts w:ascii="Times New Roman" w:hAnsi="Times New Roman" w:cs="Times New Roman"/>
              </w:rPr>
              <w:t>1. Количество установленных (отремонтирован-ных) павильонов на остановках общественного транспорта, ед</w:t>
            </w:r>
          </w:p>
        </w:tc>
        <w:tc>
          <w:tcPr>
            <w:tcW w:w="1293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C800AC" w:rsidRPr="00D17DE1" w:rsidTr="00DE686F">
        <w:trPr>
          <w:trHeight w:val="315"/>
        </w:trPr>
        <w:tc>
          <w:tcPr>
            <w:tcW w:w="817" w:type="dxa"/>
            <w:vMerge w:val="restart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1617" w:type="dxa"/>
            <w:vMerge w:val="restart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Итого по подпрограм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ме 4</w:t>
            </w:r>
          </w:p>
        </w:tc>
        <w:tc>
          <w:tcPr>
            <w:tcW w:w="826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93 073,14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93 073,14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 w:val="restart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7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93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</w:tr>
      <w:tr w:rsidR="00C800AC" w:rsidRPr="00D17DE1" w:rsidTr="00DE686F">
        <w:trPr>
          <w:trHeight w:val="315"/>
        </w:trPr>
        <w:tc>
          <w:tcPr>
            <w:tcW w:w="8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93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</w:tr>
      <w:tr w:rsidR="00C800AC" w:rsidRPr="00D17DE1" w:rsidTr="00DE686F">
        <w:trPr>
          <w:trHeight w:val="315"/>
        </w:trPr>
        <w:tc>
          <w:tcPr>
            <w:tcW w:w="8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11 885,69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11 885,69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93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</w:tr>
      <w:tr w:rsidR="00C800AC" w:rsidRPr="00D17DE1" w:rsidTr="00DE686F">
        <w:trPr>
          <w:trHeight w:val="315"/>
        </w:trPr>
        <w:tc>
          <w:tcPr>
            <w:tcW w:w="8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13 873,39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13 873,39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93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</w:tr>
      <w:tr w:rsidR="00C800AC" w:rsidRPr="00D17DE1" w:rsidTr="00DE686F">
        <w:trPr>
          <w:trHeight w:val="315"/>
        </w:trPr>
        <w:tc>
          <w:tcPr>
            <w:tcW w:w="8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22 540,78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22 540,78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0AC" w:rsidRPr="00C800AC" w:rsidRDefault="00C800AC" w:rsidP="00C800AC">
            <w:pPr>
              <w:jc w:val="right"/>
              <w:rPr>
                <w:rFonts w:ascii="Times New Roman" w:hAnsi="Times New Roman" w:cs="Times New Roman"/>
              </w:rPr>
            </w:pPr>
            <w:r w:rsidRPr="00C800A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C800AC" w:rsidRPr="00D17DE1" w:rsidRDefault="00C800AC" w:rsidP="00C800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93" w:type="dxa"/>
            <w:hideMark/>
          </w:tcPr>
          <w:p w:rsidR="00C800AC" w:rsidRPr="00D17DE1" w:rsidRDefault="00C800AC" w:rsidP="00C800AC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</w:tr>
    </w:tbl>
    <w:p w:rsidR="00D17DE1" w:rsidRPr="004939F7" w:rsidRDefault="00D17DE1" w:rsidP="00D17DE1">
      <w:pPr>
        <w:rPr>
          <w:rFonts w:ascii="Times New Roman" w:hAnsi="Times New Roman" w:cs="Times New Roman"/>
        </w:rPr>
      </w:pPr>
    </w:p>
    <w:sectPr w:rsidR="00D17DE1" w:rsidRPr="004939F7" w:rsidSect="00397C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6174" w:rsidRDefault="00C26174" w:rsidP="009A2023">
      <w:r>
        <w:separator/>
      </w:r>
    </w:p>
  </w:endnote>
  <w:endnote w:type="continuationSeparator" w:id="0">
    <w:p w:rsidR="00C26174" w:rsidRDefault="00C26174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F5C" w:rsidRDefault="00F70F5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F5C" w:rsidRDefault="006728F9" w:rsidP="006728F9">
    <w:pPr>
      <w:tabs>
        <w:tab w:val="center" w:pos="4677"/>
        <w:tab w:val="right" w:pos="9355"/>
      </w:tabs>
    </w:pPr>
    <w:r w:rsidRPr="00142AA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0276982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8F9" w:rsidRPr="00142AAF" w:rsidRDefault="006728F9" w:rsidP="006728F9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142AA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0276982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6174" w:rsidRDefault="00C26174" w:rsidP="009A2023">
      <w:r>
        <w:separator/>
      </w:r>
    </w:p>
  </w:footnote>
  <w:footnote w:type="continuationSeparator" w:id="0">
    <w:p w:rsidR="00C26174" w:rsidRDefault="00C26174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F5C" w:rsidRDefault="00F70F5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49413924"/>
      <w:docPartObj>
        <w:docPartGallery w:val="Page Numbers (Top of Page)"/>
        <w:docPartUnique/>
      </w:docPartObj>
    </w:sdtPr>
    <w:sdtEndPr/>
    <w:sdtContent>
      <w:p w:rsidR="00397CFB" w:rsidRDefault="00397CFB">
        <w:pPr>
          <w:pStyle w:val="a4"/>
        </w:pPr>
        <w:r w:rsidRPr="00F70F5C">
          <w:rPr>
            <w:rFonts w:ascii="Times New Roman" w:hAnsi="Times New Roman" w:cs="Times New Roman"/>
          </w:rPr>
          <w:t xml:space="preserve">                                                                                                                          </w:t>
        </w:r>
        <w:r w:rsidRPr="00F70F5C">
          <w:rPr>
            <w:rFonts w:ascii="Times New Roman" w:hAnsi="Times New Roman" w:cs="Times New Roman"/>
          </w:rPr>
          <w:fldChar w:fldCharType="begin"/>
        </w:r>
        <w:r w:rsidRPr="00F70F5C">
          <w:rPr>
            <w:rFonts w:ascii="Times New Roman" w:hAnsi="Times New Roman" w:cs="Times New Roman"/>
          </w:rPr>
          <w:instrText>PAGE   \* MERGEFORMAT</w:instrText>
        </w:r>
        <w:r w:rsidRPr="00F70F5C">
          <w:rPr>
            <w:rFonts w:ascii="Times New Roman" w:hAnsi="Times New Roman" w:cs="Times New Roman"/>
          </w:rPr>
          <w:fldChar w:fldCharType="separate"/>
        </w:r>
        <w:r w:rsidR="00044169">
          <w:rPr>
            <w:rFonts w:ascii="Times New Roman" w:hAnsi="Times New Roman" w:cs="Times New Roman"/>
            <w:noProof/>
          </w:rPr>
          <w:t>2</w:t>
        </w:r>
        <w:r w:rsidRPr="00F70F5C">
          <w:rPr>
            <w:rFonts w:ascii="Times New Roman" w:hAnsi="Times New Roman" w:cs="Times New Roman"/>
          </w:rPr>
          <w:fldChar w:fldCharType="end"/>
        </w:r>
      </w:p>
    </w:sdtContent>
  </w:sdt>
  <w:p w:rsidR="00671F79" w:rsidRDefault="00671F79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F5C" w:rsidRDefault="00F70F5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6C6"/>
    <w:rsid w:val="00044169"/>
    <w:rsid w:val="000516C6"/>
    <w:rsid w:val="0005442C"/>
    <w:rsid w:val="000E7E5E"/>
    <w:rsid w:val="001111B3"/>
    <w:rsid w:val="00131FCB"/>
    <w:rsid w:val="001D4CA4"/>
    <w:rsid w:val="001F1F22"/>
    <w:rsid w:val="00204492"/>
    <w:rsid w:val="00263FB5"/>
    <w:rsid w:val="002664A4"/>
    <w:rsid w:val="002C570C"/>
    <w:rsid w:val="00316039"/>
    <w:rsid w:val="00371852"/>
    <w:rsid w:val="003933BC"/>
    <w:rsid w:val="00397CFB"/>
    <w:rsid w:val="003B19C3"/>
    <w:rsid w:val="003D133D"/>
    <w:rsid w:val="003E7E18"/>
    <w:rsid w:val="00420EB7"/>
    <w:rsid w:val="004939F7"/>
    <w:rsid w:val="004A0F39"/>
    <w:rsid w:val="004B156A"/>
    <w:rsid w:val="00620EEF"/>
    <w:rsid w:val="00651244"/>
    <w:rsid w:val="00651521"/>
    <w:rsid w:val="006554D7"/>
    <w:rsid w:val="00671F79"/>
    <w:rsid w:val="006728F9"/>
    <w:rsid w:val="006975ED"/>
    <w:rsid w:val="006A1605"/>
    <w:rsid w:val="006A1967"/>
    <w:rsid w:val="006B6D5C"/>
    <w:rsid w:val="006F30C1"/>
    <w:rsid w:val="00750DDC"/>
    <w:rsid w:val="00775005"/>
    <w:rsid w:val="007F2EB8"/>
    <w:rsid w:val="00800FD2"/>
    <w:rsid w:val="00807EC7"/>
    <w:rsid w:val="00865102"/>
    <w:rsid w:val="0087262D"/>
    <w:rsid w:val="00875B46"/>
    <w:rsid w:val="00921CA2"/>
    <w:rsid w:val="00927413"/>
    <w:rsid w:val="009753C1"/>
    <w:rsid w:val="009A2023"/>
    <w:rsid w:val="009A4E6D"/>
    <w:rsid w:val="009D287D"/>
    <w:rsid w:val="009E3718"/>
    <w:rsid w:val="009E580D"/>
    <w:rsid w:val="00A00AE5"/>
    <w:rsid w:val="00B07749"/>
    <w:rsid w:val="00B1064F"/>
    <w:rsid w:val="00B40D6C"/>
    <w:rsid w:val="00B746AB"/>
    <w:rsid w:val="00BB77D3"/>
    <w:rsid w:val="00BC0AD9"/>
    <w:rsid w:val="00C26174"/>
    <w:rsid w:val="00C800AC"/>
    <w:rsid w:val="00CA6F27"/>
    <w:rsid w:val="00D17DE1"/>
    <w:rsid w:val="00D47206"/>
    <w:rsid w:val="00D8589D"/>
    <w:rsid w:val="00DC1535"/>
    <w:rsid w:val="00EE2507"/>
    <w:rsid w:val="00EE479B"/>
    <w:rsid w:val="00EF4A07"/>
    <w:rsid w:val="00F20814"/>
    <w:rsid w:val="00F70F5C"/>
    <w:rsid w:val="00FF1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7C0C99-15FC-40CA-92F6-C6AB7A301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4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738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44</cp:revision>
  <cp:lastPrinted>2022-07-04T09:16:00Z</cp:lastPrinted>
  <dcterms:created xsi:type="dcterms:W3CDTF">2021-09-02T04:30:00Z</dcterms:created>
  <dcterms:modified xsi:type="dcterms:W3CDTF">2022-08-02T02:39:00Z</dcterms:modified>
</cp:coreProperties>
</file>