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717D5D" w:rsidRPr="00CB6378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CB6378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CB6378" w:rsidTr="00DE16B9">
        <w:trPr>
          <w:trHeight w:val="402"/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6D4F8C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97FB1" w:rsidRDefault="00797FB1" w:rsidP="00797FB1">
      <w:pPr>
        <w:autoSpaceDE w:val="0"/>
        <w:autoSpaceDN w:val="0"/>
        <w:adjustRightInd w:val="0"/>
        <w:spacing w:line="240" w:lineRule="auto"/>
        <w:outlineLvl w:val="0"/>
        <w:rPr>
          <w:rFonts w:ascii="Times New Roman" w:eastAsia="Times New Roman" w:hAnsi="Times New Roman" w:cs="Times New Roman"/>
          <w:sz w:val="22"/>
          <w:szCs w:val="22"/>
        </w:rPr>
      </w:pPr>
    </w:p>
    <w:p w:rsidR="00B21E86" w:rsidRPr="009717F7" w:rsidRDefault="00E951AA" w:rsidP="00797FB1">
      <w:pPr>
        <w:autoSpaceDE w:val="0"/>
        <w:autoSpaceDN w:val="0"/>
        <w:adjustRightInd w:val="0"/>
        <w:spacing w:line="240" w:lineRule="auto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4442460</wp:posOffset>
                </wp:positionH>
                <wp:positionV relativeFrom="paragraph">
                  <wp:posOffset>-1328420</wp:posOffset>
                </wp:positionV>
                <wp:extent cx="466725" cy="514350"/>
                <wp:effectExtent l="9525" t="11430" r="9525" b="762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EB7066" id="Rectangle 3" o:spid="_x0000_s1026" style="position:absolute;margin-left:349.8pt;margin-top:-104.6pt;width:36.75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" strokecolor="white"/>
            </w:pict>
          </mc:Fallback>
        </mc:AlternateContent>
      </w:r>
      <w:r>
        <w:rPr>
          <w:rFonts w:ascii="Times New Roman" w:eastAsia="Times New Roman" w:hAnsi="Times New Roman" w:cs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3023235</wp:posOffset>
                </wp:positionH>
                <wp:positionV relativeFrom="paragraph">
                  <wp:posOffset>-1181100</wp:posOffset>
                </wp:positionV>
                <wp:extent cx="323850" cy="295275"/>
                <wp:effectExtent l="0" t="0" r="0" b="31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1F82CE" id="Rectangle 2" o:spid="_x0000_s1026" style="position:absolute;margin-left:238.05pt;margin-top:-93pt;width:25.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" stroked="f"/>
            </w:pict>
          </mc:Fallback>
        </mc:AlternateContent>
      </w:r>
    </w:p>
    <w:p w:rsidR="007211D0" w:rsidRPr="00CB6378" w:rsidRDefault="007211D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CB6378">
        <w:rPr>
          <w:rFonts w:ascii="Times New Roman" w:eastAsia="Times New Roman" w:hAnsi="Times New Roman" w:cs="Times New Roman"/>
          <w:sz w:val="22"/>
          <w:szCs w:val="22"/>
        </w:rPr>
        <w:t>ПЕРЕЧЕНЬ</w:t>
      </w:r>
      <w:r w:rsidRPr="00CB6378">
        <w:rPr>
          <w:rFonts w:ascii="Times New Roman" w:eastAsia="Times New Roman" w:hAnsi="Times New Roman" w:cs="Times New Roman"/>
          <w:sz w:val="22"/>
          <w:szCs w:val="22"/>
        </w:rPr>
        <w:br/>
        <w:t xml:space="preserve">ведомственных целевых программ, основных мероприятий и ресурсное обеспечение </w:t>
      </w:r>
    </w:p>
    <w:p w:rsidR="007211D0" w:rsidRPr="00CB6378" w:rsidRDefault="007211D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CB6378">
        <w:rPr>
          <w:rFonts w:ascii="Times New Roman" w:eastAsia="Times New Roman" w:hAnsi="Times New Roman" w:cs="Times New Roman"/>
          <w:sz w:val="22"/>
          <w:szCs w:val="22"/>
        </w:rPr>
        <w:t xml:space="preserve">подпрограммы 1 </w:t>
      </w:r>
      <w:r w:rsidR="00927F45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CB6378">
        <w:rPr>
          <w:rFonts w:ascii="Times New Roman" w:eastAsia="Times New Roman" w:hAnsi="Times New Roman" w:cs="Times New Roman"/>
          <w:sz w:val="22"/>
          <w:szCs w:val="22"/>
        </w:rPr>
        <w:t xml:space="preserve">Развитие инфраструктуры </w:t>
      </w:r>
      <w:proofErr w:type="gramStart"/>
      <w:r w:rsidRPr="00CB6378">
        <w:rPr>
          <w:rFonts w:ascii="Times New Roman" w:eastAsia="Times New Roman" w:hAnsi="Times New Roman" w:cs="Times New Roman"/>
          <w:sz w:val="22"/>
          <w:szCs w:val="22"/>
        </w:rPr>
        <w:t>образования</w:t>
      </w:r>
      <w:proofErr w:type="gramEnd"/>
      <w:r w:rsidRPr="00CB6378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 w:rsidR="00927F45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CB637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7211D0" w:rsidRDefault="007211D0" w:rsidP="00797FB1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CB6378">
        <w:rPr>
          <w:rFonts w:ascii="Times New Roman" w:eastAsia="Times New Roman" w:hAnsi="Times New Roman" w:cs="Times New Roman"/>
          <w:sz w:val="22"/>
          <w:szCs w:val="22"/>
        </w:rPr>
        <w:t xml:space="preserve">муниципальной программы </w:t>
      </w:r>
      <w:r w:rsidR="00927F45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CB6378">
        <w:rPr>
          <w:rFonts w:ascii="Times New Roman" w:eastAsia="Times New Roman" w:hAnsi="Times New Roman" w:cs="Times New Roman"/>
          <w:sz w:val="22"/>
          <w:szCs w:val="22"/>
        </w:rPr>
        <w:t xml:space="preserve">Развитие образования </w:t>
      </w:r>
      <w:proofErr w:type="gramStart"/>
      <w:r w:rsidRPr="00CB6378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Pr="00CB6378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 w:rsidR="00927F45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797FB1" w:rsidRPr="00CB6378" w:rsidRDefault="00797FB1" w:rsidP="00797FB1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2"/>
          <w:szCs w:val="22"/>
        </w:rPr>
      </w:pPr>
    </w:p>
    <w:p w:rsidR="007211D0" w:rsidRPr="00CB6378" w:rsidRDefault="007211D0" w:rsidP="007211D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2"/>
          <w:szCs w:val="22"/>
        </w:rPr>
      </w:pPr>
      <w:r w:rsidRPr="00CB6378">
        <w:rPr>
          <w:rFonts w:ascii="Times New Roman" w:hAnsi="Times New Roman"/>
          <w:sz w:val="22"/>
          <w:szCs w:val="22"/>
        </w:rPr>
        <w:t>Таблица 2</w:t>
      </w:r>
    </w:p>
    <w:p w:rsidR="00375EE5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tbl>
      <w:tblPr>
        <w:tblW w:w="5404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3049"/>
        <w:gridCol w:w="875"/>
        <w:gridCol w:w="1278"/>
        <w:gridCol w:w="1133"/>
        <w:gridCol w:w="1278"/>
        <w:gridCol w:w="1275"/>
        <w:gridCol w:w="995"/>
        <w:gridCol w:w="1841"/>
        <w:gridCol w:w="2408"/>
        <w:gridCol w:w="853"/>
      </w:tblGrid>
      <w:tr w:rsidR="006D46DB" w:rsidRPr="007211D0" w:rsidTr="00797FB1">
        <w:trPr>
          <w:trHeight w:val="386"/>
        </w:trPr>
        <w:tc>
          <w:tcPr>
            <w:tcW w:w="239" w:type="pct"/>
            <w:vMerge w:val="restart"/>
            <w:tcBorders>
              <w:bottom w:val="nil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№ п</w:t>
            </w:r>
            <w:r w:rsidR="005B2D34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</w:p>
        </w:tc>
        <w:tc>
          <w:tcPr>
            <w:tcW w:w="969" w:type="pct"/>
            <w:vMerge w:val="restart"/>
            <w:tcBorders>
              <w:bottom w:val="nil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78" w:type="pct"/>
            <w:vMerge w:val="restart"/>
            <w:tcBorders>
              <w:bottom w:val="nil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ind w:left="-142" w:right="-10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Срок </w:t>
            </w:r>
            <w:proofErr w:type="gramStart"/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реали-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зации</w:t>
            </w:r>
            <w:proofErr w:type="gramEnd"/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</w:t>
            </w:r>
          </w:p>
        </w:tc>
        <w:tc>
          <w:tcPr>
            <w:tcW w:w="406" w:type="pct"/>
            <w:vMerge w:val="restart"/>
            <w:tcBorders>
              <w:bottom w:val="nil"/>
            </w:tcBorders>
            <w:shd w:val="clear" w:color="auto" w:fill="auto"/>
            <w:hideMark/>
          </w:tcPr>
          <w:p w:rsidR="006D46DB" w:rsidRDefault="006D46DB" w:rsidP="000F5FD2">
            <w:pPr>
              <w:spacing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</w:t>
            </w:r>
            <w:proofErr w:type="gramStart"/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финансиро-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вания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6D46DB" w:rsidRPr="007211D0" w:rsidRDefault="00CB6378" w:rsidP="000F5FD2">
            <w:pPr>
              <w:spacing w:line="240" w:lineRule="auto"/>
              <w:ind w:right="-6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6D46DB"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1487" w:type="pct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585" w:type="pct"/>
            <w:vMerge w:val="restart"/>
            <w:tcBorders>
              <w:bottom w:val="nil"/>
            </w:tcBorders>
            <w:shd w:val="clear" w:color="auto" w:fill="auto"/>
            <w:hideMark/>
          </w:tcPr>
          <w:p w:rsidR="006D46DB" w:rsidRPr="007211D0" w:rsidRDefault="00370AC1" w:rsidP="000F5FD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70AC1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1036" w:type="pct"/>
            <w:gridSpan w:val="2"/>
            <w:vMerge w:val="restart"/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A24F0" w:rsidRPr="007211D0" w:rsidTr="00797FB1">
        <w:trPr>
          <w:trHeight w:val="1120"/>
        </w:trPr>
        <w:tc>
          <w:tcPr>
            <w:tcW w:w="239" w:type="pct"/>
            <w:vMerge/>
            <w:tcBorders>
              <w:bottom w:val="nil"/>
            </w:tcBorders>
            <w:vAlign w:val="center"/>
            <w:hideMark/>
          </w:tcPr>
          <w:p w:rsidR="006D46DB" w:rsidRPr="007211D0" w:rsidRDefault="006D46DB" w:rsidP="000F5FD2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69" w:type="pct"/>
            <w:vMerge/>
            <w:tcBorders>
              <w:bottom w:val="nil"/>
            </w:tcBorders>
            <w:vAlign w:val="center"/>
            <w:hideMark/>
          </w:tcPr>
          <w:p w:rsidR="006D46DB" w:rsidRPr="007211D0" w:rsidRDefault="006D46DB" w:rsidP="000F5FD2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8" w:type="pct"/>
            <w:vMerge/>
            <w:tcBorders>
              <w:bottom w:val="nil"/>
            </w:tcBorders>
            <w:vAlign w:val="center"/>
            <w:hideMark/>
          </w:tcPr>
          <w:p w:rsidR="006D46DB" w:rsidRPr="007211D0" w:rsidRDefault="006D46DB" w:rsidP="000F5FD2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06" w:type="pct"/>
            <w:vMerge/>
            <w:tcBorders>
              <w:bottom w:val="nil"/>
            </w:tcBorders>
            <w:vAlign w:val="center"/>
            <w:hideMark/>
          </w:tcPr>
          <w:p w:rsidR="006D46DB" w:rsidRPr="007211D0" w:rsidRDefault="006D46DB" w:rsidP="000F5FD2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" w:type="pct"/>
            <w:vMerge w:val="restart"/>
            <w:tcBorders>
              <w:bottom w:val="nil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ф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едераль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ного</w:t>
            </w:r>
            <w:proofErr w:type="gramEnd"/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бюджета (по согласо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ванию (прогноз)</w:t>
            </w:r>
          </w:p>
        </w:tc>
        <w:tc>
          <w:tcPr>
            <w:tcW w:w="406" w:type="pct"/>
            <w:vMerge w:val="restart"/>
            <w:tcBorders>
              <w:bottom w:val="nil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областного бюджета (по </w:t>
            </w:r>
            <w:proofErr w:type="gramStart"/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нию</w:t>
            </w:r>
            <w:proofErr w:type="gramEnd"/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405" w:type="pct"/>
            <w:vMerge w:val="restart"/>
            <w:tcBorders>
              <w:bottom w:val="nil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местного бюджета</w:t>
            </w:r>
          </w:p>
        </w:tc>
        <w:tc>
          <w:tcPr>
            <w:tcW w:w="316" w:type="pct"/>
            <w:vMerge w:val="restart"/>
            <w:tcBorders>
              <w:bottom w:val="nil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ind w:left="-113" w:right="-107" w:firstLine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небюд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жетных</w:t>
            </w:r>
            <w:proofErr w:type="gramEnd"/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источни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ков (по согласо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ванию (прогноз)</w:t>
            </w:r>
          </w:p>
        </w:tc>
        <w:tc>
          <w:tcPr>
            <w:tcW w:w="585" w:type="pct"/>
            <w:vMerge/>
            <w:tcBorders>
              <w:bottom w:val="nil"/>
            </w:tcBorders>
            <w:vAlign w:val="center"/>
            <w:hideMark/>
          </w:tcPr>
          <w:p w:rsidR="006D46DB" w:rsidRPr="007211D0" w:rsidRDefault="006D46DB" w:rsidP="000F5FD2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6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ind w:left="-70" w:right="-14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797FB1" w:rsidRPr="007211D0" w:rsidTr="00797FB1">
        <w:trPr>
          <w:trHeight w:val="1519"/>
        </w:trPr>
        <w:tc>
          <w:tcPr>
            <w:tcW w:w="239" w:type="pct"/>
            <w:vMerge/>
            <w:tcBorders>
              <w:bottom w:val="nil"/>
            </w:tcBorders>
            <w:vAlign w:val="center"/>
            <w:hideMark/>
          </w:tcPr>
          <w:p w:rsidR="006D46DB" w:rsidRPr="007211D0" w:rsidRDefault="006D46DB" w:rsidP="000F5FD2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69" w:type="pct"/>
            <w:vMerge/>
            <w:tcBorders>
              <w:bottom w:val="nil"/>
            </w:tcBorders>
            <w:vAlign w:val="center"/>
            <w:hideMark/>
          </w:tcPr>
          <w:p w:rsidR="006D46DB" w:rsidRPr="007211D0" w:rsidRDefault="006D46DB" w:rsidP="000F5FD2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8" w:type="pct"/>
            <w:vMerge/>
            <w:tcBorders>
              <w:bottom w:val="nil"/>
            </w:tcBorders>
            <w:vAlign w:val="center"/>
            <w:hideMark/>
          </w:tcPr>
          <w:p w:rsidR="006D46DB" w:rsidRPr="007211D0" w:rsidRDefault="006D46DB" w:rsidP="000F5FD2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06" w:type="pct"/>
            <w:vMerge/>
            <w:tcBorders>
              <w:bottom w:val="nil"/>
            </w:tcBorders>
            <w:vAlign w:val="center"/>
            <w:hideMark/>
          </w:tcPr>
          <w:p w:rsidR="006D46DB" w:rsidRPr="007211D0" w:rsidRDefault="006D46DB" w:rsidP="000F5FD2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" w:type="pct"/>
            <w:vMerge/>
            <w:tcBorders>
              <w:bottom w:val="nil"/>
            </w:tcBorders>
            <w:shd w:val="clear" w:color="auto" w:fill="auto"/>
            <w:hideMark/>
          </w:tcPr>
          <w:p w:rsidR="006D46DB" w:rsidRDefault="006D46DB" w:rsidP="000F5FD2">
            <w:pPr>
              <w:spacing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06" w:type="pct"/>
            <w:vMerge/>
            <w:tcBorders>
              <w:bottom w:val="nil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" w:type="pct"/>
            <w:vMerge/>
            <w:tcBorders>
              <w:bottom w:val="nil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6" w:type="pct"/>
            <w:vMerge/>
            <w:tcBorders>
              <w:bottom w:val="nil"/>
            </w:tcBorders>
            <w:shd w:val="clear" w:color="auto" w:fill="auto"/>
            <w:hideMark/>
          </w:tcPr>
          <w:p w:rsidR="006D46DB" w:rsidRDefault="006D46DB" w:rsidP="000F5FD2">
            <w:pPr>
              <w:spacing w:line="240" w:lineRule="auto"/>
              <w:ind w:left="-113" w:right="-107" w:firstLine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" w:type="pct"/>
            <w:vMerge/>
            <w:tcBorders>
              <w:bottom w:val="nil"/>
            </w:tcBorders>
            <w:vAlign w:val="center"/>
            <w:hideMark/>
          </w:tcPr>
          <w:p w:rsidR="006D46DB" w:rsidRPr="007211D0" w:rsidRDefault="006D46DB" w:rsidP="000F5FD2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pct"/>
            <w:tcBorders>
              <w:bottom w:val="nil"/>
            </w:tcBorders>
            <w:shd w:val="clear" w:color="auto" w:fill="auto"/>
            <w:hideMark/>
          </w:tcPr>
          <w:p w:rsidR="006D46DB" w:rsidRPr="007211D0" w:rsidRDefault="006D46DB" w:rsidP="000F5FD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271" w:type="pct"/>
            <w:tcBorders>
              <w:bottom w:val="nil"/>
            </w:tcBorders>
            <w:shd w:val="clear" w:color="auto" w:fill="auto"/>
            <w:hideMark/>
          </w:tcPr>
          <w:p w:rsidR="006D46DB" w:rsidRDefault="00B2522A" w:rsidP="000F5FD2">
            <w:pPr>
              <w:spacing w:line="240" w:lineRule="auto"/>
              <w:ind w:left="-70" w:right="-14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з</w:t>
            </w:r>
            <w:r w:rsidR="006D46DB"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наче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="006D46DB"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gramEnd"/>
            <w:r w:rsidR="006D46DB"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B2522A" w:rsidRDefault="006D46DB" w:rsidP="000F5FD2">
            <w:pPr>
              <w:spacing w:line="240" w:lineRule="auto"/>
              <w:ind w:left="-70" w:right="-14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</w:p>
          <w:p w:rsidR="006D46DB" w:rsidRPr="007211D0" w:rsidRDefault="006D46DB" w:rsidP="000F5FD2">
            <w:pPr>
              <w:spacing w:line="240" w:lineRule="auto"/>
              <w:ind w:left="-70" w:right="-14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годам </w:t>
            </w:r>
            <w:proofErr w:type="gramStart"/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</w:t>
            </w:r>
            <w:r w:rsidR="00B2522A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зации</w:t>
            </w:r>
            <w:proofErr w:type="gramEnd"/>
          </w:p>
        </w:tc>
      </w:tr>
    </w:tbl>
    <w:p w:rsidR="00F9511A" w:rsidRDefault="00F9511A" w:rsidP="00927F45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66"/>
        <w:gridCol w:w="3062"/>
        <w:gridCol w:w="850"/>
        <w:gridCol w:w="1276"/>
        <w:gridCol w:w="1134"/>
        <w:gridCol w:w="1276"/>
        <w:gridCol w:w="1275"/>
        <w:gridCol w:w="993"/>
        <w:gridCol w:w="1842"/>
        <w:gridCol w:w="2410"/>
        <w:gridCol w:w="851"/>
      </w:tblGrid>
      <w:tr w:rsidR="00927F45" w:rsidRPr="00927F45" w:rsidTr="00927F45">
        <w:trPr>
          <w:trHeight w:val="20"/>
          <w:tblHeader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питания детей муниципальных дошкольных и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питания детей муниципальных дошкольных и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179 061,45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25 164,02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153 897,43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МДОО,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1603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179 061,45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25 164,02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153 897,43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Охват горячим питанием льготной категории обучающихся МОО, воспитанников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МДОО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2.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Совершенствование организации питания обучающихся и воспитанников образовательных организаций на 2016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Совершенствование организации питания обучающихся и воспитанников образовательных организаций на 2016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1 776,96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1 776,96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МБУ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КШП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Мониторинг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1 776,96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1 776,96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Мониторинг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Приведение инфраструктуры дошкольных образовательных организаций в соответствие с нормативными требованиями к организации образовательного процесса, приобретение в муниципальную собственность вновь построенного объекта дошкольной образовательной организации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Капитальный ремонт, выполнение ПИР и реконструкция в муниципальных дошкольных образовательных организациях (включая ГДО при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Орловская СОШ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), приобретение в муниципальную собственность вновь построенного объекта 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дошкольной образовательной организации,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165 722,73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140 775,84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24 946,89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Орловская СОШ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МДОО, 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Управление имущественных отношений 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42 989,80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36 099,00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6 890,80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Количество дополнительно введенных мест 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20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34 318,52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32 330,90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1 987,62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33 962,34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29 711,00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4 251,34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35 473,64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27 091,70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8 381,94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16 202,60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15 543,24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659,36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4 760,38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4 760,38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Реконструкция фасада здания 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40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корпус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5 116,60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5 116,60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40»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5 434,59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5 434,59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938,41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938,41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реконструированных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3.1.2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11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кровли и благоустройства корпуса </w:t>
            </w:r>
          </w:p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№ 1, электроснабжения корпуса № 2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362,52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362,52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11»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318,18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318,18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44,34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44,34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3.1.3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27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кровли корпуса № 3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1 055,89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1 055,89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27»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68,79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68,79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68,79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68,79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887,10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887,10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3.1.4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44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кровли корпуса 1, ул.Царевского, 14а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5 137,68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5 137,68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44»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89,53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89,53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11,58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11,58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151,34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151,34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4 885,23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4 885,23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3.1.5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27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системы водоснабжения корпуса № 2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1 024,25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1 024,25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27»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99,75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99,75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924,50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924,50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3.1.6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ЦРР - детский сад № 60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кровли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88,39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88,39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«ЦРР - 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60»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88,39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88,39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3.1.7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Приобретение в муниципальную собственность вновь построенного объекта дошкольной образовательной организации на 145 мест по адресу: ЗАТО Северск, ул.Северная, 32 (в рамках проекта государственно-частного партнерства)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139 627,34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139 627,34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имущественных отношений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, Управление образования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34 950,50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34 950,50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32 330,90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32 330,90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29 711,00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29 711,00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27 091,70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27 091,70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15 543,24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15 543,24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186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13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88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приобретенных в муниципальную собственность вновь построенных объектов дошкольных образовательных организаций,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3.1.8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34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бассейна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405,93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405,93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34»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405,93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405,93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813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895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8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903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857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3.1.9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Орловская СОШ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адресу: ЗАТО Северск, пос.Орловка, пер.Школьный, д. 4 - с созданием дополнительных мест дошкольного образования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1 534,14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1 148,50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385,64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МБОУ «Орловская СОШ»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1 534,14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1 148,50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385,64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дополнительно введенных мест 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дополнительно введенных мест 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дополнительно введенных мест 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дополнительно введенных мест 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дополнительно введенных мест 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дополнительно введенных мест 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дополнительно введенных мест 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дополнительно введенных мест 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дополнительно введенных мест 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дополнительно введенных мест 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дополнительно введенных мест дошкольного образования,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3.1.10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ЦРР - детский сад № 57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кровли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6 511,68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6 511,68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«ЦРР - 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57»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2 511,68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2 511,68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3.1.11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55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кровли корпуса 2, ул.Калинина, 141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4 296,88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4 296,88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55»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97,93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97,93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97,93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97,93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4 198,95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4 198,95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3.1.12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37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кровли, ул.Ленина, 82 (ПИР)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37»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3.1.13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37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кровли, ул.Ленина, 76 (ПИР)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37»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3.1.14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40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кровли, просп.Коммунистический, 34а (ПИР)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40»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3.1.15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44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отопления, водопровода и канализации, ул.Царевского, 14а (ПИР)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44»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3.1.16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44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отопления, водопровода и канализации, ул.Царевского, 16а (ПИР)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44»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3.1.17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55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здания корпуса 1, ул.Калинина, 107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561,43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561,43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55»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561,43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561,43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561,43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561,43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4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Приведение инфраструктуры общеобразовательных организаций,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 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соответствие с нормативными требованиями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Капитальный ремонт, выполнение ПИР и строительные работы в муниципальных общеобразовательных организациях,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37 786,42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37 786,42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МОО, УКС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487,01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487,01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124,08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124,08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919,98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919,98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3 559,51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3 559,51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6,16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6,16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29 007,09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29 007,09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3 682,59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3 682,59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столовой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87»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4.1.2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кровли бассейна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96,75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96,75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4629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64629"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A64629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>№ 90»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84,49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84,49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12,26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12,26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4.1.3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198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кровли бассейна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3 639,61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3 639,61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646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198»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102,52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102,52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14,88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14,88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3 322,21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3 322,21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4.1.4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системы водоснабжения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88 имени А.Бородина и А.Кочева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просп.Коммунистический, 141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816,92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816,92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="00DF546B">
              <w:t xml:space="preserve">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88 имени А.Бородина и А.Кочева»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96,94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96,94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719,98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719,98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4.1.5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кровли одноэтажной пристройки здания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Самусьский лицей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пос.Самусь (ПИР)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МБОУ «Самусьский лицей»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4.1.6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кровли здания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ул.Строителей, 38 (ПИР)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89»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4.1.7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столовой здания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ул.Строителей, 38 (ПИР)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89»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4.1.8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кровли здания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ул.Ленина, 38 (ПИР)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DF546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МАУ ЗАТО Северск «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659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567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4.1.9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благоустройства прилегающей территории к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школа-интернат для обучающихся с ОВЗ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адресу: Томская область, г.Северск, ул.Калинина, 104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243,46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243,46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МБОУ «Северская школа-интернат для обучающихся с ОВЗ»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капитально отремонтированных объектов благоустройства,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4.1.10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198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капитальный ремонт чаши бассейна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198»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4.1.11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холодного и горячего водоснабжения и водоотведения в здании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84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адресу: Томская область, г.Северск, просп.Коммунистический, 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1 690,02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1 690,02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84»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155,32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155,32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844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1 534,70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1 534,70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907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898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891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4.1.12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помещений здания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по адресу: Томская область, г.Северск, ул.Крупской, 16а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29 658,17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29 658,17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МБУ ДО «Центр «Поиск»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27 510,28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27 510,28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2 147,89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2 147,89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4.1.13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Выполнение прогнозных укрупненных сметных расчетов на капитальный ремонт зданий общеобразовательных организаций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1 341,49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1 341,49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Pr="00DF546B" w:rsidRDefault="00927F45" w:rsidP="00DF546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DF546B" w:rsidRPr="00DF546B" w:rsidRDefault="00DF546B" w:rsidP="00DF546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89», МБОУ «СОШ № 90», МБОУ «СОШ </w:t>
            </w:r>
          </w:p>
          <w:p w:rsidR="00927F45" w:rsidRPr="00927F45" w:rsidRDefault="00DF546B" w:rsidP="00DF546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197», МБОУ «Самусьский лицей»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5C2130" w:rsidP="00927F45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2130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укрупненных сметных расчетов,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C2130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2130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укрупненных сметных расчетов,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C2130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2130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укрупненных сметных расчетов,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C2130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2130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укрупненных сметных расчетов,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C2130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2130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укрупненных сметных расчетов,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C2130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2130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укрупненных сметных расчетов,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C2130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2130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укрупненных сметных расчетов,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C2130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1 341,49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1 341,49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2130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укрупненных сметных расчетов,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C2130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2130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укрупненных сметных расчетов,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C2130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2130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укрупненных сметных расчетов,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C2130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130" w:rsidRPr="00927F45" w:rsidRDefault="005C2130" w:rsidP="005C21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2130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укрупненных сметных расчетов,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30" w:rsidRPr="00927F45" w:rsidRDefault="005C2130" w:rsidP="005C21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5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комфортных и безопасных условий пребывания воспитанников на территории дошкольных образовательных организаций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Устройство новых малых архитектурных форм в дошкольных 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организациях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7 547,89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7 547,89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МДОО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78,12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199,70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199,70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1 986,12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1 986,12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72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1 795,23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1 795,23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68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1 588,52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1 588,52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  <w:r w:rsidR="0089273B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40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(2 корпус)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40»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5.1.2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40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(3 корпус)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582,85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582,85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40»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362,85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362,85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5.1.3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МАДОУ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(1, 2 корпуса)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584,60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584,60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="00DF546B">
              <w:t xml:space="preserve">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МАДОУ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384,60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384,60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5.1.4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11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600,10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600,10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11»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5.1.5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17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17»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5.1.6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МАДОУ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(3 корпус)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МАДОУ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5.1.7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20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(доукомплектование)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20»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5.1.8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20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(основной комплект)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20»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5.1.9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25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451,85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451,85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25»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451,85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451,85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5.1.10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27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(1 корпус)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380,82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380,82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27»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192,30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192,30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188,52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188,52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1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092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206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178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5.1.11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25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(3 корпус)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25»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5.1.12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34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46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DF546B"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DF546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546B">
              <w:rPr>
                <w:rFonts w:ascii="Times New Roman" w:eastAsia="Times New Roman" w:hAnsi="Times New Roman" w:cs="Times New Roman"/>
                <w:sz w:val="22"/>
                <w:szCs w:val="22"/>
              </w:rPr>
              <w:t>№ 34»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5.1.13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27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(3 корпус)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F03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B62F0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B62F03" w:rsidRPr="00B62F0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B62F03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62F03">
              <w:rPr>
                <w:rFonts w:ascii="Times New Roman" w:eastAsia="Times New Roman" w:hAnsi="Times New Roman" w:cs="Times New Roman"/>
                <w:sz w:val="22"/>
                <w:szCs w:val="22"/>
              </w:rPr>
              <w:t>№ 27»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5.1.14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37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317,34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317,34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60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60060B" w:rsidRP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60060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>№ 37»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267,34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267,34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5.1.15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40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60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60060B" w:rsidRP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60060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>№ 40»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5.1.16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44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586,12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586,12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60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60060B" w:rsidRP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60060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>№ 44»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586,12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586,12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5.1.17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27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(2 корпус)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60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60060B" w:rsidRP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60060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>№ 27»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092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206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178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11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5.1.18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47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545,99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545,99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60B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60060B" w:rsidRP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60060B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0060B">
              <w:rPr>
                <w:rFonts w:ascii="Times New Roman" w:eastAsia="Times New Roman" w:hAnsi="Times New Roman" w:cs="Times New Roman"/>
                <w:sz w:val="22"/>
                <w:szCs w:val="22"/>
              </w:rPr>
              <w:t>№ 47»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199,70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199,70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136,29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136,29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5.1.19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МАДОУ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48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24F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1524F"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МАДОУ «Детский сад </w:t>
            </w:r>
          </w:p>
          <w:p w:rsidR="00927F45" w:rsidRPr="00927F45" w:rsidRDefault="0051524F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>№ 48»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5.1.20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50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24F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1524F"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51524F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>№ 50»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89273B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5.1.21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52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24F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1524F"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51524F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>№ 52»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5.1.22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53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24F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1524F"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51524F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>№ 53»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  <w:r w:rsidR="0089273B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5.1.23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54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24F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1524F"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51524F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>№ 54»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5.1.24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№ 55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293,12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24F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1524F"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«Детский сад </w:t>
            </w:r>
          </w:p>
          <w:p w:rsidR="00927F45" w:rsidRPr="00927F45" w:rsidRDefault="0051524F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>№ 55»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28,12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265,00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1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092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206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1178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5.1.25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67C6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ЦРР-детский сад </w:t>
            </w:r>
          </w:p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№ 56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24F" w:rsidRPr="0051524F" w:rsidRDefault="00927F45" w:rsidP="005152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1524F"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«ЦРР-детский сад </w:t>
            </w:r>
          </w:p>
          <w:p w:rsidR="00927F45" w:rsidRPr="00927F45" w:rsidRDefault="0051524F" w:rsidP="005152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>№ 56»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5.1.26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ЦРР - детский сад № 57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245,00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24F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1524F"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«ЦРР - детский сад </w:t>
            </w:r>
          </w:p>
          <w:p w:rsidR="00927F45" w:rsidRPr="00927F45" w:rsidRDefault="0051524F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>№ 57»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245,00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5.1.27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67C6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ЦРР-детский сад </w:t>
            </w:r>
          </w:p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№ 58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24F" w:rsidRPr="0051524F" w:rsidRDefault="00927F45" w:rsidP="005152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1524F"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«ЦРР-детский сад </w:t>
            </w:r>
          </w:p>
          <w:p w:rsidR="00927F45" w:rsidRPr="00927F45" w:rsidRDefault="0051524F" w:rsidP="005152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>№ 58»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5.1.28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67C6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МБДОУ</w:t>
            </w:r>
            <w:r w:rsidR="003E48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ЦРР-детский сад </w:t>
            </w:r>
          </w:p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№ 59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24F" w:rsidRPr="0051524F" w:rsidRDefault="00927F45" w:rsidP="005152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1524F"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«ЦРР-детский сад </w:t>
            </w:r>
          </w:p>
          <w:p w:rsidR="00927F45" w:rsidRPr="00927F45" w:rsidRDefault="0051524F" w:rsidP="005152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>№ 59»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5.1.29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67C6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ЦРР-детский сад </w:t>
            </w:r>
          </w:p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№ 60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24F" w:rsidRPr="0051524F" w:rsidRDefault="00927F45" w:rsidP="005152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1524F"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МБДОУ «ЦРР-детский сад </w:t>
            </w:r>
          </w:p>
          <w:p w:rsidR="00927F45" w:rsidRPr="00927F45" w:rsidRDefault="0051524F" w:rsidP="005152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1524F">
              <w:rPr>
                <w:rFonts w:ascii="Times New Roman" w:eastAsia="Times New Roman" w:hAnsi="Times New Roman" w:cs="Times New Roman"/>
                <w:sz w:val="22"/>
                <w:szCs w:val="22"/>
              </w:rPr>
              <w:t>№ 60»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установленных новых малых архитектурных форм в МДОО,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6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технических и технологических условий для организации питания в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Основное мероприятие. Приобретение оборудования для столовых и мебели для обеденных залов образовательных организаций,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5 343,84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5 343,84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МДОО,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4 614,32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4 614,32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729,52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729,52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Дошкольные образовательные организации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FB610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FB6103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6.1.2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Общеобразовательные организации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5 343,84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5 343,84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FB610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FB610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FB6103" w:rsidRPr="00FB6103">
              <w:rPr>
                <w:rFonts w:ascii="Times New Roman" w:eastAsia="Times New Roman" w:hAnsi="Times New Roman" w:cs="Times New Roman"/>
                <w:sz w:val="22"/>
                <w:szCs w:val="22"/>
              </w:rPr>
              <w:t>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4 614,32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4 614,32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729,52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729,52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приобретены оборудование для столовых, мебель для обеденных залов,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7.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7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материально-технических условий, соответствующих требованиям ФГОС к реализации программ дошкольного, общего и дополнительного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7.1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Основное мероприятие. Приобретение оборудования и мебели для образовательных организаций,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1 880,90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1 880,90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1 030,90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1 030,90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7.1.1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Дошкольные образовательные организации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FB610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FB6103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МДОО,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7.1.2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Общеобразовательные организации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FB610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FB610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FB6103" w:rsidRPr="00FB6103">
              <w:rPr>
                <w:rFonts w:ascii="Times New Roman" w:eastAsia="Times New Roman" w:hAnsi="Times New Roman" w:cs="Times New Roman"/>
                <w:sz w:val="22"/>
                <w:szCs w:val="22"/>
              </w:rPr>
              <w:t>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7.1.3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1 350,90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1 350,90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FB610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FB6103">
              <w:rPr>
                <w:rFonts w:ascii="Times New Roman" w:eastAsia="Times New Roman" w:hAnsi="Times New Roman" w:cs="Times New Roman"/>
                <w:sz w:val="22"/>
                <w:szCs w:val="22"/>
              </w:rPr>
              <w:t>, МБУ ДО «Центр «Поиск»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 ДО,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 ДО,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1 030,90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1 030,90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 ДО,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 ДО,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 ДО,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 ДО,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 ДО,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 ДО,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 ДО,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 ДО,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МОО ДО, в которых приобретено оборудование, мебель,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8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 односменного режима обучения обучающихся 1 - 11-х классов общеобразовательных организаций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Введение новых мест в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организациях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том числе путем строительства объектов инфраструктуры общего образования и возврата зданий в систему общего образования,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4 499,59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4 499,59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МОО, 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4667C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2 096,42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4667C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2 096,42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4 499,59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4 499,59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2 722,96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2 722,96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269,82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269,82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Реконструкция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78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(пристройка начальной школы)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1 776,63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1 776,63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103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FB610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FB6103" w:rsidRPr="00FB610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FB6103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B6103">
              <w:rPr>
                <w:rFonts w:ascii="Times New Roman" w:eastAsia="Times New Roman" w:hAnsi="Times New Roman" w:cs="Times New Roman"/>
                <w:sz w:val="22"/>
                <w:szCs w:val="22"/>
              </w:rPr>
              <w:t>№ 78»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4667C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2 096,42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4667C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2 096,42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1 776,63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1 776,63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8.1.2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67C6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бывшего здания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адресу: ЗАТО Северск, г.Северск, ул.Калинина, д.25 </w:t>
            </w:r>
          </w:p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1 000,00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8.1.3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Комплексный капитальный ремонт бывшего здания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88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адресу: ЗАТО Северск, г.Северск, ул.Курчатова, д.3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8.1.4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67C6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Реконструкция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Самусьский лицей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(пристройка к спортивному залу) в пос.Самусь </w:t>
            </w:r>
          </w:p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МБОУ «Самусьский лицей»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269,82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269,82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8.1.5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Строительство МОО в микрорайоне 12а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построенных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9.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9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Исключение организации обучения детей в зданиях школ с износом 34% и выше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9.1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Основное мероприятие. Сохранение действующих мест в общеобразовательных организациях путем проведения капитального ремонта объектов,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МОО, 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9.1.1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МАОУ «СОШ № 80»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9.1.2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67C6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гимназия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МБОУ «Северская гимназия»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9.1.3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67C6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</w:t>
            </w:r>
          </w:p>
          <w:p w:rsidR="004667C6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88 имени А.Бородина и А.Кочева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68C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0A068C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№ 88 имени А.Бородина и А.Кочева»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9.1.4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68C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0A068C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№ 89»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9.1.5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197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(в т.ч. ПИР)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68C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0A068C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№ 197»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10.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10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Обновление содержания и технологий преподавания общеобразовательных программ, вовлечение всех участников системы образования в развитие системы общего образования, а также обновление материально-технической базы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10.1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Современная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1 600,30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1 552,29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48,01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МОО, Управление имущественных отношений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1 600,30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1 552,29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48,01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Обновление материально-технической базы для формирования у обучающихся современных технологических и гуманитарных навыков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1 600,30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1 552,29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48,01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имущественных отношений </w:t>
            </w:r>
            <w:proofErr w:type="gramStart"/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МБОУ «Самусьский лицей»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1 600,30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1 552,29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48,01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10.1.2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и обеспечение функционирования центров образования естественно-научной и технологической направленностей в общеобразовательных организациях, расположенных в сельской местности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МБОУ «Орловская СОШ»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центры образования естественно-научной и технологической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центры образования естественно-научной и технологической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центры образования естественно-научной и технологической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центры образования естественно-научной и технологической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центры образования естественно-научной и технологической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центры образования естественно-научной и технологической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центры образования естественно-научной и технологической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центры образования естественно-научной и технологической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центры образования естественно-научной и технологической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центры образования естественно-научной и технологической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и функционируют центры образования естественно-научной и технологической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10.1.3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Создание детских технопарков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11.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условий для внедрения современной и безопасной цифровой образовательной среды, обеспечивающей формирование ценности к саморазвитию и самообразованию у обучающихся образовательных организаций всех видов и уровней, путем обновления информационно-коммуникационной инфраструктуры, подготовки кадров, создания цифровой платформы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67C6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Цифровая образовательная среда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</w:p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63 238,10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46 664,08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13 085,32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3 488,70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МОО, МБУ ДО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УКС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Управление имущественных отношений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2 770,90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2 182,60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588,30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17 665,41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12 616,80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5 048,61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38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15 394,92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11 193,31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3 696,78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504,83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77,7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26 418,18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20 671,38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3 751,62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1 995,18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988,70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988,70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Внедрение целевой модели цифровой образовательной среды в общеобразовательных организациях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31 184,60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29 743,88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1 440,71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имущественных отношений </w:t>
            </w:r>
            <w:proofErr w:type="gramStart"/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2 770,90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2 182,60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588,30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13 007,01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12 616,80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390,21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11 539,49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11 193,31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346,18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3 867,20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3 751,18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116,02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Число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– участников мероприятия,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11.1.2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центра цифрового образования детей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20 932,21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16 920,20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523,31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3 488,70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МБУ ДО «Центр «Поиск»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504,83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504,83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19 438,68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16 920,20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523,31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1 995,18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988,70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988,70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11.1.3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Внедрение и функционирование целевой модели цифровой образовательной среды в общеобразовательных организациях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11 121,30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11 121,30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68C" w:rsidRPr="000A068C" w:rsidRDefault="00927F45" w:rsidP="000A068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«Северская гимназия», МБОУ «Северский лицей», МБОУ «СОШ № 88 имена А.Бородина и А.Кочева», МБОУ «СОШ </w:t>
            </w:r>
          </w:p>
          <w:p w:rsidR="000A068C" w:rsidRPr="000A068C" w:rsidRDefault="000A068C" w:rsidP="000A068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196», МАОУ «СОШ № 76», МБОУ «СОШ </w:t>
            </w:r>
          </w:p>
          <w:p w:rsidR="000A068C" w:rsidRDefault="000A068C" w:rsidP="000A068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198», МАОУ «СФМЛ», МБОУ «СОШ </w:t>
            </w:r>
          </w:p>
          <w:p w:rsidR="000A068C" w:rsidRPr="000A068C" w:rsidRDefault="000A068C" w:rsidP="000A068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89», МАОУ «СОШ </w:t>
            </w:r>
          </w:p>
          <w:p w:rsidR="000A068C" w:rsidRPr="000A068C" w:rsidRDefault="000A068C" w:rsidP="000A068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80», МБОУ «СОШ № 78», МБОУ «СОШ </w:t>
            </w:r>
          </w:p>
          <w:p w:rsidR="000A068C" w:rsidRPr="000A068C" w:rsidRDefault="000A068C" w:rsidP="000A068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84», МБОУ «СОШ № 83», МБОУ «СОШ </w:t>
            </w:r>
          </w:p>
          <w:p w:rsidR="000A068C" w:rsidRPr="000A068C" w:rsidRDefault="000A068C" w:rsidP="000A068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87», МБОУ «СОШ № 90», МБОУ </w:t>
            </w:r>
          </w:p>
          <w:p w:rsidR="000A068C" w:rsidRPr="000A068C" w:rsidRDefault="000A068C" w:rsidP="000A068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«Самусьский лицей», МБОУ </w:t>
            </w:r>
          </w:p>
          <w:p w:rsidR="00927F45" w:rsidRPr="00927F45" w:rsidRDefault="000A068C" w:rsidP="000A068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«Орловская СОШ», МБОУ «СОШ № 197»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4 658,40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4 658,40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3 350,60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3 350,60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3 112,30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3 112,30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участвующих в реализации мероприятия,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12.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Развитие инфраструктуры общего образования в части улучшения материально-технического обеспечения дополнительного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12.1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Успех каждого ребенка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2 745,86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1 337,98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1 407,88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1 366,50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1 379,36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1 337,98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41,38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Оснащение материально-технической базы образовательных организаций для внедрения целевой модели развития систем дополнительного образования детей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1 366,50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0A068C" w:rsidRPr="000A068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1 366,50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12.1.2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1 379,36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1 337,98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41,38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4E7C87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1 379,36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1 337,98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41,38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2442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4667C6">
        <w:trPr>
          <w:trHeight w:val="2432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13.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бесплатным горячим питанием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обучающихся отдельных категорий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обучающихся в муниципальных образовательных организациях ЗАТО Северск на 2021-2025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13.1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104 937,15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86 644,59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17 443,82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848,74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49 673,21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41 228,77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8 444,45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4836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55 263,94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45 415,83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8 999,37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848,74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4829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A554A7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A554A7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14.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14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бесплатным горячим питанием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обучающихся отдельных категорий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обучающихся в муниципальных образовательных организациях ЗАТО Северск на 2020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14.1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Основное мероприятие. Организация бесплатного горячего питания обучающихся, получающих начальное общее образование в муниципальных образовательных организациях,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20 399,75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16 931,79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3 467,96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20 399,75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16 931,79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3 467,96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14.1.1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</w:t>
            </w:r>
            <w:proofErr w:type="gramStart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организациях</w:t>
            </w:r>
            <w:proofErr w:type="gramEnd"/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20 399,75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16 931,79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3 467,96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4E7C8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4E7C87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20 399,75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16 931,79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3 467,96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4835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15.</w:t>
            </w:r>
          </w:p>
        </w:tc>
        <w:tc>
          <w:tcPr>
            <w:tcW w:w="14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15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Государственная поддержка создания и функционирования детских объединений на базе школ для углубленного изучения математики и информатики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15.1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Кадры для цифровой экономики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61,22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C87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СОШ</w:t>
            </w:r>
          </w:p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№ 83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разработанных инновационных образовательных программ по математике и информатике,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разработанных инновационных образовательных программ по математике и информатике,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разработанных инновационных образовательных программ по математике и информатике,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разработанных инновационных образовательных программ по математике и информатике,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разработанных инновационных образовательных программ по математике и информатике,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61,22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разработанных инновационных образовательных программ по математике и информатике,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разработанных инновационных образовательных программ по математике и информатике,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разработанных инновационных образовательных программ по математике и информатике,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разработанных инновационных образовательных программ по математике и информатике,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разработанных инновационных образовательных программ по математике и информатике,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разработанных инновационных образовательных программ по математике и информатике,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15.1.1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и поддержка функционирования детских объединений на базе школ для углубленного изучения математики и информатики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61,22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C87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4E7C8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4E7C87" w:rsidRPr="004E7C8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«СОШ </w:t>
            </w:r>
          </w:p>
          <w:p w:rsidR="00927F45" w:rsidRPr="00927F45" w:rsidRDefault="004E7C87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7C87">
              <w:rPr>
                <w:rFonts w:ascii="Times New Roman" w:eastAsia="Times New Roman" w:hAnsi="Times New Roman" w:cs="Times New Roman"/>
                <w:sz w:val="22"/>
                <w:szCs w:val="22"/>
              </w:rPr>
              <w:t>№ 83»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проведенных проектных олимпиад, хакатонов, и других конкурсных мероприятий по направлениям сквозных цифровых технологий,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проведенных проектных олимпиад, хакатонов, и других конкурсных мероприятий по направлениям сквозных цифровых технологий,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проведенных проектных олимпиад, хакатонов, и других конкурсных мероприятий по направлениям сквозных цифровых технологий,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проведенных проектных олимпиад, хакатонов, и других конкурсных мероприятий по направлениям сквозных цифровых технологий,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проведенных проектных олимпиад, хакатонов, и других конкурсных мероприятий по направлениям сквозных цифровых технологий,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61,22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проведенных проектных олимпиад, хакатонов, и других конкурсных мероприятий по направлениям сквозных цифровых технологий,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проведенных проектных олимпиад, хакатонов, и других конкурсных мероприятий по направлениям сквозных цифровых технологий,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проведенных проектных олимпиад, хакатонов, и других конкурсных мероприятий по направлениям сквозных цифровых технологий,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проведенных проектных олимпиад, хакатонов, и других конкурсных мероприятий по направлениям сквозных цифровых технологий,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проведенных проектных олимпиад, хакатонов, и других конкурсных мероприятий по направлениям сквозных цифровых технологий,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проведенных проектных олимпиад, хакатонов, и других конкурсных мероприятий по направлениям сквозных цифровых технологий,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596 602,17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4667C6">
            <w:pPr>
              <w:spacing w:line="240" w:lineRule="auto"/>
              <w:ind w:hanging="250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153 130,73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201 454,07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238 528,66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3 488,70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4667C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225 562,80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61 263,02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4667C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164 299,78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40 918,85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32 330,90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8 587,95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40 622,30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29 711,00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10 911,30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42 551,34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27 091,70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15 459,64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23 804,80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3 734,89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17 546,06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2 523,86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42 886,86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29 548,59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8 577,79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4 760,48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71 061,91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53 760,05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12 182,61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4 614,42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504,83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113 318,73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66 087,21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12 750,99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32 485,35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1 995,18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4 671,29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3 682,59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988,70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27F45" w:rsidRPr="00927F45" w:rsidTr="00927F45">
        <w:trPr>
          <w:trHeight w:val="2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F45" w:rsidRPr="00927F45" w:rsidRDefault="00927F45" w:rsidP="00927F4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7F45" w:rsidRPr="00927F45" w:rsidRDefault="00927F45" w:rsidP="00927F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</w:tbl>
    <w:p w:rsidR="00F9511A" w:rsidRDefault="00F9511A" w:rsidP="006D46DB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tbl>
      <w:tblPr>
        <w:tblW w:w="15836" w:type="dxa"/>
        <w:tblInd w:w="-606" w:type="dxa"/>
        <w:tblLayout w:type="fixed"/>
        <w:tblLook w:val="04A0" w:firstRow="1" w:lastRow="0" w:firstColumn="1" w:lastColumn="0" w:noHBand="0" w:noVBand="1"/>
      </w:tblPr>
      <w:tblGrid>
        <w:gridCol w:w="15836"/>
      </w:tblGrid>
      <w:tr w:rsidR="00F9511A" w:rsidRPr="007211D0" w:rsidTr="00927F45">
        <w:trPr>
          <w:trHeight w:val="20"/>
        </w:trPr>
        <w:tc>
          <w:tcPr>
            <w:tcW w:w="15836" w:type="dxa"/>
            <w:shd w:val="clear" w:color="auto" w:fill="auto"/>
            <w:noWrap/>
            <w:vAlign w:val="bottom"/>
            <w:hideMark/>
          </w:tcPr>
          <w:p w:rsidR="00F9511A" w:rsidRDefault="00F9511A" w:rsidP="00927F45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</w:t>
            </w:r>
          </w:p>
          <w:p w:rsidR="00F9511A" w:rsidRPr="007211D0" w:rsidRDefault="00F9511A" w:rsidP="00A554A7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&lt;*&gt; </w:t>
            </w:r>
            <w:r w:rsidR="00A554A7">
              <w:rPr>
                <w:rFonts w:ascii="Times New Roman" w:eastAsia="Times New Roman" w:hAnsi="Times New Roman" w:cs="Times New Roman"/>
                <w:sz w:val="22"/>
                <w:szCs w:val="22"/>
              </w:rPr>
              <w:t>О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бъем финансирования включают:</w:t>
            </w:r>
          </w:p>
        </w:tc>
      </w:tr>
      <w:tr w:rsidR="00F9511A" w:rsidRPr="007211D0" w:rsidTr="00927F45">
        <w:trPr>
          <w:trHeight w:val="20"/>
        </w:trPr>
        <w:tc>
          <w:tcPr>
            <w:tcW w:w="15836" w:type="dxa"/>
            <w:shd w:val="clear" w:color="auto" w:fill="auto"/>
            <w:noWrap/>
            <w:vAlign w:val="bottom"/>
            <w:hideMark/>
          </w:tcPr>
          <w:p w:rsidR="00F9511A" w:rsidRPr="007211D0" w:rsidRDefault="00F9511A" w:rsidP="00927F45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в 2016 году неиспользованный остаток средств местного бюджет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а 2015 года в сумме </w:t>
            </w:r>
            <w:r w:rsidRPr="00535F00">
              <w:rPr>
                <w:rFonts w:ascii="Times New Roman" w:eastAsia="Times New Roman" w:hAnsi="Times New Roman" w:cs="Times New Roman"/>
                <w:sz w:val="22"/>
                <w:szCs w:val="22"/>
              </w:rPr>
              <w:t>938,41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тыс.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руб.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</w:t>
            </w:r>
            <w:r w:rsidRPr="00897539">
              <w:rPr>
                <w:rFonts w:ascii="Times New Roman" w:hAnsi="Times New Roman"/>
                <w:sz w:val="22"/>
                <w:szCs w:val="22"/>
              </w:rPr>
              <w:t xml:space="preserve"> 2016 году уточнена сметная стоим</w:t>
            </w:r>
            <w:r>
              <w:rPr>
                <w:rFonts w:ascii="Times New Roman" w:hAnsi="Times New Roman"/>
                <w:sz w:val="22"/>
                <w:szCs w:val="22"/>
              </w:rPr>
              <w:t>ость объекта</w:t>
            </w:r>
            <w:r w:rsidRPr="0089753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897539">
              <w:rPr>
                <w:rFonts w:ascii="Times New Roman" w:hAnsi="Times New Roman"/>
                <w:sz w:val="22"/>
                <w:szCs w:val="22"/>
              </w:rPr>
              <w:t>в связи с чем объем финансировани</w:t>
            </w:r>
            <w:r>
              <w:rPr>
                <w:rFonts w:ascii="Times New Roman" w:hAnsi="Times New Roman"/>
                <w:sz w:val="22"/>
                <w:szCs w:val="22"/>
              </w:rPr>
              <w:t>я уменьшен на сумму 317,99 тыс.</w:t>
            </w:r>
            <w:r w:rsidRPr="00897539">
              <w:rPr>
                <w:rFonts w:ascii="Times New Roman" w:hAnsi="Times New Roman"/>
                <w:sz w:val="22"/>
                <w:szCs w:val="22"/>
              </w:rPr>
              <w:t>руб.;</w:t>
            </w:r>
          </w:p>
        </w:tc>
      </w:tr>
      <w:tr w:rsidR="00F9511A" w:rsidRPr="007211D0" w:rsidTr="00927F45">
        <w:trPr>
          <w:trHeight w:val="20"/>
        </w:trPr>
        <w:tc>
          <w:tcPr>
            <w:tcW w:w="15836" w:type="dxa"/>
            <w:shd w:val="clear" w:color="auto" w:fill="auto"/>
            <w:noWrap/>
            <w:vAlign w:val="bottom"/>
            <w:hideMark/>
          </w:tcPr>
          <w:p w:rsidR="00F9511A" w:rsidRPr="007211D0" w:rsidRDefault="00F9511A" w:rsidP="00927F45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в 2016 году неиспользованный остаток средств местного бюдже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 2015 года в сумме 68,79 тыс.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руб.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9511A" w:rsidRPr="00897539" w:rsidTr="00927F45">
        <w:trPr>
          <w:trHeight w:val="20"/>
        </w:trPr>
        <w:tc>
          <w:tcPr>
            <w:tcW w:w="15836" w:type="dxa"/>
            <w:shd w:val="clear" w:color="auto" w:fill="auto"/>
            <w:noWrap/>
            <w:vAlign w:val="bottom"/>
            <w:hideMark/>
          </w:tcPr>
          <w:p w:rsidR="00F9511A" w:rsidRPr="00897539" w:rsidRDefault="00F9511A" w:rsidP="00927F45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97539">
              <w:rPr>
                <w:rFonts w:ascii="Times New Roman" w:eastAsia="Times New Roman" w:hAnsi="Times New Roman" w:cs="Times New Roman"/>
                <w:sz w:val="22"/>
                <w:szCs w:val="22"/>
              </w:rPr>
              <w:t>в 2016 году неиспользованный остаток средств местного бюджета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2015 года в сумме </w:t>
            </w:r>
            <w:r w:rsidRPr="00535F00">
              <w:rPr>
                <w:rFonts w:ascii="Times New Roman" w:eastAsia="Times New Roman" w:hAnsi="Times New Roman" w:cs="Times New Roman"/>
                <w:sz w:val="22"/>
                <w:szCs w:val="22"/>
              </w:rPr>
              <w:t>1776,63 тыс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Pr="00897539">
              <w:rPr>
                <w:rFonts w:ascii="Times New Roman" w:eastAsia="Times New Roman" w:hAnsi="Times New Roman" w:cs="Times New Roman"/>
                <w:sz w:val="22"/>
                <w:szCs w:val="22"/>
              </w:rPr>
              <w:t>руб.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</w:t>
            </w:r>
            <w:r w:rsidRPr="00897539">
              <w:rPr>
                <w:rFonts w:ascii="Times New Roman" w:hAnsi="Times New Roman"/>
                <w:sz w:val="22"/>
                <w:szCs w:val="22"/>
              </w:rPr>
              <w:t xml:space="preserve"> 2016 году уточнена сметная стоим</w:t>
            </w:r>
            <w:r>
              <w:rPr>
                <w:rFonts w:ascii="Times New Roman" w:hAnsi="Times New Roman"/>
                <w:sz w:val="22"/>
                <w:szCs w:val="22"/>
              </w:rPr>
              <w:t>ость объекта</w:t>
            </w:r>
            <w:r w:rsidRPr="0089753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897539">
              <w:rPr>
                <w:rFonts w:ascii="Times New Roman" w:hAnsi="Times New Roman"/>
                <w:sz w:val="22"/>
                <w:szCs w:val="22"/>
              </w:rPr>
              <w:t>в связи с чем объем финансировани</w:t>
            </w:r>
            <w:r>
              <w:rPr>
                <w:rFonts w:ascii="Times New Roman" w:hAnsi="Times New Roman"/>
                <w:sz w:val="22"/>
                <w:szCs w:val="22"/>
              </w:rPr>
              <w:t>я уменьшен на сумму 319,79 тыс.</w:t>
            </w:r>
            <w:r w:rsidRPr="00897539">
              <w:rPr>
                <w:rFonts w:ascii="Times New Roman" w:hAnsi="Times New Roman"/>
                <w:sz w:val="22"/>
                <w:szCs w:val="22"/>
              </w:rPr>
              <w:t>руб.;</w:t>
            </w:r>
          </w:p>
        </w:tc>
      </w:tr>
      <w:tr w:rsidR="00F9511A" w:rsidRPr="00897539" w:rsidTr="00927F45">
        <w:trPr>
          <w:trHeight w:val="20"/>
        </w:trPr>
        <w:tc>
          <w:tcPr>
            <w:tcW w:w="15836" w:type="dxa"/>
            <w:shd w:val="clear" w:color="auto" w:fill="auto"/>
            <w:noWrap/>
            <w:vAlign w:val="bottom"/>
            <w:hideMark/>
          </w:tcPr>
          <w:p w:rsidR="00F9511A" w:rsidRPr="00897539" w:rsidRDefault="00F9511A" w:rsidP="00927F45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97539">
              <w:rPr>
                <w:rFonts w:ascii="Times New Roman" w:eastAsia="Times New Roman" w:hAnsi="Times New Roman" w:cs="Times New Roman"/>
                <w:sz w:val="22"/>
                <w:szCs w:val="22"/>
              </w:rPr>
              <w:t>в 2017 году неиспользованный остаток средств местного бюджета 2016 года в сумме 1722,96 ты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с.</w:t>
            </w:r>
            <w:r w:rsidRPr="00897539">
              <w:rPr>
                <w:rFonts w:ascii="Times New Roman" w:eastAsia="Times New Roman" w:hAnsi="Times New Roman" w:cs="Times New Roman"/>
                <w:sz w:val="22"/>
                <w:szCs w:val="22"/>
              </w:rPr>
              <w:t>руб.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9511A" w:rsidRPr="00897539" w:rsidTr="00927F45">
        <w:trPr>
          <w:trHeight w:val="20"/>
        </w:trPr>
        <w:tc>
          <w:tcPr>
            <w:tcW w:w="15836" w:type="dxa"/>
            <w:shd w:val="clear" w:color="auto" w:fill="auto"/>
            <w:noWrap/>
            <w:vAlign w:val="bottom"/>
            <w:hideMark/>
          </w:tcPr>
          <w:p w:rsidR="00F9511A" w:rsidRPr="00897539" w:rsidRDefault="00F9511A" w:rsidP="00927F45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97539">
              <w:rPr>
                <w:rFonts w:ascii="Times New Roman" w:eastAsia="Times New Roman" w:hAnsi="Times New Roman" w:cs="Times New Roman"/>
                <w:sz w:val="22"/>
                <w:szCs w:val="22"/>
              </w:rPr>
              <w:t>в 2017 году неиспользованный остаток средств местного бюдж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ета 2016 года в сумме 1000 тыс.</w:t>
            </w:r>
            <w:r w:rsidRPr="00897539">
              <w:rPr>
                <w:rFonts w:ascii="Times New Roman" w:eastAsia="Times New Roman" w:hAnsi="Times New Roman" w:cs="Times New Roman"/>
                <w:sz w:val="22"/>
                <w:szCs w:val="22"/>
              </w:rPr>
              <w:t>руб.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9511A" w:rsidRPr="007211D0" w:rsidTr="00927F45">
        <w:trPr>
          <w:trHeight w:val="20"/>
        </w:trPr>
        <w:tc>
          <w:tcPr>
            <w:tcW w:w="15836" w:type="dxa"/>
            <w:shd w:val="clear" w:color="auto" w:fill="auto"/>
            <w:noWrap/>
            <w:vAlign w:val="bottom"/>
            <w:hideMark/>
          </w:tcPr>
          <w:p w:rsidR="00F9511A" w:rsidRPr="007211D0" w:rsidRDefault="00F9511A" w:rsidP="00927F45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в 2018 году неиспользованный остаток средств местного бюджета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2017 года в сумме 1722,96 тыс.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руб.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9511A" w:rsidRPr="007211D0" w:rsidTr="00927F45">
        <w:trPr>
          <w:trHeight w:val="20"/>
        </w:trPr>
        <w:tc>
          <w:tcPr>
            <w:tcW w:w="15836" w:type="dxa"/>
            <w:shd w:val="clear" w:color="auto" w:fill="auto"/>
            <w:noWrap/>
            <w:vAlign w:val="bottom"/>
            <w:hideMark/>
          </w:tcPr>
          <w:p w:rsidR="00F9511A" w:rsidRPr="007211D0" w:rsidRDefault="00F9511A" w:rsidP="00927F45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в 2019 году неиспользованный остаток средств местного бюджет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а 2018 года в сумме 269,82 тыс.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руб.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9511A" w:rsidRPr="007211D0" w:rsidTr="00927F45">
        <w:trPr>
          <w:trHeight w:val="20"/>
        </w:trPr>
        <w:tc>
          <w:tcPr>
            <w:tcW w:w="15836" w:type="dxa"/>
            <w:shd w:val="clear" w:color="auto" w:fill="auto"/>
            <w:noWrap/>
            <w:vAlign w:val="bottom"/>
            <w:hideMark/>
          </w:tcPr>
          <w:p w:rsidR="00F9511A" w:rsidRDefault="00F9511A" w:rsidP="00927F45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в 2019 году неиспользованный остаток средств местного бюдже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 2018 года в сумме 97,93 тыс.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руб.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  <w:p w:rsidR="00F9511A" w:rsidRPr="007211D0" w:rsidRDefault="00F9511A" w:rsidP="00927F45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C3C1E">
              <w:rPr>
                <w:rFonts w:ascii="Times New Roman" w:eastAsia="Times New Roman" w:hAnsi="Times New Roman" w:cs="Times New Roman"/>
                <w:sz w:val="22"/>
                <w:szCs w:val="22"/>
              </w:rPr>
              <w:t>в 2020 году неиспользованный остаток средств местного бюджета 201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 года в сумме 561,43 тыс. руб.</w:t>
            </w:r>
          </w:p>
        </w:tc>
      </w:tr>
      <w:tr w:rsidR="00F9511A" w:rsidRPr="007211D0" w:rsidTr="00927F45">
        <w:trPr>
          <w:trHeight w:val="20"/>
        </w:trPr>
        <w:tc>
          <w:tcPr>
            <w:tcW w:w="15836" w:type="dxa"/>
            <w:shd w:val="clear" w:color="auto" w:fill="auto"/>
            <w:noWrap/>
            <w:vAlign w:val="bottom"/>
            <w:hideMark/>
          </w:tcPr>
          <w:p w:rsidR="00F9511A" w:rsidRPr="007211D0" w:rsidRDefault="00F9511A" w:rsidP="00927F45">
            <w:pPr>
              <w:spacing w:line="240" w:lineRule="auto"/>
              <w:ind w:firstLine="68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Указанные суммы неиспользованных остатков средств местного бюджета не увеличивают общий объем фина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нсирования подпрограммы 1 в столбце </w:t>
            </w:r>
            <w:r w:rsid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211D0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  <w:r w:rsidR="00927F45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:rsidR="00F9511A" w:rsidRPr="000E2A20" w:rsidRDefault="00F9511A" w:rsidP="006D46DB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sectPr w:rsidR="00F9511A" w:rsidRPr="000E2A20" w:rsidSect="008D6EC9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F8B" w:rsidRDefault="00D62F8B">
      <w:r>
        <w:separator/>
      </w:r>
    </w:p>
  </w:endnote>
  <w:endnote w:type="continuationSeparator" w:id="0">
    <w:p w:rsidR="00D62F8B" w:rsidRDefault="00D62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629" w:rsidRPr="00F9511A" w:rsidRDefault="00A64629" w:rsidP="00F9511A">
    <w:pPr>
      <w:pStyle w:val="a6"/>
    </w:pPr>
    <w:r w:rsidRPr="00F9511A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629" w:rsidRPr="00F9511A" w:rsidRDefault="00A64629" w:rsidP="00F9511A">
    <w:pPr>
      <w:pStyle w:val="a6"/>
    </w:pPr>
    <w:r w:rsidRPr="00F9511A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F8B" w:rsidRDefault="00D62F8B">
      <w:r>
        <w:separator/>
      </w:r>
    </w:p>
  </w:footnote>
  <w:footnote w:type="continuationSeparator" w:id="0">
    <w:p w:rsidR="00D62F8B" w:rsidRDefault="00D62F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629" w:rsidRDefault="00A64629" w:rsidP="006D0C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4629" w:rsidRDefault="00A6462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629" w:rsidRPr="00972CC8" w:rsidRDefault="00A64629" w:rsidP="006D0C90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972CC8">
      <w:rPr>
        <w:rStyle w:val="a5"/>
        <w:sz w:val="24"/>
        <w:szCs w:val="24"/>
      </w:rPr>
      <w:fldChar w:fldCharType="begin"/>
    </w:r>
    <w:r w:rsidRPr="00972CC8">
      <w:rPr>
        <w:rStyle w:val="a5"/>
        <w:sz w:val="24"/>
        <w:szCs w:val="24"/>
      </w:rPr>
      <w:instrText xml:space="preserve">PAGE  </w:instrText>
    </w:r>
    <w:r w:rsidRPr="00972CC8">
      <w:rPr>
        <w:rStyle w:val="a5"/>
        <w:sz w:val="24"/>
        <w:szCs w:val="24"/>
      </w:rPr>
      <w:fldChar w:fldCharType="separate"/>
    </w:r>
    <w:r w:rsidR="006D4F8C">
      <w:rPr>
        <w:rStyle w:val="a5"/>
        <w:noProof/>
        <w:sz w:val="24"/>
        <w:szCs w:val="24"/>
      </w:rPr>
      <w:t>8</w:t>
    </w:r>
    <w:r w:rsidRPr="00972CC8">
      <w:rPr>
        <w:rStyle w:val="a5"/>
        <w:sz w:val="24"/>
        <w:szCs w:val="24"/>
      </w:rPr>
      <w:fldChar w:fldCharType="end"/>
    </w:r>
  </w:p>
  <w:p w:rsidR="00A64629" w:rsidRDefault="00A6462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629" w:rsidRPr="00590055" w:rsidRDefault="00A64629">
    <w:pPr>
      <w:pStyle w:val="a3"/>
      <w:jc w:val="center"/>
      <w:rPr>
        <w:sz w:val="22"/>
        <w:szCs w:val="22"/>
      </w:rPr>
    </w:pPr>
    <w:r w:rsidRPr="00590055">
      <w:rPr>
        <w:sz w:val="22"/>
        <w:szCs w:val="22"/>
      </w:rPr>
      <w:fldChar w:fldCharType="begin"/>
    </w:r>
    <w:r w:rsidRPr="00590055">
      <w:rPr>
        <w:sz w:val="22"/>
        <w:szCs w:val="22"/>
      </w:rPr>
      <w:instrText>PAGE   \* MERGEFORMAT</w:instrText>
    </w:r>
    <w:r w:rsidRPr="00590055">
      <w:rPr>
        <w:sz w:val="22"/>
        <w:szCs w:val="22"/>
      </w:rPr>
      <w:fldChar w:fldCharType="separate"/>
    </w:r>
    <w:r w:rsidR="006D4F8C">
      <w:rPr>
        <w:noProof/>
        <w:sz w:val="22"/>
        <w:szCs w:val="22"/>
      </w:rPr>
      <w:t>1</w:t>
    </w:r>
    <w:r w:rsidRPr="00590055">
      <w:rPr>
        <w:sz w:val="22"/>
        <w:szCs w:val="22"/>
      </w:rPr>
      <w:fldChar w:fldCharType="end"/>
    </w:r>
  </w:p>
  <w:p w:rsidR="00A64629" w:rsidRDefault="00A6462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157CE"/>
    <w:rsid w:val="00015930"/>
    <w:rsid w:val="0001676E"/>
    <w:rsid w:val="0002095D"/>
    <w:rsid w:val="00030AB6"/>
    <w:rsid w:val="00033FDB"/>
    <w:rsid w:val="00046DEC"/>
    <w:rsid w:val="0005025F"/>
    <w:rsid w:val="00050904"/>
    <w:rsid w:val="00054414"/>
    <w:rsid w:val="00055C3A"/>
    <w:rsid w:val="0007296D"/>
    <w:rsid w:val="00091065"/>
    <w:rsid w:val="00095544"/>
    <w:rsid w:val="00096421"/>
    <w:rsid w:val="000A068C"/>
    <w:rsid w:val="000A3857"/>
    <w:rsid w:val="000A4B15"/>
    <w:rsid w:val="000A50B1"/>
    <w:rsid w:val="000B11F2"/>
    <w:rsid w:val="000B59D6"/>
    <w:rsid w:val="000C189F"/>
    <w:rsid w:val="000D07A2"/>
    <w:rsid w:val="000D16D7"/>
    <w:rsid w:val="000D77B9"/>
    <w:rsid w:val="000E2A20"/>
    <w:rsid w:val="000E41D8"/>
    <w:rsid w:val="000F54EB"/>
    <w:rsid w:val="000F5FD2"/>
    <w:rsid w:val="000F6355"/>
    <w:rsid w:val="000F648C"/>
    <w:rsid w:val="000F79C6"/>
    <w:rsid w:val="00114505"/>
    <w:rsid w:val="001145FA"/>
    <w:rsid w:val="0011471B"/>
    <w:rsid w:val="00117DE8"/>
    <w:rsid w:val="001219A3"/>
    <w:rsid w:val="00122227"/>
    <w:rsid w:val="00122841"/>
    <w:rsid w:val="0012346B"/>
    <w:rsid w:val="00124404"/>
    <w:rsid w:val="001332AB"/>
    <w:rsid w:val="00140063"/>
    <w:rsid w:val="00141CF5"/>
    <w:rsid w:val="00147287"/>
    <w:rsid w:val="00152410"/>
    <w:rsid w:val="001549C1"/>
    <w:rsid w:val="00192484"/>
    <w:rsid w:val="00195077"/>
    <w:rsid w:val="00195678"/>
    <w:rsid w:val="00196F05"/>
    <w:rsid w:val="001A438B"/>
    <w:rsid w:val="001B086B"/>
    <w:rsid w:val="001B6037"/>
    <w:rsid w:val="001B65A2"/>
    <w:rsid w:val="001C731B"/>
    <w:rsid w:val="001D03E8"/>
    <w:rsid w:val="001D4D58"/>
    <w:rsid w:val="001F697F"/>
    <w:rsid w:val="00200348"/>
    <w:rsid w:val="00207EBF"/>
    <w:rsid w:val="00211733"/>
    <w:rsid w:val="002179FA"/>
    <w:rsid w:val="0022256D"/>
    <w:rsid w:val="0022282F"/>
    <w:rsid w:val="00224557"/>
    <w:rsid w:val="002312B5"/>
    <w:rsid w:val="002427C3"/>
    <w:rsid w:val="0024380D"/>
    <w:rsid w:val="00244CDE"/>
    <w:rsid w:val="00253EE2"/>
    <w:rsid w:val="00257C93"/>
    <w:rsid w:val="002603AB"/>
    <w:rsid w:val="00292FE6"/>
    <w:rsid w:val="00293FFF"/>
    <w:rsid w:val="002A09AE"/>
    <w:rsid w:val="002A4046"/>
    <w:rsid w:val="002A43F3"/>
    <w:rsid w:val="002B41B0"/>
    <w:rsid w:val="002B4AFB"/>
    <w:rsid w:val="002D1CC4"/>
    <w:rsid w:val="002D38BF"/>
    <w:rsid w:val="002E1AD6"/>
    <w:rsid w:val="002E3BFA"/>
    <w:rsid w:val="002E5C8D"/>
    <w:rsid w:val="00300AE8"/>
    <w:rsid w:val="00310A94"/>
    <w:rsid w:val="0031183E"/>
    <w:rsid w:val="00317AA5"/>
    <w:rsid w:val="00324600"/>
    <w:rsid w:val="00324991"/>
    <w:rsid w:val="00331909"/>
    <w:rsid w:val="003323AC"/>
    <w:rsid w:val="003370D7"/>
    <w:rsid w:val="003601F9"/>
    <w:rsid w:val="00363DAB"/>
    <w:rsid w:val="00370AC1"/>
    <w:rsid w:val="00375EE5"/>
    <w:rsid w:val="003809B3"/>
    <w:rsid w:val="0039089D"/>
    <w:rsid w:val="0039150B"/>
    <w:rsid w:val="00392CA1"/>
    <w:rsid w:val="00394443"/>
    <w:rsid w:val="003A4A92"/>
    <w:rsid w:val="003C255F"/>
    <w:rsid w:val="003C34C6"/>
    <w:rsid w:val="003C4BBC"/>
    <w:rsid w:val="003C6142"/>
    <w:rsid w:val="003D3189"/>
    <w:rsid w:val="003D5574"/>
    <w:rsid w:val="003E0208"/>
    <w:rsid w:val="003E488C"/>
    <w:rsid w:val="003F0442"/>
    <w:rsid w:val="003F3234"/>
    <w:rsid w:val="00412F43"/>
    <w:rsid w:val="00416835"/>
    <w:rsid w:val="004200EF"/>
    <w:rsid w:val="00443549"/>
    <w:rsid w:val="004575CC"/>
    <w:rsid w:val="00462074"/>
    <w:rsid w:val="004667C6"/>
    <w:rsid w:val="00472664"/>
    <w:rsid w:val="00482A6C"/>
    <w:rsid w:val="00484486"/>
    <w:rsid w:val="00484548"/>
    <w:rsid w:val="004B2F16"/>
    <w:rsid w:val="004B6128"/>
    <w:rsid w:val="004D3581"/>
    <w:rsid w:val="004D6BBE"/>
    <w:rsid w:val="004E5419"/>
    <w:rsid w:val="004E55A9"/>
    <w:rsid w:val="004E7C87"/>
    <w:rsid w:val="004F5407"/>
    <w:rsid w:val="00505197"/>
    <w:rsid w:val="0050691E"/>
    <w:rsid w:val="00506F1A"/>
    <w:rsid w:val="005108E5"/>
    <w:rsid w:val="0051524F"/>
    <w:rsid w:val="00533A24"/>
    <w:rsid w:val="00535F00"/>
    <w:rsid w:val="00541768"/>
    <w:rsid w:val="005451CA"/>
    <w:rsid w:val="005460E3"/>
    <w:rsid w:val="0057100D"/>
    <w:rsid w:val="00573A01"/>
    <w:rsid w:val="00577BA7"/>
    <w:rsid w:val="0058693C"/>
    <w:rsid w:val="00590055"/>
    <w:rsid w:val="005A4B00"/>
    <w:rsid w:val="005B016C"/>
    <w:rsid w:val="005B2D34"/>
    <w:rsid w:val="005B43C6"/>
    <w:rsid w:val="005B6D9F"/>
    <w:rsid w:val="005C2130"/>
    <w:rsid w:val="005D4C9F"/>
    <w:rsid w:val="005D6EA4"/>
    <w:rsid w:val="005E7A32"/>
    <w:rsid w:val="005F1FFC"/>
    <w:rsid w:val="005F35FF"/>
    <w:rsid w:val="005F4823"/>
    <w:rsid w:val="005F6014"/>
    <w:rsid w:val="005F6523"/>
    <w:rsid w:val="005F7F6B"/>
    <w:rsid w:val="0060060B"/>
    <w:rsid w:val="00613B48"/>
    <w:rsid w:val="0063333C"/>
    <w:rsid w:val="00634FA3"/>
    <w:rsid w:val="006352EB"/>
    <w:rsid w:val="0063793F"/>
    <w:rsid w:val="006432C4"/>
    <w:rsid w:val="006641B0"/>
    <w:rsid w:val="0067671B"/>
    <w:rsid w:val="00677496"/>
    <w:rsid w:val="00681117"/>
    <w:rsid w:val="00681302"/>
    <w:rsid w:val="00683984"/>
    <w:rsid w:val="006907C8"/>
    <w:rsid w:val="006A7F64"/>
    <w:rsid w:val="006B28EB"/>
    <w:rsid w:val="006C3C1E"/>
    <w:rsid w:val="006D0AC0"/>
    <w:rsid w:val="006D0C90"/>
    <w:rsid w:val="006D38A8"/>
    <w:rsid w:val="006D46DB"/>
    <w:rsid w:val="006D4E2C"/>
    <w:rsid w:val="006D4F8C"/>
    <w:rsid w:val="006E62A9"/>
    <w:rsid w:val="00701357"/>
    <w:rsid w:val="00701AC4"/>
    <w:rsid w:val="007064A6"/>
    <w:rsid w:val="00717D5D"/>
    <w:rsid w:val="007211D0"/>
    <w:rsid w:val="00726E4A"/>
    <w:rsid w:val="0072796E"/>
    <w:rsid w:val="00731ED3"/>
    <w:rsid w:val="00732FFF"/>
    <w:rsid w:val="00735762"/>
    <w:rsid w:val="00741272"/>
    <w:rsid w:val="00742F64"/>
    <w:rsid w:val="00754773"/>
    <w:rsid w:val="00754CFB"/>
    <w:rsid w:val="00773A33"/>
    <w:rsid w:val="0078197C"/>
    <w:rsid w:val="00796301"/>
    <w:rsid w:val="0079642C"/>
    <w:rsid w:val="00797FB1"/>
    <w:rsid w:val="007A2CEA"/>
    <w:rsid w:val="007B166C"/>
    <w:rsid w:val="007B66BD"/>
    <w:rsid w:val="007D2BB2"/>
    <w:rsid w:val="007D52D0"/>
    <w:rsid w:val="007D52E1"/>
    <w:rsid w:val="007D57E6"/>
    <w:rsid w:val="007E4545"/>
    <w:rsid w:val="007F2AB9"/>
    <w:rsid w:val="00813026"/>
    <w:rsid w:val="008158EA"/>
    <w:rsid w:val="0081727B"/>
    <w:rsid w:val="0084006A"/>
    <w:rsid w:val="0084265A"/>
    <w:rsid w:val="00843857"/>
    <w:rsid w:val="008446AC"/>
    <w:rsid w:val="00851A94"/>
    <w:rsid w:val="0085436C"/>
    <w:rsid w:val="00857F4D"/>
    <w:rsid w:val="008624B5"/>
    <w:rsid w:val="00867FDF"/>
    <w:rsid w:val="00874A1E"/>
    <w:rsid w:val="00877BC5"/>
    <w:rsid w:val="0089273B"/>
    <w:rsid w:val="00896B01"/>
    <w:rsid w:val="00897539"/>
    <w:rsid w:val="008A12F0"/>
    <w:rsid w:val="008A5458"/>
    <w:rsid w:val="008B7BAF"/>
    <w:rsid w:val="008C42DB"/>
    <w:rsid w:val="008C75EC"/>
    <w:rsid w:val="008D6EC9"/>
    <w:rsid w:val="008E6119"/>
    <w:rsid w:val="008F0B47"/>
    <w:rsid w:val="00910B52"/>
    <w:rsid w:val="00913230"/>
    <w:rsid w:val="0092394F"/>
    <w:rsid w:val="00924D5B"/>
    <w:rsid w:val="009271D1"/>
    <w:rsid w:val="00927F45"/>
    <w:rsid w:val="00937518"/>
    <w:rsid w:val="0095653A"/>
    <w:rsid w:val="00962A6C"/>
    <w:rsid w:val="00964E40"/>
    <w:rsid w:val="00966BDC"/>
    <w:rsid w:val="009717F7"/>
    <w:rsid w:val="00972CC8"/>
    <w:rsid w:val="00974E89"/>
    <w:rsid w:val="0098152E"/>
    <w:rsid w:val="00985A94"/>
    <w:rsid w:val="009939F3"/>
    <w:rsid w:val="00997804"/>
    <w:rsid w:val="009C1D75"/>
    <w:rsid w:val="009E1028"/>
    <w:rsid w:val="009E286E"/>
    <w:rsid w:val="009F73F9"/>
    <w:rsid w:val="00A11816"/>
    <w:rsid w:val="00A14D11"/>
    <w:rsid w:val="00A1583F"/>
    <w:rsid w:val="00A24A12"/>
    <w:rsid w:val="00A321B6"/>
    <w:rsid w:val="00A47085"/>
    <w:rsid w:val="00A50B64"/>
    <w:rsid w:val="00A5512D"/>
    <w:rsid w:val="00A554A7"/>
    <w:rsid w:val="00A55F27"/>
    <w:rsid w:val="00A63541"/>
    <w:rsid w:val="00A64629"/>
    <w:rsid w:val="00A71F37"/>
    <w:rsid w:val="00A722E7"/>
    <w:rsid w:val="00AA219F"/>
    <w:rsid w:val="00AC376B"/>
    <w:rsid w:val="00AC475D"/>
    <w:rsid w:val="00AC7323"/>
    <w:rsid w:val="00AD27CD"/>
    <w:rsid w:val="00AE0022"/>
    <w:rsid w:val="00AE32AD"/>
    <w:rsid w:val="00AF3C6B"/>
    <w:rsid w:val="00AF4B6A"/>
    <w:rsid w:val="00B1446A"/>
    <w:rsid w:val="00B1660A"/>
    <w:rsid w:val="00B21B1B"/>
    <w:rsid w:val="00B21E86"/>
    <w:rsid w:val="00B225AF"/>
    <w:rsid w:val="00B2522A"/>
    <w:rsid w:val="00B27643"/>
    <w:rsid w:val="00B30D47"/>
    <w:rsid w:val="00B36795"/>
    <w:rsid w:val="00B36ACD"/>
    <w:rsid w:val="00B4097D"/>
    <w:rsid w:val="00B42372"/>
    <w:rsid w:val="00B434AC"/>
    <w:rsid w:val="00B5452A"/>
    <w:rsid w:val="00B57454"/>
    <w:rsid w:val="00B62F03"/>
    <w:rsid w:val="00B77A88"/>
    <w:rsid w:val="00B81F20"/>
    <w:rsid w:val="00B824D1"/>
    <w:rsid w:val="00B83989"/>
    <w:rsid w:val="00B85473"/>
    <w:rsid w:val="00B90EF8"/>
    <w:rsid w:val="00B95300"/>
    <w:rsid w:val="00BA2D8F"/>
    <w:rsid w:val="00BC33A4"/>
    <w:rsid w:val="00BC3868"/>
    <w:rsid w:val="00BC67FE"/>
    <w:rsid w:val="00BE0723"/>
    <w:rsid w:val="00BE5403"/>
    <w:rsid w:val="00BE7FF1"/>
    <w:rsid w:val="00BF1979"/>
    <w:rsid w:val="00BF2D91"/>
    <w:rsid w:val="00C04598"/>
    <w:rsid w:val="00C13847"/>
    <w:rsid w:val="00C1500F"/>
    <w:rsid w:val="00C31E3E"/>
    <w:rsid w:val="00C3416C"/>
    <w:rsid w:val="00C435EF"/>
    <w:rsid w:val="00C50BFF"/>
    <w:rsid w:val="00C54060"/>
    <w:rsid w:val="00C73E5E"/>
    <w:rsid w:val="00C7483E"/>
    <w:rsid w:val="00C774A6"/>
    <w:rsid w:val="00C777F6"/>
    <w:rsid w:val="00CA42F6"/>
    <w:rsid w:val="00CB1DD1"/>
    <w:rsid w:val="00CB4A9F"/>
    <w:rsid w:val="00CB6378"/>
    <w:rsid w:val="00CC2187"/>
    <w:rsid w:val="00CC226D"/>
    <w:rsid w:val="00CC6FE8"/>
    <w:rsid w:val="00CD5BD4"/>
    <w:rsid w:val="00CD7572"/>
    <w:rsid w:val="00CD77C7"/>
    <w:rsid w:val="00CF251B"/>
    <w:rsid w:val="00CF51F3"/>
    <w:rsid w:val="00CF60C2"/>
    <w:rsid w:val="00D059D8"/>
    <w:rsid w:val="00D127B1"/>
    <w:rsid w:val="00D147E2"/>
    <w:rsid w:val="00D15B4B"/>
    <w:rsid w:val="00D17A75"/>
    <w:rsid w:val="00D24C8C"/>
    <w:rsid w:val="00D26341"/>
    <w:rsid w:val="00D33370"/>
    <w:rsid w:val="00D431ED"/>
    <w:rsid w:val="00D440EB"/>
    <w:rsid w:val="00D62F8B"/>
    <w:rsid w:val="00D63562"/>
    <w:rsid w:val="00D86207"/>
    <w:rsid w:val="00D942BA"/>
    <w:rsid w:val="00DA12A3"/>
    <w:rsid w:val="00DA24F0"/>
    <w:rsid w:val="00DA2656"/>
    <w:rsid w:val="00DB7618"/>
    <w:rsid w:val="00DC5966"/>
    <w:rsid w:val="00DC5CC7"/>
    <w:rsid w:val="00DC6025"/>
    <w:rsid w:val="00DD07AE"/>
    <w:rsid w:val="00DD358A"/>
    <w:rsid w:val="00DD50FC"/>
    <w:rsid w:val="00DD6BAA"/>
    <w:rsid w:val="00DE16B9"/>
    <w:rsid w:val="00DF546B"/>
    <w:rsid w:val="00E00227"/>
    <w:rsid w:val="00E100ED"/>
    <w:rsid w:val="00E100EE"/>
    <w:rsid w:val="00E11CBF"/>
    <w:rsid w:val="00E12B5E"/>
    <w:rsid w:val="00E135E1"/>
    <w:rsid w:val="00E1618F"/>
    <w:rsid w:val="00E31E58"/>
    <w:rsid w:val="00E3685B"/>
    <w:rsid w:val="00E4621C"/>
    <w:rsid w:val="00E5019C"/>
    <w:rsid w:val="00E512E0"/>
    <w:rsid w:val="00E54A6D"/>
    <w:rsid w:val="00E72619"/>
    <w:rsid w:val="00E72C19"/>
    <w:rsid w:val="00E745D8"/>
    <w:rsid w:val="00E80321"/>
    <w:rsid w:val="00E80BBB"/>
    <w:rsid w:val="00E84C9A"/>
    <w:rsid w:val="00E951AA"/>
    <w:rsid w:val="00E95968"/>
    <w:rsid w:val="00EA408B"/>
    <w:rsid w:val="00EB0310"/>
    <w:rsid w:val="00EB2EFC"/>
    <w:rsid w:val="00EE5C11"/>
    <w:rsid w:val="00EF0C73"/>
    <w:rsid w:val="00EF30F4"/>
    <w:rsid w:val="00F00FC7"/>
    <w:rsid w:val="00F05121"/>
    <w:rsid w:val="00F06C72"/>
    <w:rsid w:val="00F120F9"/>
    <w:rsid w:val="00F13FF4"/>
    <w:rsid w:val="00F215E1"/>
    <w:rsid w:val="00F228F7"/>
    <w:rsid w:val="00F23F27"/>
    <w:rsid w:val="00F34527"/>
    <w:rsid w:val="00F37DB0"/>
    <w:rsid w:val="00F40BA9"/>
    <w:rsid w:val="00F428E2"/>
    <w:rsid w:val="00F5652C"/>
    <w:rsid w:val="00F604F3"/>
    <w:rsid w:val="00F6079C"/>
    <w:rsid w:val="00F74392"/>
    <w:rsid w:val="00F76429"/>
    <w:rsid w:val="00F809D3"/>
    <w:rsid w:val="00F81E33"/>
    <w:rsid w:val="00F837F8"/>
    <w:rsid w:val="00F86976"/>
    <w:rsid w:val="00F92695"/>
    <w:rsid w:val="00F94FA1"/>
    <w:rsid w:val="00F9511A"/>
    <w:rsid w:val="00FA03DF"/>
    <w:rsid w:val="00FA08DF"/>
    <w:rsid w:val="00FA4C87"/>
    <w:rsid w:val="00FB6103"/>
    <w:rsid w:val="00FC13F2"/>
    <w:rsid w:val="00FC74F5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3B013D-1A38-4A3A-88D1-0A760286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0A50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4200EF"/>
    <w:rPr>
      <w:rFonts w:ascii="Times New Roman CYR" w:eastAsia="Calibri" w:hAnsi="Times New Roman CYR" w:cs="Times New Roman CYR"/>
      <w:sz w:val="28"/>
      <w:szCs w:val="28"/>
    </w:rPr>
  </w:style>
  <w:style w:type="character" w:styleId="a5">
    <w:name w:val="page number"/>
    <w:basedOn w:val="a0"/>
    <w:rsid w:val="000A50B1"/>
  </w:style>
  <w:style w:type="paragraph" w:styleId="a6">
    <w:name w:val="footer"/>
    <w:basedOn w:val="a"/>
    <w:link w:val="a7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Balloon Text"/>
    <w:basedOn w:val="a"/>
    <w:link w:val="a9"/>
    <w:rsid w:val="006D38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6D38A8"/>
    <w:rPr>
      <w:rFonts w:ascii="Segoe UI" w:eastAsia="Calibri" w:hAnsi="Segoe UI" w:cs="Segoe UI"/>
      <w:sz w:val="18"/>
      <w:szCs w:val="18"/>
    </w:rPr>
  </w:style>
  <w:style w:type="character" w:styleId="aa">
    <w:name w:val="Hyperlink"/>
    <w:uiPriority w:val="99"/>
    <w:unhideWhenUsed/>
    <w:rsid w:val="00B2522A"/>
    <w:rPr>
      <w:color w:val="0000FF"/>
      <w:u w:val="single"/>
    </w:rPr>
  </w:style>
  <w:style w:type="character" w:styleId="ab">
    <w:name w:val="FollowedHyperlink"/>
    <w:uiPriority w:val="99"/>
    <w:unhideWhenUsed/>
    <w:rsid w:val="00B2522A"/>
    <w:rPr>
      <w:color w:val="800080"/>
      <w:u w:val="single"/>
    </w:rPr>
  </w:style>
  <w:style w:type="paragraph" w:customStyle="1" w:styleId="xl66">
    <w:name w:val="xl66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6EEFA-93DC-4BCD-A95A-3BCEC5AA8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23888</Words>
  <Characters>136166</Characters>
  <Application>Microsoft Office Word</Application>
  <DocSecurity>0</DocSecurity>
  <Lines>1134</Lines>
  <Paragraphs>319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18</cp:revision>
  <cp:lastPrinted>2023-01-16T02:55:00Z</cp:lastPrinted>
  <dcterms:created xsi:type="dcterms:W3CDTF">2022-01-31T07:53:00Z</dcterms:created>
  <dcterms:modified xsi:type="dcterms:W3CDTF">2023-02-08T11:02:00Z</dcterms:modified>
</cp:coreProperties>
</file>