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429"/>
        <w:tblW w:w="14601" w:type="dxa"/>
        <w:tblLook w:val="01E0" w:firstRow="1" w:lastRow="1" w:firstColumn="1" w:lastColumn="1" w:noHBand="0" w:noVBand="0"/>
      </w:tblPr>
      <w:tblGrid>
        <w:gridCol w:w="11051"/>
        <w:gridCol w:w="3550"/>
      </w:tblGrid>
      <w:tr w:rsidR="00283F57" w:rsidRPr="00FF1452" w:rsidTr="00283F57">
        <w:tc>
          <w:tcPr>
            <w:tcW w:w="11051" w:type="dxa"/>
          </w:tcPr>
          <w:p w:rsidR="00283F57" w:rsidRPr="00FF1452" w:rsidRDefault="00283F57" w:rsidP="00283F57">
            <w:pPr>
              <w:tabs>
                <w:tab w:val="center" w:pos="5417"/>
                <w:tab w:val="left" w:pos="6208"/>
              </w:tabs>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ab/>
            </w:r>
            <w:r w:rsidRPr="00FF145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791CBEA0" wp14:editId="5EC9E67A">
                      <wp:simplePos x="0" y="0"/>
                      <wp:positionH relativeFrom="column">
                        <wp:posOffset>4283075</wp:posOffset>
                      </wp:positionH>
                      <wp:positionV relativeFrom="paragraph">
                        <wp:posOffset>-722630</wp:posOffset>
                      </wp:positionV>
                      <wp:extent cx="619760" cy="399415"/>
                      <wp:effectExtent l="12065" t="5080" r="6350" b="508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39941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D7BC8F" id="Прямоугольник 3" o:spid="_x0000_s1026" style="position:absolute;margin-left:337.25pt;margin-top:-56.9pt;width:48.8pt;height:31.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" strokecolor="white"/>
                  </w:pict>
                </mc:Fallback>
              </mc:AlternateContent>
            </w:r>
            <w:r w:rsidRPr="00FF1452">
              <w:rPr>
                <w:rFonts w:ascii="Times New Roman" w:eastAsia="Times New Roman" w:hAnsi="Times New Roman" w:cs="Times New Roman"/>
                <w:sz w:val="20"/>
                <w:szCs w:val="20"/>
                <w:lang w:eastAsia="ru-RU"/>
              </w:rPr>
              <w:tab/>
            </w:r>
          </w:p>
        </w:tc>
        <w:tc>
          <w:tcPr>
            <w:tcW w:w="3550" w:type="dxa"/>
          </w:tcPr>
          <w:p w:rsidR="00283F57" w:rsidRPr="00FF1452" w:rsidRDefault="00283F57" w:rsidP="00283F57">
            <w:pPr>
              <w:spacing w:after="0" w:line="240" w:lineRule="auto"/>
              <w:rPr>
                <w:rFonts w:ascii="Times New Roman" w:eastAsia="Times New Roman" w:hAnsi="Times New Roman" w:cs="Times New Roman"/>
                <w:sz w:val="20"/>
                <w:szCs w:val="20"/>
                <w:lang w:eastAsia="ru-RU"/>
              </w:rPr>
            </w:pPr>
          </w:p>
          <w:p w:rsidR="00283F57" w:rsidRDefault="00283F57" w:rsidP="00283F57">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  </w:t>
            </w:r>
          </w:p>
          <w:p w:rsidR="00283F57" w:rsidRPr="00FF1452" w:rsidRDefault="00283F57" w:rsidP="00283F5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1</w:t>
            </w:r>
          </w:p>
          <w:p w:rsidR="00283F57" w:rsidRPr="00FF1452" w:rsidRDefault="00283F57" w:rsidP="00283F57">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w:t>
            </w:r>
            <w:r w:rsidRPr="00FF1452">
              <w:rPr>
                <w:rFonts w:ascii="Times New Roman" w:eastAsia="Times New Roman" w:hAnsi="Times New Roman" w:cs="Times New Roman"/>
                <w:sz w:val="20"/>
                <w:szCs w:val="20"/>
                <w:lang w:eastAsia="ru-RU"/>
              </w:rPr>
              <w:t xml:space="preserve"> к постановлению </w:t>
            </w:r>
          </w:p>
          <w:p w:rsidR="00283F57" w:rsidRPr="00FF1452" w:rsidRDefault="00283F57" w:rsidP="00283F57">
            <w:pPr>
              <w:spacing w:after="0" w:line="240" w:lineRule="auto"/>
              <w:jc w:val="right"/>
              <w:rPr>
                <w:rFonts w:ascii="Times New Roman" w:eastAsia="Times New Roman" w:hAnsi="Times New Roman" w:cs="Times New Roman"/>
                <w:sz w:val="20"/>
                <w:szCs w:val="20"/>
                <w:lang w:eastAsia="ru-RU"/>
              </w:rPr>
            </w:pPr>
            <w:proofErr w:type="gramStart"/>
            <w:r w:rsidRPr="00FF1452">
              <w:rPr>
                <w:rFonts w:ascii="Times New Roman" w:eastAsia="Times New Roman" w:hAnsi="Times New Roman" w:cs="Times New Roman"/>
                <w:sz w:val="20"/>
                <w:szCs w:val="20"/>
                <w:lang w:eastAsia="ru-RU"/>
              </w:rPr>
              <w:t>Администрации</w:t>
            </w:r>
            <w:proofErr w:type="gramEnd"/>
            <w:r w:rsidRPr="00FF1452">
              <w:rPr>
                <w:rFonts w:ascii="Times New Roman" w:eastAsia="Times New Roman" w:hAnsi="Times New Roman" w:cs="Times New Roman"/>
                <w:sz w:val="20"/>
                <w:szCs w:val="20"/>
                <w:lang w:eastAsia="ru-RU"/>
              </w:rPr>
              <w:t xml:space="preserve"> ЗАТО Северск </w:t>
            </w:r>
          </w:p>
          <w:p w:rsidR="00283F57" w:rsidRPr="00FF1452" w:rsidRDefault="00911567" w:rsidP="0091156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от 15.02.2023   № 235</w:t>
            </w:r>
          </w:p>
          <w:p w:rsidR="00283F57" w:rsidRPr="00FF1452" w:rsidRDefault="00283F57" w:rsidP="00283F57">
            <w:pPr>
              <w:spacing w:after="0" w:line="240" w:lineRule="auto"/>
              <w:rPr>
                <w:rFonts w:ascii="Times New Roman" w:eastAsia="Times New Roman" w:hAnsi="Times New Roman" w:cs="Times New Roman"/>
                <w:sz w:val="20"/>
                <w:szCs w:val="20"/>
                <w:lang w:eastAsia="ru-RU"/>
              </w:rPr>
            </w:pPr>
          </w:p>
        </w:tc>
      </w:tr>
    </w:tbl>
    <w:p w:rsidR="00283F57" w:rsidRDefault="00283F57" w:rsidP="00283F57">
      <w:pPr>
        <w:tabs>
          <w:tab w:val="center" w:pos="7796"/>
          <w:tab w:val="left" w:pos="10365"/>
        </w:tabs>
        <w:spacing w:after="0" w:line="240" w:lineRule="auto"/>
        <w:ind w:left="284" w:firstLine="425"/>
        <w:jc w:val="center"/>
        <w:rPr>
          <w:rFonts w:ascii="Times New Roman" w:hAnsi="Times New Roman" w:cs="Times New Roman"/>
          <w:sz w:val="20"/>
          <w:szCs w:val="20"/>
        </w:rPr>
      </w:pPr>
      <w:r w:rsidRPr="00A95549">
        <w:rPr>
          <w:rFonts w:ascii="Times New Roman" w:hAnsi="Times New Roman" w:cs="Times New Roman"/>
          <w:sz w:val="20"/>
          <w:szCs w:val="20"/>
        </w:rPr>
        <w:t>МУНИЦИПАЛЬНАЯ ПРОГРАММА</w:t>
      </w:r>
    </w:p>
    <w:p w:rsidR="00283F57" w:rsidRDefault="00283F57" w:rsidP="00283F57">
      <w:pPr>
        <w:tabs>
          <w:tab w:val="center" w:pos="7796"/>
          <w:tab w:val="left" w:pos="10365"/>
        </w:tabs>
        <w:spacing w:after="0" w:line="240" w:lineRule="auto"/>
        <w:ind w:left="284" w:firstLine="425"/>
        <w:jc w:val="center"/>
        <w:rPr>
          <w:rFonts w:ascii="Times New Roman" w:hAnsi="Times New Roman" w:cs="Times New Roman"/>
          <w:sz w:val="20"/>
          <w:szCs w:val="20"/>
        </w:rPr>
      </w:pPr>
      <w:r w:rsidRPr="00A95549">
        <w:rPr>
          <w:rFonts w:ascii="Times New Roman" w:hAnsi="Times New Roman" w:cs="Times New Roman"/>
          <w:sz w:val="20"/>
          <w:szCs w:val="20"/>
        </w:rPr>
        <w:t xml:space="preserve">«Цифровое </w:t>
      </w:r>
      <w:proofErr w:type="gramStart"/>
      <w:r w:rsidRPr="00A95549">
        <w:rPr>
          <w:rFonts w:ascii="Times New Roman" w:hAnsi="Times New Roman" w:cs="Times New Roman"/>
          <w:sz w:val="20"/>
          <w:szCs w:val="20"/>
        </w:rPr>
        <w:t>развитие</w:t>
      </w:r>
      <w:proofErr w:type="gramEnd"/>
      <w:r w:rsidRPr="00A95549">
        <w:rPr>
          <w:rFonts w:ascii="Times New Roman" w:hAnsi="Times New Roman" w:cs="Times New Roman"/>
          <w:sz w:val="20"/>
          <w:szCs w:val="20"/>
        </w:rPr>
        <w:t xml:space="preserve"> ЗАТО Северск» на 2022 - 2024 годы</w:t>
      </w:r>
    </w:p>
    <w:p w:rsidR="0021327F" w:rsidRDefault="0021327F"/>
    <w:tbl>
      <w:tblPr>
        <w:tblW w:w="14459" w:type="dxa"/>
        <w:tblLook w:val="04A0" w:firstRow="1" w:lastRow="0" w:firstColumn="1" w:lastColumn="0" w:noHBand="0" w:noVBand="1"/>
      </w:tblPr>
      <w:tblGrid>
        <w:gridCol w:w="2033"/>
        <w:gridCol w:w="3921"/>
        <w:gridCol w:w="1701"/>
        <w:gridCol w:w="1701"/>
        <w:gridCol w:w="1701"/>
        <w:gridCol w:w="1701"/>
        <w:gridCol w:w="1701"/>
      </w:tblGrid>
      <w:tr w:rsidR="00283F57" w:rsidRPr="003D45DC" w:rsidTr="00283F57">
        <w:trPr>
          <w:trHeight w:val="19"/>
        </w:trPr>
        <w:tc>
          <w:tcPr>
            <w:tcW w:w="14459" w:type="dxa"/>
            <w:gridSpan w:val="7"/>
            <w:tcBorders>
              <w:top w:val="nil"/>
              <w:left w:val="nil"/>
              <w:bottom w:val="nil"/>
              <w:right w:val="nil"/>
            </w:tcBorders>
            <w:shd w:val="clear" w:color="auto" w:fill="auto"/>
            <w:vAlign w:val="center"/>
            <w:hideMark/>
          </w:tcPr>
          <w:p w:rsidR="00283F57" w:rsidRPr="003D45DC" w:rsidRDefault="00283F57" w:rsidP="00283F57">
            <w:pPr>
              <w:spacing w:after="0" w:line="240" w:lineRule="auto"/>
              <w:jc w:val="center"/>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ПА</w:t>
            </w:r>
            <w:r>
              <w:rPr>
                <w:rFonts w:ascii="Times New Roman" w:eastAsia="Times New Roman" w:hAnsi="Times New Roman" w:cs="Times New Roman"/>
                <w:sz w:val="20"/>
                <w:szCs w:val="20"/>
                <w:lang w:eastAsia="ru-RU"/>
              </w:rPr>
              <w:t xml:space="preserve">СПОРТ </w:t>
            </w:r>
            <w:r>
              <w:rPr>
                <w:rFonts w:ascii="Times New Roman" w:eastAsia="Times New Roman" w:hAnsi="Times New Roman" w:cs="Times New Roman"/>
                <w:sz w:val="20"/>
                <w:szCs w:val="20"/>
                <w:lang w:eastAsia="ru-RU"/>
              </w:rPr>
              <w:br/>
              <w:t xml:space="preserve">муниципальной программы «Цифровое </w:t>
            </w:r>
            <w:proofErr w:type="gramStart"/>
            <w:r>
              <w:rPr>
                <w:rFonts w:ascii="Times New Roman" w:eastAsia="Times New Roman" w:hAnsi="Times New Roman" w:cs="Times New Roman"/>
                <w:sz w:val="20"/>
                <w:szCs w:val="20"/>
                <w:lang w:eastAsia="ru-RU"/>
              </w:rPr>
              <w:t>развитие</w:t>
            </w:r>
            <w:proofErr w:type="gramEnd"/>
            <w:r>
              <w:rPr>
                <w:rFonts w:ascii="Times New Roman" w:eastAsia="Times New Roman" w:hAnsi="Times New Roman" w:cs="Times New Roman"/>
                <w:sz w:val="20"/>
                <w:szCs w:val="20"/>
                <w:lang w:eastAsia="ru-RU"/>
              </w:rPr>
              <w:t xml:space="preserve"> ЗАТО Северск»</w:t>
            </w:r>
            <w:r w:rsidRPr="003D45DC">
              <w:rPr>
                <w:rFonts w:ascii="Times New Roman" w:eastAsia="Times New Roman" w:hAnsi="Times New Roman" w:cs="Times New Roman"/>
                <w:sz w:val="20"/>
                <w:szCs w:val="20"/>
                <w:lang w:eastAsia="ru-RU"/>
              </w:rPr>
              <w:t xml:space="preserve"> </w:t>
            </w:r>
          </w:p>
        </w:tc>
      </w:tr>
      <w:tr w:rsidR="00283F57" w:rsidRPr="003D45DC" w:rsidTr="00283F57">
        <w:trPr>
          <w:trHeight w:val="19"/>
        </w:trPr>
        <w:tc>
          <w:tcPr>
            <w:tcW w:w="2033" w:type="dxa"/>
            <w:tcBorders>
              <w:top w:val="nil"/>
              <w:left w:val="nil"/>
              <w:bottom w:val="single" w:sz="4" w:space="0" w:color="auto"/>
              <w:right w:val="nil"/>
            </w:tcBorders>
            <w:shd w:val="clear" w:color="auto" w:fill="auto"/>
            <w:vAlign w:val="center"/>
            <w:hideMark/>
          </w:tcPr>
          <w:p w:rsidR="00283F57" w:rsidRPr="003D45DC" w:rsidRDefault="00283F57" w:rsidP="00283F57">
            <w:pPr>
              <w:spacing w:after="0" w:line="240" w:lineRule="auto"/>
              <w:jc w:val="center"/>
              <w:rPr>
                <w:rFonts w:ascii="Times New Roman" w:eastAsia="Times New Roman" w:hAnsi="Times New Roman" w:cs="Times New Roman"/>
                <w:sz w:val="20"/>
                <w:szCs w:val="20"/>
                <w:lang w:eastAsia="ru-RU"/>
              </w:rPr>
            </w:pPr>
          </w:p>
        </w:tc>
        <w:tc>
          <w:tcPr>
            <w:tcW w:w="3921" w:type="dxa"/>
            <w:tcBorders>
              <w:top w:val="nil"/>
              <w:left w:val="nil"/>
              <w:bottom w:val="single" w:sz="4" w:space="0" w:color="auto"/>
              <w:right w:val="nil"/>
            </w:tcBorders>
            <w:shd w:val="clear" w:color="auto" w:fill="auto"/>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1701" w:type="dxa"/>
            <w:tcBorders>
              <w:top w:val="nil"/>
              <w:left w:val="nil"/>
              <w:bottom w:val="single" w:sz="4" w:space="0" w:color="auto"/>
              <w:right w:val="nil"/>
            </w:tcBorders>
            <w:shd w:val="clear" w:color="auto" w:fill="auto"/>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1701" w:type="dxa"/>
            <w:tcBorders>
              <w:top w:val="nil"/>
              <w:left w:val="nil"/>
              <w:bottom w:val="single" w:sz="4" w:space="0" w:color="auto"/>
              <w:right w:val="nil"/>
            </w:tcBorders>
            <w:shd w:val="clear" w:color="auto" w:fill="auto"/>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1701" w:type="dxa"/>
            <w:tcBorders>
              <w:top w:val="nil"/>
              <w:left w:val="nil"/>
              <w:bottom w:val="single" w:sz="4" w:space="0" w:color="auto"/>
              <w:right w:val="nil"/>
            </w:tcBorders>
            <w:shd w:val="clear" w:color="auto" w:fill="auto"/>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1701" w:type="dxa"/>
            <w:tcBorders>
              <w:top w:val="nil"/>
              <w:left w:val="nil"/>
              <w:bottom w:val="single" w:sz="4" w:space="0" w:color="auto"/>
              <w:right w:val="nil"/>
            </w:tcBorders>
            <w:shd w:val="clear" w:color="auto" w:fill="auto"/>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1701" w:type="dxa"/>
            <w:tcBorders>
              <w:top w:val="nil"/>
              <w:left w:val="nil"/>
              <w:bottom w:val="single" w:sz="4" w:space="0" w:color="auto"/>
              <w:right w:val="nil"/>
            </w:tcBorders>
            <w:shd w:val="clear" w:color="auto" w:fill="auto"/>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r>
      <w:tr w:rsidR="00283F57" w:rsidRPr="003D45DC" w:rsidTr="00283F57">
        <w:trPr>
          <w:trHeight w:val="19"/>
        </w:trPr>
        <w:tc>
          <w:tcPr>
            <w:tcW w:w="2033" w:type="dxa"/>
            <w:tcBorders>
              <w:top w:val="single" w:sz="4" w:space="0" w:color="auto"/>
              <w:left w:val="single" w:sz="4" w:space="0" w:color="auto"/>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Наименование муниципальной программы (далее - Программа)</w:t>
            </w:r>
          </w:p>
        </w:tc>
        <w:tc>
          <w:tcPr>
            <w:tcW w:w="12426" w:type="dxa"/>
            <w:gridSpan w:val="6"/>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 xml:space="preserve">Цифровое </w:t>
            </w:r>
            <w:proofErr w:type="gramStart"/>
            <w:r w:rsidRPr="003D45DC">
              <w:rPr>
                <w:rFonts w:ascii="Times New Roman" w:eastAsia="Times New Roman" w:hAnsi="Times New Roman" w:cs="Times New Roman"/>
                <w:sz w:val="20"/>
                <w:szCs w:val="20"/>
                <w:lang w:eastAsia="ru-RU"/>
              </w:rPr>
              <w:t>развитие</w:t>
            </w:r>
            <w:proofErr w:type="gramEnd"/>
            <w:r w:rsidRPr="003D45DC">
              <w:rPr>
                <w:rFonts w:ascii="Times New Roman" w:eastAsia="Times New Roman" w:hAnsi="Times New Roman" w:cs="Times New Roman"/>
                <w:sz w:val="20"/>
                <w:szCs w:val="20"/>
                <w:lang w:eastAsia="ru-RU"/>
              </w:rPr>
              <w:t xml:space="preserve"> ЗАТО Северск</w:t>
            </w:r>
          </w:p>
        </w:tc>
      </w:tr>
      <w:tr w:rsidR="00283F57" w:rsidRPr="003D45DC" w:rsidTr="00283F57">
        <w:trPr>
          <w:trHeight w:val="19"/>
        </w:trPr>
        <w:tc>
          <w:tcPr>
            <w:tcW w:w="2033" w:type="dxa"/>
            <w:tcBorders>
              <w:top w:val="single" w:sz="4" w:space="0" w:color="auto"/>
              <w:left w:val="single" w:sz="4" w:space="0" w:color="auto"/>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Cрок реализации Программы</w:t>
            </w:r>
          </w:p>
        </w:tc>
        <w:tc>
          <w:tcPr>
            <w:tcW w:w="12426" w:type="dxa"/>
            <w:gridSpan w:val="6"/>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2022 - 2024 годы</w:t>
            </w:r>
          </w:p>
        </w:tc>
      </w:tr>
      <w:tr w:rsidR="00283F57" w:rsidRPr="003D45DC" w:rsidTr="00283F57">
        <w:trPr>
          <w:trHeight w:val="19"/>
        </w:trPr>
        <w:tc>
          <w:tcPr>
            <w:tcW w:w="2033" w:type="dxa"/>
            <w:tcBorders>
              <w:top w:val="single" w:sz="4" w:space="0" w:color="auto"/>
              <w:left w:val="single" w:sz="4" w:space="0" w:color="auto"/>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Ответственный исполнитель Программы</w:t>
            </w:r>
          </w:p>
        </w:tc>
        <w:tc>
          <w:tcPr>
            <w:tcW w:w="12426" w:type="dxa"/>
            <w:gridSpan w:val="6"/>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 xml:space="preserve">Комитет развития информационного общества </w:t>
            </w:r>
            <w:proofErr w:type="gramStart"/>
            <w:r w:rsidRPr="003D45DC">
              <w:rPr>
                <w:rFonts w:ascii="Times New Roman" w:eastAsia="Times New Roman" w:hAnsi="Times New Roman" w:cs="Times New Roman"/>
                <w:sz w:val="20"/>
                <w:szCs w:val="20"/>
                <w:lang w:eastAsia="ru-RU"/>
              </w:rPr>
              <w:t>Администрации</w:t>
            </w:r>
            <w:proofErr w:type="gramEnd"/>
            <w:r w:rsidRPr="003D45DC">
              <w:rPr>
                <w:rFonts w:ascii="Times New Roman" w:eastAsia="Times New Roman" w:hAnsi="Times New Roman" w:cs="Times New Roman"/>
                <w:sz w:val="20"/>
                <w:szCs w:val="20"/>
                <w:lang w:eastAsia="ru-RU"/>
              </w:rPr>
              <w:t xml:space="preserve"> ЗАТО Северск</w:t>
            </w:r>
          </w:p>
        </w:tc>
      </w:tr>
      <w:tr w:rsidR="00283F57" w:rsidRPr="003D45DC" w:rsidTr="00283F57">
        <w:trPr>
          <w:trHeight w:val="19"/>
        </w:trPr>
        <w:tc>
          <w:tcPr>
            <w:tcW w:w="2033" w:type="dxa"/>
            <w:tcBorders>
              <w:top w:val="single" w:sz="4" w:space="0" w:color="auto"/>
              <w:left w:val="single" w:sz="4" w:space="0" w:color="auto"/>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Соисполнители Программы</w:t>
            </w:r>
          </w:p>
        </w:tc>
        <w:tc>
          <w:tcPr>
            <w:tcW w:w="12426" w:type="dxa"/>
            <w:gridSpan w:val="6"/>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Отсутствуют</w:t>
            </w:r>
          </w:p>
        </w:tc>
      </w:tr>
      <w:tr w:rsidR="00283F57" w:rsidRPr="003D45DC" w:rsidTr="00283F57">
        <w:trPr>
          <w:trHeight w:val="19"/>
        </w:trPr>
        <w:tc>
          <w:tcPr>
            <w:tcW w:w="203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Участники Программы</w:t>
            </w:r>
          </w:p>
        </w:tc>
        <w:tc>
          <w:tcPr>
            <w:tcW w:w="12426" w:type="dxa"/>
            <w:gridSpan w:val="6"/>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roofErr w:type="gramStart"/>
            <w:r w:rsidRPr="003D45DC">
              <w:rPr>
                <w:rFonts w:ascii="Times New Roman" w:eastAsia="Times New Roman" w:hAnsi="Times New Roman" w:cs="Times New Roman"/>
                <w:sz w:val="20"/>
                <w:szCs w:val="20"/>
                <w:lang w:eastAsia="ru-RU"/>
              </w:rPr>
              <w:t>Администрация</w:t>
            </w:r>
            <w:proofErr w:type="gramEnd"/>
            <w:r w:rsidRPr="003D45DC">
              <w:rPr>
                <w:rFonts w:ascii="Times New Roman" w:eastAsia="Times New Roman" w:hAnsi="Times New Roman" w:cs="Times New Roman"/>
                <w:sz w:val="20"/>
                <w:szCs w:val="20"/>
                <w:lang w:eastAsia="ru-RU"/>
              </w:rPr>
              <w:t xml:space="preserve"> ЗАТО Северск</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12426" w:type="dxa"/>
            <w:gridSpan w:val="6"/>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 xml:space="preserve">Комитет развития информационного общества </w:t>
            </w:r>
            <w:proofErr w:type="gramStart"/>
            <w:r w:rsidRPr="003D45DC">
              <w:rPr>
                <w:rFonts w:ascii="Times New Roman" w:eastAsia="Times New Roman" w:hAnsi="Times New Roman" w:cs="Times New Roman"/>
                <w:sz w:val="20"/>
                <w:szCs w:val="20"/>
                <w:lang w:eastAsia="ru-RU"/>
              </w:rPr>
              <w:t>Администрации</w:t>
            </w:r>
            <w:proofErr w:type="gramEnd"/>
            <w:r w:rsidRPr="003D45DC">
              <w:rPr>
                <w:rFonts w:ascii="Times New Roman" w:eastAsia="Times New Roman" w:hAnsi="Times New Roman" w:cs="Times New Roman"/>
                <w:sz w:val="20"/>
                <w:szCs w:val="20"/>
                <w:lang w:eastAsia="ru-RU"/>
              </w:rPr>
              <w:t xml:space="preserve"> ЗАТО Северск</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12426" w:type="dxa"/>
            <w:gridSpan w:val="6"/>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 xml:space="preserve">Управление жилищно-коммунального хозяйства, транспорта и связи </w:t>
            </w:r>
            <w:proofErr w:type="gramStart"/>
            <w:r w:rsidRPr="003D45DC">
              <w:rPr>
                <w:rFonts w:ascii="Times New Roman" w:eastAsia="Times New Roman" w:hAnsi="Times New Roman" w:cs="Times New Roman"/>
                <w:sz w:val="20"/>
                <w:szCs w:val="20"/>
                <w:lang w:eastAsia="ru-RU"/>
              </w:rPr>
              <w:t>Администрации</w:t>
            </w:r>
            <w:proofErr w:type="gramEnd"/>
            <w:r w:rsidRPr="003D45DC">
              <w:rPr>
                <w:rFonts w:ascii="Times New Roman" w:eastAsia="Times New Roman" w:hAnsi="Times New Roman" w:cs="Times New Roman"/>
                <w:sz w:val="20"/>
                <w:szCs w:val="20"/>
                <w:lang w:eastAsia="ru-RU"/>
              </w:rPr>
              <w:t xml:space="preserve"> ЗАТО Северск</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12426" w:type="dxa"/>
            <w:gridSpan w:val="6"/>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 xml:space="preserve">Управление имущественных отношений </w:t>
            </w:r>
            <w:proofErr w:type="gramStart"/>
            <w:r w:rsidRPr="003D45DC">
              <w:rPr>
                <w:rFonts w:ascii="Times New Roman" w:eastAsia="Times New Roman" w:hAnsi="Times New Roman" w:cs="Times New Roman"/>
                <w:sz w:val="20"/>
                <w:szCs w:val="20"/>
                <w:lang w:eastAsia="ru-RU"/>
              </w:rPr>
              <w:t>Администрации</w:t>
            </w:r>
            <w:proofErr w:type="gramEnd"/>
            <w:r w:rsidRPr="003D45DC">
              <w:rPr>
                <w:rFonts w:ascii="Times New Roman" w:eastAsia="Times New Roman" w:hAnsi="Times New Roman" w:cs="Times New Roman"/>
                <w:sz w:val="20"/>
                <w:szCs w:val="20"/>
                <w:lang w:eastAsia="ru-RU"/>
              </w:rPr>
              <w:t xml:space="preserve"> ЗАТО Северск</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12426" w:type="dxa"/>
            <w:gridSpan w:val="6"/>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 xml:space="preserve">Управление капитального строительства </w:t>
            </w:r>
            <w:proofErr w:type="gramStart"/>
            <w:r w:rsidRPr="003D45DC">
              <w:rPr>
                <w:rFonts w:ascii="Times New Roman" w:eastAsia="Times New Roman" w:hAnsi="Times New Roman" w:cs="Times New Roman"/>
                <w:sz w:val="20"/>
                <w:szCs w:val="20"/>
                <w:lang w:eastAsia="ru-RU"/>
              </w:rPr>
              <w:t>Администрации</w:t>
            </w:r>
            <w:proofErr w:type="gramEnd"/>
            <w:r w:rsidRPr="003D45DC">
              <w:rPr>
                <w:rFonts w:ascii="Times New Roman" w:eastAsia="Times New Roman" w:hAnsi="Times New Roman" w:cs="Times New Roman"/>
                <w:sz w:val="20"/>
                <w:szCs w:val="20"/>
                <w:lang w:eastAsia="ru-RU"/>
              </w:rPr>
              <w:t xml:space="preserve"> ЗАТО Северск</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12426" w:type="dxa"/>
            <w:gridSpan w:val="6"/>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 xml:space="preserve">Управление культуры </w:t>
            </w:r>
            <w:proofErr w:type="gramStart"/>
            <w:r w:rsidRPr="003D45DC">
              <w:rPr>
                <w:rFonts w:ascii="Times New Roman" w:eastAsia="Times New Roman" w:hAnsi="Times New Roman" w:cs="Times New Roman"/>
                <w:sz w:val="20"/>
                <w:szCs w:val="20"/>
                <w:lang w:eastAsia="ru-RU"/>
              </w:rPr>
              <w:t>Администрации</w:t>
            </w:r>
            <w:proofErr w:type="gramEnd"/>
            <w:r w:rsidRPr="003D45DC">
              <w:rPr>
                <w:rFonts w:ascii="Times New Roman" w:eastAsia="Times New Roman" w:hAnsi="Times New Roman" w:cs="Times New Roman"/>
                <w:sz w:val="20"/>
                <w:szCs w:val="20"/>
                <w:lang w:eastAsia="ru-RU"/>
              </w:rPr>
              <w:t xml:space="preserve"> ЗАТО Северск</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12426" w:type="dxa"/>
            <w:gridSpan w:val="6"/>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 xml:space="preserve">Управление молодежной и семейной политики, физической культуры и спорта </w:t>
            </w:r>
            <w:proofErr w:type="gramStart"/>
            <w:r w:rsidRPr="003D45DC">
              <w:rPr>
                <w:rFonts w:ascii="Times New Roman" w:eastAsia="Times New Roman" w:hAnsi="Times New Roman" w:cs="Times New Roman"/>
                <w:sz w:val="20"/>
                <w:szCs w:val="20"/>
                <w:lang w:eastAsia="ru-RU"/>
              </w:rPr>
              <w:t>Администрации</w:t>
            </w:r>
            <w:proofErr w:type="gramEnd"/>
            <w:r w:rsidRPr="003D45DC">
              <w:rPr>
                <w:rFonts w:ascii="Times New Roman" w:eastAsia="Times New Roman" w:hAnsi="Times New Roman" w:cs="Times New Roman"/>
                <w:sz w:val="20"/>
                <w:szCs w:val="20"/>
                <w:lang w:eastAsia="ru-RU"/>
              </w:rPr>
              <w:t xml:space="preserve"> ЗАТО Северск</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12426" w:type="dxa"/>
            <w:gridSpan w:val="6"/>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 xml:space="preserve">Управление образования </w:t>
            </w:r>
            <w:proofErr w:type="gramStart"/>
            <w:r w:rsidRPr="003D45DC">
              <w:rPr>
                <w:rFonts w:ascii="Times New Roman" w:eastAsia="Times New Roman" w:hAnsi="Times New Roman" w:cs="Times New Roman"/>
                <w:sz w:val="20"/>
                <w:szCs w:val="20"/>
                <w:lang w:eastAsia="ru-RU"/>
              </w:rPr>
              <w:t>Администрации</w:t>
            </w:r>
            <w:proofErr w:type="gramEnd"/>
            <w:r w:rsidRPr="003D45DC">
              <w:rPr>
                <w:rFonts w:ascii="Times New Roman" w:eastAsia="Times New Roman" w:hAnsi="Times New Roman" w:cs="Times New Roman"/>
                <w:sz w:val="20"/>
                <w:szCs w:val="20"/>
                <w:lang w:eastAsia="ru-RU"/>
              </w:rPr>
              <w:t xml:space="preserve"> ЗАТО Северск</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12426" w:type="dxa"/>
            <w:gridSpan w:val="6"/>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 xml:space="preserve">Управление по внегородским территориям </w:t>
            </w:r>
            <w:proofErr w:type="gramStart"/>
            <w:r w:rsidRPr="003D45DC">
              <w:rPr>
                <w:rFonts w:ascii="Times New Roman" w:eastAsia="Times New Roman" w:hAnsi="Times New Roman" w:cs="Times New Roman"/>
                <w:sz w:val="20"/>
                <w:szCs w:val="20"/>
                <w:lang w:eastAsia="ru-RU"/>
              </w:rPr>
              <w:t>Администрации</w:t>
            </w:r>
            <w:proofErr w:type="gramEnd"/>
            <w:r w:rsidRPr="003D45DC">
              <w:rPr>
                <w:rFonts w:ascii="Times New Roman" w:eastAsia="Times New Roman" w:hAnsi="Times New Roman" w:cs="Times New Roman"/>
                <w:sz w:val="20"/>
                <w:szCs w:val="20"/>
                <w:lang w:eastAsia="ru-RU"/>
              </w:rPr>
              <w:t xml:space="preserve"> ЗАТО Северск</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12426" w:type="dxa"/>
            <w:gridSpan w:val="6"/>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 xml:space="preserve">Управление по делам защиты населения и территорий от чрезвычайных ситуаций </w:t>
            </w:r>
            <w:proofErr w:type="gramStart"/>
            <w:r w:rsidRPr="003D45DC">
              <w:rPr>
                <w:rFonts w:ascii="Times New Roman" w:eastAsia="Times New Roman" w:hAnsi="Times New Roman" w:cs="Times New Roman"/>
                <w:sz w:val="20"/>
                <w:szCs w:val="20"/>
                <w:lang w:eastAsia="ru-RU"/>
              </w:rPr>
              <w:t>Администрации</w:t>
            </w:r>
            <w:proofErr w:type="gramEnd"/>
            <w:r w:rsidRPr="003D45DC">
              <w:rPr>
                <w:rFonts w:ascii="Times New Roman" w:eastAsia="Times New Roman" w:hAnsi="Times New Roman" w:cs="Times New Roman"/>
                <w:sz w:val="20"/>
                <w:szCs w:val="20"/>
                <w:lang w:eastAsia="ru-RU"/>
              </w:rPr>
              <w:t xml:space="preserve"> ЗАТО Северск</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12426" w:type="dxa"/>
            <w:gridSpan w:val="6"/>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 xml:space="preserve">Финансовое управление </w:t>
            </w:r>
            <w:proofErr w:type="gramStart"/>
            <w:r w:rsidRPr="003D45DC">
              <w:rPr>
                <w:rFonts w:ascii="Times New Roman" w:eastAsia="Times New Roman" w:hAnsi="Times New Roman" w:cs="Times New Roman"/>
                <w:sz w:val="20"/>
                <w:szCs w:val="20"/>
                <w:lang w:eastAsia="ru-RU"/>
              </w:rPr>
              <w:t>Администрации</w:t>
            </w:r>
            <w:proofErr w:type="gramEnd"/>
            <w:r w:rsidRPr="003D45DC">
              <w:rPr>
                <w:rFonts w:ascii="Times New Roman" w:eastAsia="Times New Roman" w:hAnsi="Times New Roman" w:cs="Times New Roman"/>
                <w:sz w:val="20"/>
                <w:szCs w:val="20"/>
                <w:lang w:eastAsia="ru-RU"/>
              </w:rPr>
              <w:t xml:space="preserve"> ЗАТО Северск</w:t>
            </w:r>
          </w:p>
        </w:tc>
      </w:tr>
      <w:tr w:rsidR="00283F57" w:rsidRPr="003D45DC" w:rsidTr="00283F57">
        <w:trPr>
          <w:trHeight w:val="19"/>
        </w:trPr>
        <w:tc>
          <w:tcPr>
            <w:tcW w:w="2033" w:type="dxa"/>
            <w:tcBorders>
              <w:top w:val="single" w:sz="4" w:space="0" w:color="auto"/>
              <w:left w:val="single" w:sz="4" w:space="0" w:color="auto"/>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 xml:space="preserve">Цель социально-экономического </w:t>
            </w:r>
            <w:proofErr w:type="gramStart"/>
            <w:r w:rsidRPr="003D45DC">
              <w:rPr>
                <w:rFonts w:ascii="Times New Roman" w:eastAsia="Times New Roman" w:hAnsi="Times New Roman" w:cs="Times New Roman"/>
                <w:sz w:val="20"/>
                <w:szCs w:val="20"/>
                <w:lang w:eastAsia="ru-RU"/>
              </w:rPr>
              <w:t>развития</w:t>
            </w:r>
            <w:proofErr w:type="gramEnd"/>
            <w:r w:rsidRPr="003D45DC">
              <w:rPr>
                <w:rFonts w:ascii="Times New Roman" w:eastAsia="Times New Roman" w:hAnsi="Times New Roman" w:cs="Times New Roman"/>
                <w:sz w:val="20"/>
                <w:szCs w:val="20"/>
                <w:lang w:eastAsia="ru-RU"/>
              </w:rPr>
              <w:t xml:space="preserve"> ЗАТО Северск, на реализацию которой </w:t>
            </w:r>
            <w:r w:rsidRPr="003D45DC">
              <w:rPr>
                <w:rFonts w:ascii="Times New Roman" w:eastAsia="Times New Roman" w:hAnsi="Times New Roman" w:cs="Times New Roman"/>
                <w:sz w:val="20"/>
                <w:szCs w:val="20"/>
                <w:lang w:eastAsia="ru-RU"/>
              </w:rPr>
              <w:lastRenderedPageBreak/>
              <w:t>направлена Программа</w:t>
            </w:r>
          </w:p>
        </w:tc>
        <w:tc>
          <w:tcPr>
            <w:tcW w:w="12426" w:type="dxa"/>
            <w:gridSpan w:val="6"/>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lastRenderedPageBreak/>
              <w:t>Формирование эффективной системы управления городским хозяйством, безопасностью, повышение надежности технических средств, внедрение цифровых технологий и платформенных решений в сфере муниципального управления и оказания муниципальных услуг</w:t>
            </w:r>
          </w:p>
        </w:tc>
      </w:tr>
      <w:tr w:rsidR="00283F57" w:rsidRPr="003D45DC" w:rsidTr="00283F57">
        <w:trPr>
          <w:trHeight w:val="19"/>
        </w:trPr>
        <w:tc>
          <w:tcPr>
            <w:tcW w:w="2033" w:type="dxa"/>
            <w:tcBorders>
              <w:top w:val="single" w:sz="4" w:space="0" w:color="auto"/>
              <w:left w:val="single" w:sz="4" w:space="0" w:color="auto"/>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lastRenderedPageBreak/>
              <w:t>Цель Программы</w:t>
            </w:r>
          </w:p>
        </w:tc>
        <w:tc>
          <w:tcPr>
            <w:tcW w:w="12426" w:type="dxa"/>
            <w:gridSpan w:val="6"/>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 xml:space="preserve">Создание устойчивой и безопасной информационно-телекоммуникационной инфраструктуры для повышения эффективности муниципального </w:t>
            </w:r>
            <w:proofErr w:type="gramStart"/>
            <w:r w:rsidRPr="003D45DC">
              <w:rPr>
                <w:rFonts w:ascii="Times New Roman" w:eastAsia="Times New Roman" w:hAnsi="Times New Roman" w:cs="Times New Roman"/>
                <w:sz w:val="20"/>
                <w:szCs w:val="20"/>
                <w:lang w:eastAsia="ru-RU"/>
              </w:rPr>
              <w:t>управления</w:t>
            </w:r>
            <w:proofErr w:type="gramEnd"/>
            <w:r w:rsidRPr="003D45DC">
              <w:rPr>
                <w:rFonts w:ascii="Times New Roman" w:eastAsia="Times New Roman" w:hAnsi="Times New Roman" w:cs="Times New Roman"/>
                <w:sz w:val="20"/>
                <w:szCs w:val="20"/>
                <w:lang w:eastAsia="ru-RU"/>
              </w:rPr>
              <w:t xml:space="preserve"> ЗАТО Северск и свободного доступа к информации граждан и организаций</w:t>
            </w:r>
          </w:p>
        </w:tc>
      </w:tr>
      <w:tr w:rsidR="00283F57" w:rsidRPr="003D45DC" w:rsidTr="00283F57">
        <w:trPr>
          <w:trHeight w:val="19"/>
        </w:trPr>
        <w:tc>
          <w:tcPr>
            <w:tcW w:w="203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Целевые показатели (индикаторы) результативности Программы и их значения (по годам реализации)</w:t>
            </w:r>
          </w:p>
        </w:tc>
        <w:tc>
          <w:tcPr>
            <w:tcW w:w="392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center"/>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 xml:space="preserve">Показатели </w:t>
            </w:r>
            <w:proofErr w:type="gramStart"/>
            <w:r w:rsidRPr="003D45DC">
              <w:rPr>
                <w:rFonts w:ascii="Times New Roman" w:eastAsia="Times New Roman" w:hAnsi="Times New Roman" w:cs="Times New Roman"/>
                <w:sz w:val="20"/>
                <w:szCs w:val="20"/>
                <w:lang w:eastAsia="ru-RU"/>
              </w:rPr>
              <w:t>цели,</w:t>
            </w:r>
            <w:r w:rsidRPr="003D45DC">
              <w:rPr>
                <w:rFonts w:ascii="Times New Roman" w:eastAsia="Times New Roman" w:hAnsi="Times New Roman" w:cs="Times New Roman"/>
                <w:sz w:val="20"/>
                <w:szCs w:val="20"/>
                <w:lang w:eastAsia="ru-RU"/>
              </w:rPr>
              <w:br/>
              <w:t>единица</w:t>
            </w:r>
            <w:proofErr w:type="gramEnd"/>
            <w:r w:rsidRPr="003D45DC">
              <w:rPr>
                <w:rFonts w:ascii="Times New Roman" w:eastAsia="Times New Roman" w:hAnsi="Times New Roman" w:cs="Times New Roman"/>
                <w:sz w:val="20"/>
                <w:szCs w:val="20"/>
                <w:lang w:eastAsia="ru-RU"/>
              </w:rPr>
              <w:t xml:space="preserve"> измерения</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center"/>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2021 год</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center"/>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2022 год</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center"/>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2023 год</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center"/>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2024 год</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center"/>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2025 год</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392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 xml:space="preserve">1. Количество аттестованных муниципальных информационных </w:t>
            </w:r>
            <w:proofErr w:type="gramStart"/>
            <w:r w:rsidRPr="003D45DC">
              <w:rPr>
                <w:rFonts w:ascii="Times New Roman" w:eastAsia="Times New Roman" w:hAnsi="Times New Roman" w:cs="Times New Roman"/>
                <w:sz w:val="20"/>
                <w:szCs w:val="20"/>
                <w:lang w:eastAsia="ru-RU"/>
              </w:rPr>
              <w:t>систем</w:t>
            </w:r>
            <w:proofErr w:type="gramEnd"/>
            <w:r w:rsidRPr="003D45DC">
              <w:rPr>
                <w:rFonts w:ascii="Times New Roman" w:eastAsia="Times New Roman" w:hAnsi="Times New Roman" w:cs="Times New Roman"/>
                <w:sz w:val="20"/>
                <w:szCs w:val="20"/>
                <w:lang w:eastAsia="ru-RU"/>
              </w:rPr>
              <w:t xml:space="preserve"> ЗАТО Северск (нарастающим итогом), ед</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r w:rsidRPr="003D45DC">
              <w:rPr>
                <w:rFonts w:ascii="Times New Roman" w:eastAsia="Times New Roman" w:hAnsi="Times New Roman" w:cs="Times New Roman"/>
                <w:sz w:val="20"/>
                <w:szCs w:val="20"/>
                <w:lang w:eastAsia="ru-RU"/>
              </w:rPr>
              <w:t> </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r w:rsidRPr="003D45DC">
              <w:rPr>
                <w:rFonts w:ascii="Times New Roman" w:eastAsia="Times New Roman" w:hAnsi="Times New Roman" w:cs="Times New Roman"/>
                <w:sz w:val="20"/>
                <w:szCs w:val="20"/>
                <w:lang w:eastAsia="ru-RU"/>
              </w:rPr>
              <w:t> </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Default="00283F57" w:rsidP="00283F57">
            <w:pPr>
              <w:jc w:val="center"/>
            </w:pPr>
            <w:r w:rsidRPr="00BF260B">
              <w:rPr>
                <w:rFonts w:ascii="Times New Roman" w:eastAsia="Times New Roman" w:hAnsi="Times New Roman" w:cs="Times New Roman"/>
                <w:sz w:val="20"/>
                <w:szCs w:val="20"/>
                <w:lang w:eastAsia="ru-RU"/>
              </w:rPr>
              <w:t>7</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Default="00283F57" w:rsidP="00283F57">
            <w:pPr>
              <w:jc w:val="center"/>
            </w:pPr>
            <w:r w:rsidRPr="00BF260B">
              <w:rPr>
                <w:rFonts w:ascii="Times New Roman" w:eastAsia="Times New Roman" w:hAnsi="Times New Roman" w:cs="Times New Roman"/>
                <w:sz w:val="20"/>
                <w:szCs w:val="20"/>
                <w:lang w:eastAsia="ru-RU"/>
              </w:rPr>
              <w:t>7</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Default="00283F57" w:rsidP="00283F57">
            <w:pPr>
              <w:jc w:val="center"/>
            </w:pPr>
            <w:r w:rsidRPr="00BF260B">
              <w:rPr>
                <w:rFonts w:ascii="Times New Roman" w:eastAsia="Times New Roman" w:hAnsi="Times New Roman" w:cs="Times New Roman"/>
                <w:sz w:val="20"/>
                <w:szCs w:val="20"/>
                <w:lang w:eastAsia="ru-RU"/>
              </w:rPr>
              <w:t>7</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392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 xml:space="preserve">2. Общий состав выполненных мероприятий по импортозамещению оборудования и программного обеспечения в </w:t>
            </w:r>
            <w:proofErr w:type="gramStart"/>
            <w:r w:rsidRPr="003D45DC">
              <w:rPr>
                <w:rFonts w:ascii="Times New Roman" w:eastAsia="Times New Roman" w:hAnsi="Times New Roman" w:cs="Times New Roman"/>
                <w:sz w:val="20"/>
                <w:szCs w:val="20"/>
                <w:lang w:eastAsia="ru-RU"/>
              </w:rPr>
              <w:t>Администрации</w:t>
            </w:r>
            <w:proofErr w:type="gramEnd"/>
            <w:r w:rsidRPr="003D45DC">
              <w:rPr>
                <w:rFonts w:ascii="Times New Roman" w:eastAsia="Times New Roman" w:hAnsi="Times New Roman" w:cs="Times New Roman"/>
                <w:sz w:val="20"/>
                <w:szCs w:val="20"/>
                <w:lang w:eastAsia="ru-RU"/>
              </w:rPr>
              <w:t xml:space="preserve"> ЗАТО Северск (нарастающим итогом), проц</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center"/>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w:t>
            </w:r>
            <w:r w:rsidRPr="003D45DC">
              <w:rPr>
                <w:rFonts w:ascii="Times New Roman" w:eastAsia="Times New Roman" w:hAnsi="Times New Roman" w:cs="Times New Roman"/>
                <w:sz w:val="20"/>
                <w:szCs w:val="20"/>
                <w:lang w:eastAsia="ru-RU"/>
              </w:rPr>
              <w:t> </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w:t>
            </w:r>
            <w:r w:rsidRPr="003D45DC">
              <w:rPr>
                <w:rFonts w:ascii="Times New Roman" w:eastAsia="Times New Roman" w:hAnsi="Times New Roman" w:cs="Times New Roman"/>
                <w:sz w:val="20"/>
                <w:szCs w:val="20"/>
                <w:lang w:eastAsia="ru-RU"/>
              </w:rPr>
              <w:t> </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w:t>
            </w:r>
            <w:r w:rsidRPr="003D45DC">
              <w:rPr>
                <w:rFonts w:ascii="Times New Roman" w:eastAsia="Times New Roman" w:hAnsi="Times New Roman" w:cs="Times New Roman"/>
                <w:sz w:val="20"/>
                <w:szCs w:val="20"/>
                <w:lang w:eastAsia="ru-RU"/>
              </w:rPr>
              <w:t> </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w:t>
            </w:r>
            <w:r w:rsidRPr="003D45DC">
              <w:rPr>
                <w:rFonts w:ascii="Times New Roman" w:eastAsia="Times New Roman" w:hAnsi="Times New Roman" w:cs="Times New Roman"/>
                <w:sz w:val="20"/>
                <w:szCs w:val="20"/>
                <w:lang w:eastAsia="ru-RU"/>
              </w:rPr>
              <w:t> </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392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 xml:space="preserve">3. Доля </w:t>
            </w:r>
            <w:proofErr w:type="gramStart"/>
            <w:r w:rsidRPr="003D45DC">
              <w:rPr>
                <w:rFonts w:ascii="Times New Roman" w:eastAsia="Times New Roman" w:hAnsi="Times New Roman" w:cs="Times New Roman"/>
                <w:sz w:val="20"/>
                <w:szCs w:val="20"/>
                <w:lang w:eastAsia="ru-RU"/>
              </w:rPr>
              <w:t>граждан</w:t>
            </w:r>
            <w:proofErr w:type="gramEnd"/>
            <w:r w:rsidRPr="003D45DC">
              <w:rPr>
                <w:rFonts w:ascii="Times New Roman" w:eastAsia="Times New Roman" w:hAnsi="Times New Roman" w:cs="Times New Roman"/>
                <w:sz w:val="20"/>
                <w:szCs w:val="20"/>
                <w:lang w:eastAsia="ru-RU"/>
              </w:rPr>
              <w:t xml:space="preserve"> ЗАТО Северск из числа опрошенных на официальном сайте ЗАТО Северск, удовлетворенных проводимой политикой в сфере информатизации ЗАТО Северск, проц</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r w:rsidRPr="003D45DC">
              <w:rPr>
                <w:rFonts w:ascii="Times New Roman" w:eastAsia="Times New Roman" w:hAnsi="Times New Roman" w:cs="Times New Roman"/>
                <w:sz w:val="20"/>
                <w:szCs w:val="20"/>
                <w:lang w:eastAsia="ru-RU"/>
              </w:rPr>
              <w:t> </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r w:rsidRPr="003D45DC">
              <w:rPr>
                <w:rFonts w:ascii="Times New Roman" w:eastAsia="Times New Roman" w:hAnsi="Times New Roman" w:cs="Times New Roman"/>
                <w:sz w:val="20"/>
                <w:szCs w:val="20"/>
                <w:lang w:eastAsia="ru-RU"/>
              </w:rPr>
              <w:t> </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r w:rsidRPr="003D45DC">
              <w:rPr>
                <w:rFonts w:ascii="Times New Roman" w:eastAsia="Times New Roman" w:hAnsi="Times New Roman" w:cs="Times New Roman"/>
                <w:sz w:val="20"/>
                <w:szCs w:val="20"/>
                <w:lang w:eastAsia="ru-RU"/>
              </w:rPr>
              <w:t> </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r w:rsidRPr="003D45DC">
              <w:rPr>
                <w:rFonts w:ascii="Times New Roman" w:eastAsia="Times New Roman" w:hAnsi="Times New Roman" w:cs="Times New Roman"/>
                <w:sz w:val="20"/>
                <w:szCs w:val="20"/>
                <w:lang w:eastAsia="ru-RU"/>
              </w:rPr>
              <w:t> </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r w:rsidRPr="003D45DC">
              <w:rPr>
                <w:rFonts w:ascii="Times New Roman" w:eastAsia="Times New Roman" w:hAnsi="Times New Roman" w:cs="Times New Roman"/>
                <w:sz w:val="20"/>
                <w:szCs w:val="20"/>
                <w:lang w:eastAsia="ru-RU"/>
              </w:rPr>
              <w:t> </w:t>
            </w:r>
          </w:p>
        </w:tc>
      </w:tr>
      <w:tr w:rsidR="00283F57" w:rsidRPr="003D45DC" w:rsidTr="00283F57">
        <w:trPr>
          <w:trHeight w:val="19"/>
        </w:trPr>
        <w:tc>
          <w:tcPr>
            <w:tcW w:w="203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Задачи Программы</w:t>
            </w:r>
          </w:p>
        </w:tc>
        <w:tc>
          <w:tcPr>
            <w:tcW w:w="12426" w:type="dxa"/>
            <w:gridSpan w:val="6"/>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 xml:space="preserve">1. Формирование эффективной интеллектуальной системы управления городским хозяйством, обеспечивающей создание безопасных и комфортных условий для жизни </w:t>
            </w:r>
            <w:proofErr w:type="gramStart"/>
            <w:r w:rsidRPr="003D45DC">
              <w:rPr>
                <w:rFonts w:ascii="Times New Roman" w:eastAsia="Times New Roman" w:hAnsi="Times New Roman" w:cs="Times New Roman"/>
                <w:sz w:val="20"/>
                <w:szCs w:val="20"/>
                <w:lang w:eastAsia="ru-RU"/>
              </w:rPr>
              <w:t>населения</w:t>
            </w:r>
            <w:proofErr w:type="gramEnd"/>
            <w:r w:rsidRPr="003D45DC">
              <w:rPr>
                <w:rFonts w:ascii="Times New Roman" w:eastAsia="Times New Roman" w:hAnsi="Times New Roman" w:cs="Times New Roman"/>
                <w:sz w:val="20"/>
                <w:szCs w:val="20"/>
                <w:lang w:eastAsia="ru-RU"/>
              </w:rPr>
              <w:t xml:space="preserve"> ЗАТО Северск</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12426" w:type="dxa"/>
            <w:gridSpan w:val="6"/>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2. Повышение надежности работоспособности технических средств посредством перехода на использование отечественного программного обеспечения для выполнения требований по информационной безопасности</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12426" w:type="dxa"/>
            <w:gridSpan w:val="6"/>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 xml:space="preserve">3. Внедрение цифровых технологий и платформенных решений в сферы муниципального управления и оказания муниципальных услуг, предоставляемых населению и субъектам малого и среднего </w:t>
            </w:r>
            <w:proofErr w:type="gramStart"/>
            <w:r w:rsidRPr="003D45DC">
              <w:rPr>
                <w:rFonts w:ascii="Times New Roman" w:eastAsia="Times New Roman" w:hAnsi="Times New Roman" w:cs="Times New Roman"/>
                <w:sz w:val="20"/>
                <w:szCs w:val="20"/>
                <w:lang w:eastAsia="ru-RU"/>
              </w:rPr>
              <w:t>предпринимательства</w:t>
            </w:r>
            <w:proofErr w:type="gramEnd"/>
            <w:r w:rsidRPr="003D45DC">
              <w:rPr>
                <w:rFonts w:ascii="Times New Roman" w:eastAsia="Times New Roman" w:hAnsi="Times New Roman" w:cs="Times New Roman"/>
                <w:sz w:val="20"/>
                <w:szCs w:val="20"/>
                <w:lang w:eastAsia="ru-RU"/>
              </w:rPr>
              <w:t xml:space="preserve"> ЗАТО Северск</w:t>
            </w:r>
          </w:p>
        </w:tc>
      </w:tr>
      <w:tr w:rsidR="00283F57" w:rsidRPr="003D45DC" w:rsidTr="00283F57">
        <w:trPr>
          <w:trHeight w:val="19"/>
        </w:trPr>
        <w:tc>
          <w:tcPr>
            <w:tcW w:w="203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Подпрограммы Программы</w:t>
            </w:r>
          </w:p>
        </w:tc>
        <w:tc>
          <w:tcPr>
            <w:tcW w:w="12426" w:type="dxa"/>
            <w:gridSpan w:val="6"/>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Подпрограмма 1 «</w:t>
            </w:r>
            <w:r w:rsidRPr="003D45DC">
              <w:rPr>
                <w:rFonts w:ascii="Times New Roman" w:eastAsia="Times New Roman" w:hAnsi="Times New Roman" w:cs="Times New Roman"/>
                <w:sz w:val="20"/>
                <w:szCs w:val="20"/>
                <w:lang w:eastAsia="ru-RU"/>
              </w:rPr>
              <w:t>Циф</w:t>
            </w:r>
            <w:r>
              <w:rPr>
                <w:rFonts w:ascii="Times New Roman" w:eastAsia="Times New Roman" w:hAnsi="Times New Roman" w:cs="Times New Roman"/>
                <w:sz w:val="20"/>
                <w:szCs w:val="20"/>
                <w:lang w:eastAsia="ru-RU"/>
              </w:rPr>
              <w:t>ровизация городского хозяйства «Умный город»</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12426" w:type="dxa"/>
            <w:gridSpan w:val="6"/>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Подпрограмма 2 «</w:t>
            </w:r>
            <w:r w:rsidRPr="003D45DC">
              <w:rPr>
                <w:rFonts w:ascii="Times New Roman" w:eastAsia="Times New Roman" w:hAnsi="Times New Roman" w:cs="Times New Roman"/>
                <w:sz w:val="20"/>
                <w:szCs w:val="20"/>
                <w:lang w:eastAsia="ru-RU"/>
              </w:rPr>
              <w:t>Импортозамещен</w:t>
            </w:r>
            <w:r>
              <w:rPr>
                <w:rFonts w:ascii="Times New Roman" w:eastAsia="Times New Roman" w:hAnsi="Times New Roman" w:cs="Times New Roman"/>
                <w:sz w:val="20"/>
                <w:szCs w:val="20"/>
                <w:lang w:eastAsia="ru-RU"/>
              </w:rPr>
              <w:t>ие в информационных технологиях»</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12426" w:type="dxa"/>
            <w:gridSpan w:val="6"/>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Подпрограмма 3 «</w:t>
            </w:r>
            <w:r w:rsidRPr="003D45DC">
              <w:rPr>
                <w:rFonts w:ascii="Times New Roman" w:eastAsia="Times New Roman" w:hAnsi="Times New Roman" w:cs="Times New Roman"/>
                <w:sz w:val="20"/>
                <w:szCs w:val="20"/>
                <w:lang w:eastAsia="ru-RU"/>
              </w:rPr>
              <w:t>Эффективное управление с использованием информационно-телекоммуникаци</w:t>
            </w:r>
            <w:r>
              <w:rPr>
                <w:rFonts w:ascii="Times New Roman" w:eastAsia="Times New Roman" w:hAnsi="Times New Roman" w:cs="Times New Roman"/>
                <w:sz w:val="20"/>
                <w:szCs w:val="20"/>
                <w:lang w:eastAsia="ru-RU"/>
              </w:rPr>
              <w:t xml:space="preserve">онных технологий </w:t>
            </w:r>
            <w:proofErr w:type="gramStart"/>
            <w:r>
              <w:rPr>
                <w:rFonts w:ascii="Times New Roman" w:eastAsia="Times New Roman" w:hAnsi="Times New Roman" w:cs="Times New Roman"/>
                <w:sz w:val="20"/>
                <w:szCs w:val="20"/>
                <w:lang w:eastAsia="ru-RU"/>
              </w:rPr>
              <w:t>в</w:t>
            </w:r>
            <w:proofErr w:type="gramEnd"/>
            <w:r>
              <w:rPr>
                <w:rFonts w:ascii="Times New Roman" w:eastAsia="Times New Roman" w:hAnsi="Times New Roman" w:cs="Times New Roman"/>
                <w:sz w:val="20"/>
                <w:szCs w:val="20"/>
                <w:lang w:eastAsia="ru-RU"/>
              </w:rPr>
              <w:t xml:space="preserve"> ЗАТО Северск»</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12426" w:type="dxa"/>
            <w:gridSpan w:val="6"/>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Подпрограмма 4 «Обеспечивающая подпрограмма»</w:t>
            </w:r>
          </w:p>
        </w:tc>
      </w:tr>
      <w:tr w:rsidR="00283F57" w:rsidRPr="003D45DC" w:rsidTr="00283F57">
        <w:trPr>
          <w:trHeight w:val="19"/>
        </w:trPr>
        <w:tc>
          <w:tcPr>
            <w:tcW w:w="2033" w:type="dxa"/>
            <w:tcBorders>
              <w:top w:val="single" w:sz="4" w:space="0" w:color="auto"/>
              <w:left w:val="single" w:sz="4" w:space="0" w:color="auto"/>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Ведомственные целевые программы, входящие в состав Программы (далее - ВЦП)</w:t>
            </w:r>
          </w:p>
        </w:tc>
        <w:tc>
          <w:tcPr>
            <w:tcW w:w="12426" w:type="dxa"/>
            <w:gridSpan w:val="6"/>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Отсутствуют</w:t>
            </w:r>
          </w:p>
        </w:tc>
      </w:tr>
      <w:tr w:rsidR="00283F57" w:rsidRPr="003D45DC" w:rsidTr="00283F57">
        <w:trPr>
          <w:trHeight w:val="19"/>
        </w:trPr>
        <w:tc>
          <w:tcPr>
            <w:tcW w:w="203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 xml:space="preserve">Объем финансирования Программы, всего, в т.ч. по годам реализации </w:t>
            </w:r>
            <w:r w:rsidRPr="003D45DC">
              <w:rPr>
                <w:rFonts w:ascii="Times New Roman" w:eastAsia="Times New Roman" w:hAnsi="Times New Roman" w:cs="Times New Roman"/>
                <w:sz w:val="20"/>
                <w:szCs w:val="20"/>
                <w:lang w:eastAsia="ru-RU"/>
              </w:rPr>
              <w:lastRenderedPageBreak/>
              <w:t>Программы, тыс. руб.</w:t>
            </w:r>
          </w:p>
        </w:tc>
        <w:tc>
          <w:tcPr>
            <w:tcW w:w="392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center"/>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lastRenderedPageBreak/>
              <w:t>Источники</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center"/>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Всего</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center"/>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2022 год</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center"/>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2023 год</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center"/>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2024 год</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center"/>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2025 год (</w:t>
            </w:r>
            <w:proofErr w:type="gramStart"/>
            <w:r w:rsidRPr="003D45DC">
              <w:rPr>
                <w:rFonts w:ascii="Times New Roman" w:eastAsia="Times New Roman" w:hAnsi="Times New Roman" w:cs="Times New Roman"/>
                <w:sz w:val="20"/>
                <w:szCs w:val="20"/>
                <w:lang w:eastAsia="ru-RU"/>
              </w:rPr>
              <w:t>прогноз-</w:t>
            </w:r>
            <w:r w:rsidRPr="003D45DC">
              <w:rPr>
                <w:rFonts w:ascii="Times New Roman" w:eastAsia="Times New Roman" w:hAnsi="Times New Roman" w:cs="Times New Roman"/>
                <w:sz w:val="20"/>
                <w:szCs w:val="20"/>
                <w:lang w:eastAsia="ru-RU"/>
              </w:rPr>
              <w:br/>
              <w:t>ный</w:t>
            </w:r>
            <w:proofErr w:type="gramEnd"/>
            <w:r w:rsidRPr="003D45DC">
              <w:rPr>
                <w:rFonts w:ascii="Times New Roman" w:eastAsia="Times New Roman" w:hAnsi="Times New Roman" w:cs="Times New Roman"/>
                <w:sz w:val="20"/>
                <w:szCs w:val="20"/>
                <w:lang w:eastAsia="ru-RU"/>
              </w:rPr>
              <w:t xml:space="preserve"> период)</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392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 xml:space="preserve">Местный бюджет </w:t>
            </w:r>
            <w:r w:rsidRPr="003D45DC">
              <w:rPr>
                <w:rFonts w:ascii="Times New Roman" w:eastAsia="Times New Roman" w:hAnsi="Times New Roman" w:cs="Times New Roman"/>
                <w:sz w:val="20"/>
                <w:szCs w:val="20"/>
                <w:lang w:eastAsia="ru-RU"/>
              </w:rPr>
              <w:br/>
              <w:t>(потребность (прогноз)</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5219F1" w:rsidRDefault="00283F57" w:rsidP="00283F57">
            <w:pPr>
              <w:jc w:val="right"/>
              <w:rPr>
                <w:rFonts w:ascii="Times New Roman" w:hAnsi="Times New Roman" w:cs="Times New Roman"/>
                <w:sz w:val="20"/>
                <w:szCs w:val="20"/>
              </w:rPr>
            </w:pPr>
            <w:r w:rsidRPr="005219F1">
              <w:rPr>
                <w:rFonts w:ascii="Times New Roman" w:hAnsi="Times New Roman" w:cs="Times New Roman"/>
                <w:sz w:val="20"/>
                <w:szCs w:val="20"/>
              </w:rPr>
              <w:t>58 660,96</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5219F1" w:rsidRDefault="00283F57" w:rsidP="00283F57">
            <w:pPr>
              <w:jc w:val="right"/>
              <w:rPr>
                <w:rFonts w:ascii="Times New Roman" w:hAnsi="Times New Roman" w:cs="Times New Roman"/>
                <w:sz w:val="20"/>
                <w:szCs w:val="20"/>
              </w:rPr>
            </w:pPr>
            <w:r w:rsidRPr="005219F1">
              <w:rPr>
                <w:rFonts w:ascii="Times New Roman" w:hAnsi="Times New Roman" w:cs="Times New Roman"/>
                <w:sz w:val="20"/>
                <w:szCs w:val="20"/>
              </w:rPr>
              <w:t>4 777,14</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30 689,74</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23 194,08</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23 194,08</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392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Местный бюджет</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24 898,06</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4 777,14</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17 902,83</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2 218,09</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2 218,09</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392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Другие источники:</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 </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 </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 </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 </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 </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392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 xml:space="preserve">федеральный бюджет </w:t>
            </w:r>
            <w:r w:rsidRPr="003D45DC">
              <w:rPr>
                <w:rFonts w:ascii="Times New Roman" w:eastAsia="Times New Roman" w:hAnsi="Times New Roman" w:cs="Times New Roman"/>
                <w:sz w:val="20"/>
                <w:szCs w:val="20"/>
                <w:lang w:eastAsia="ru-RU"/>
              </w:rPr>
              <w:br/>
              <w:t>(потребность (прогноз)</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8B6186" w:rsidRDefault="00283F57" w:rsidP="00283F57">
            <w:pPr>
              <w:jc w:val="right"/>
              <w:rPr>
                <w:rFonts w:ascii="Times New Roman" w:hAnsi="Times New Roman" w:cs="Times New Roman"/>
                <w:sz w:val="20"/>
                <w:szCs w:val="20"/>
              </w:rPr>
            </w:pPr>
            <w:r w:rsidRPr="008B6186">
              <w:rPr>
                <w:rFonts w:ascii="Times New Roman" w:hAnsi="Times New Roman" w:cs="Times New Roman"/>
                <w:sz w:val="20"/>
                <w:szCs w:val="20"/>
              </w:rPr>
              <w:t>47 710,89</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0,00</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24 164,81</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23 546,08</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23 546,08</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392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 xml:space="preserve">федеральный бюджет </w:t>
            </w:r>
            <w:r w:rsidRPr="003D45DC">
              <w:rPr>
                <w:rFonts w:ascii="Times New Roman" w:eastAsia="Times New Roman" w:hAnsi="Times New Roman" w:cs="Times New Roman"/>
                <w:sz w:val="20"/>
                <w:szCs w:val="20"/>
                <w:lang w:eastAsia="ru-RU"/>
              </w:rPr>
              <w:br/>
              <w:t>(по согласованию (прогноз)</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0,00</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0,00</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0,00</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0,00</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0,00</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392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 xml:space="preserve">бюджет Томской области </w:t>
            </w:r>
            <w:r w:rsidRPr="003D45DC">
              <w:rPr>
                <w:rFonts w:ascii="Times New Roman" w:eastAsia="Times New Roman" w:hAnsi="Times New Roman" w:cs="Times New Roman"/>
                <w:sz w:val="20"/>
                <w:szCs w:val="20"/>
                <w:lang w:eastAsia="ru-RU"/>
              </w:rPr>
              <w:br/>
              <w:t>(потребность (прогноз)</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0,00</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0,00</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0,00</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0,00</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0,00</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392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 xml:space="preserve">бюджет Томской области </w:t>
            </w:r>
            <w:r w:rsidRPr="003D45DC">
              <w:rPr>
                <w:rFonts w:ascii="Times New Roman" w:eastAsia="Times New Roman" w:hAnsi="Times New Roman" w:cs="Times New Roman"/>
                <w:sz w:val="20"/>
                <w:szCs w:val="20"/>
                <w:lang w:eastAsia="ru-RU"/>
              </w:rPr>
              <w:br/>
              <w:t>(по согласованию (прогноз)</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0,00</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0,00</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0,00</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0,00</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0,00</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392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 xml:space="preserve">внебюджетные источники </w:t>
            </w:r>
            <w:r w:rsidRPr="003D45DC">
              <w:rPr>
                <w:rFonts w:ascii="Times New Roman" w:eastAsia="Times New Roman" w:hAnsi="Times New Roman" w:cs="Times New Roman"/>
                <w:sz w:val="20"/>
                <w:szCs w:val="20"/>
                <w:lang w:eastAsia="ru-RU"/>
              </w:rPr>
              <w:br/>
              <w:t>(по согласованию (прогноз)</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0,00</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0,00</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0,00</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0,00</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0,00</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392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Всего</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24 898,06</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4 777,14</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17 902,83</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2 218,09</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2 218,09</w:t>
            </w:r>
          </w:p>
        </w:tc>
      </w:tr>
    </w:tbl>
    <w:p w:rsidR="00283F57" w:rsidRDefault="00283F57">
      <w:pPr>
        <w:sectPr w:rsidR="00283F57" w:rsidSect="00283F57">
          <w:pgSz w:w="16838" w:h="11906" w:orient="landscape"/>
          <w:pgMar w:top="1701" w:right="1134" w:bottom="850" w:left="1134" w:header="708" w:footer="708" w:gutter="0"/>
          <w:cols w:space="708"/>
          <w:docGrid w:linePitch="360"/>
        </w:sectPr>
      </w:pPr>
    </w:p>
    <w:tbl>
      <w:tblPr>
        <w:tblpPr w:leftFromText="180" w:rightFromText="180" w:horzAnchor="margin" w:tblpY="-429"/>
        <w:tblW w:w="14601" w:type="dxa"/>
        <w:tblLook w:val="01E0" w:firstRow="1" w:lastRow="1" w:firstColumn="1" w:lastColumn="1" w:noHBand="0" w:noVBand="0"/>
      </w:tblPr>
      <w:tblGrid>
        <w:gridCol w:w="11051"/>
        <w:gridCol w:w="3550"/>
      </w:tblGrid>
      <w:tr w:rsidR="00283F57" w:rsidRPr="00FF1452" w:rsidTr="00283F57">
        <w:tc>
          <w:tcPr>
            <w:tcW w:w="11051" w:type="dxa"/>
          </w:tcPr>
          <w:p w:rsidR="00283F57" w:rsidRDefault="00283F57" w:rsidP="00283F57">
            <w:pPr>
              <w:tabs>
                <w:tab w:val="center" w:pos="5417"/>
                <w:tab w:val="left" w:pos="6208"/>
              </w:tabs>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lastRenderedPageBreak/>
              <w:tab/>
            </w:r>
            <w:r w:rsidRPr="00FF145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128752B8" wp14:editId="6C7D194F">
                      <wp:simplePos x="0" y="0"/>
                      <wp:positionH relativeFrom="column">
                        <wp:posOffset>4283075</wp:posOffset>
                      </wp:positionH>
                      <wp:positionV relativeFrom="paragraph">
                        <wp:posOffset>-722630</wp:posOffset>
                      </wp:positionV>
                      <wp:extent cx="619760" cy="399415"/>
                      <wp:effectExtent l="12065" t="5080" r="6350" b="508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39941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BE9E5C" id="Прямоугольник 1" o:spid="_x0000_s1026" style="position:absolute;margin-left:337.25pt;margin-top:-56.9pt;width:48.8pt;height:3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" strokecolor="white"/>
                  </w:pict>
                </mc:Fallback>
              </mc:AlternateContent>
            </w:r>
            <w:r w:rsidRPr="00FF1452">
              <w:rPr>
                <w:rFonts w:ascii="Times New Roman" w:eastAsia="Times New Roman" w:hAnsi="Times New Roman" w:cs="Times New Roman"/>
                <w:sz w:val="20"/>
                <w:szCs w:val="20"/>
                <w:lang w:eastAsia="ru-RU"/>
              </w:rPr>
              <w:tab/>
            </w:r>
          </w:p>
          <w:p w:rsidR="00283F57" w:rsidRPr="00613A1E" w:rsidRDefault="00283F57" w:rsidP="00283F57">
            <w:pPr>
              <w:rPr>
                <w:rFonts w:ascii="Times New Roman" w:eastAsia="Times New Roman" w:hAnsi="Times New Roman" w:cs="Times New Roman"/>
                <w:sz w:val="20"/>
                <w:szCs w:val="20"/>
                <w:lang w:eastAsia="ru-RU"/>
              </w:rPr>
            </w:pPr>
          </w:p>
        </w:tc>
        <w:tc>
          <w:tcPr>
            <w:tcW w:w="3550" w:type="dxa"/>
          </w:tcPr>
          <w:p w:rsidR="00283F57" w:rsidRPr="00FF1452" w:rsidRDefault="00283F57" w:rsidP="00283F57">
            <w:pPr>
              <w:spacing w:after="0" w:line="240" w:lineRule="auto"/>
              <w:rPr>
                <w:rFonts w:ascii="Times New Roman" w:eastAsia="Times New Roman" w:hAnsi="Times New Roman" w:cs="Times New Roman"/>
                <w:sz w:val="20"/>
                <w:szCs w:val="20"/>
                <w:lang w:eastAsia="ru-RU"/>
              </w:rPr>
            </w:pPr>
          </w:p>
          <w:p w:rsidR="00283F57" w:rsidRDefault="00283F57" w:rsidP="00283F57">
            <w:pPr>
              <w:spacing w:after="0" w:line="240" w:lineRule="auto"/>
              <w:rPr>
                <w:rFonts w:ascii="Times New Roman" w:eastAsia="Times New Roman" w:hAnsi="Times New Roman" w:cs="Times New Roman"/>
                <w:sz w:val="20"/>
                <w:szCs w:val="20"/>
                <w:lang w:eastAsia="ru-RU"/>
              </w:rPr>
            </w:pPr>
          </w:p>
          <w:p w:rsidR="00283F57" w:rsidRPr="00FF1452" w:rsidRDefault="00283F57" w:rsidP="00283F5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2</w:t>
            </w:r>
          </w:p>
          <w:p w:rsidR="00283F57" w:rsidRPr="00FF1452" w:rsidRDefault="00283F57" w:rsidP="00283F57">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w:t>
            </w:r>
            <w:r w:rsidRPr="00FF1452">
              <w:rPr>
                <w:rFonts w:ascii="Times New Roman" w:eastAsia="Times New Roman" w:hAnsi="Times New Roman" w:cs="Times New Roman"/>
                <w:sz w:val="20"/>
                <w:szCs w:val="20"/>
                <w:lang w:eastAsia="ru-RU"/>
              </w:rPr>
              <w:t xml:space="preserve"> к постановлению </w:t>
            </w:r>
          </w:p>
          <w:p w:rsidR="00283F57" w:rsidRPr="00FF1452" w:rsidRDefault="00283F57" w:rsidP="00283F57">
            <w:pPr>
              <w:spacing w:after="0" w:line="240" w:lineRule="auto"/>
              <w:jc w:val="right"/>
              <w:rPr>
                <w:rFonts w:ascii="Times New Roman" w:eastAsia="Times New Roman" w:hAnsi="Times New Roman" w:cs="Times New Roman"/>
                <w:sz w:val="20"/>
                <w:szCs w:val="20"/>
                <w:lang w:eastAsia="ru-RU"/>
              </w:rPr>
            </w:pPr>
            <w:proofErr w:type="gramStart"/>
            <w:r w:rsidRPr="00FF1452">
              <w:rPr>
                <w:rFonts w:ascii="Times New Roman" w:eastAsia="Times New Roman" w:hAnsi="Times New Roman" w:cs="Times New Roman"/>
                <w:sz w:val="20"/>
                <w:szCs w:val="20"/>
                <w:lang w:eastAsia="ru-RU"/>
              </w:rPr>
              <w:t>Администрации</w:t>
            </w:r>
            <w:proofErr w:type="gramEnd"/>
            <w:r w:rsidRPr="00FF1452">
              <w:rPr>
                <w:rFonts w:ascii="Times New Roman" w:eastAsia="Times New Roman" w:hAnsi="Times New Roman" w:cs="Times New Roman"/>
                <w:sz w:val="20"/>
                <w:szCs w:val="20"/>
                <w:lang w:eastAsia="ru-RU"/>
              </w:rPr>
              <w:t xml:space="preserve"> ЗАТО Северск </w:t>
            </w:r>
          </w:p>
          <w:p w:rsidR="00283F57" w:rsidRPr="00FF1452" w:rsidRDefault="000526B2" w:rsidP="000526B2">
            <w:pPr>
              <w:spacing w:after="0" w:line="240" w:lineRule="auto"/>
              <w:ind w:firstLine="607"/>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 15.02.2023   № 235</w:t>
            </w:r>
          </w:p>
        </w:tc>
      </w:tr>
    </w:tbl>
    <w:p w:rsidR="00283F57" w:rsidRDefault="00283F57"/>
    <w:tbl>
      <w:tblPr>
        <w:tblW w:w="14581" w:type="dxa"/>
        <w:tblInd w:w="20" w:type="dxa"/>
        <w:tblLayout w:type="fixed"/>
        <w:tblLook w:val="04A0" w:firstRow="1" w:lastRow="0" w:firstColumn="1" w:lastColumn="0" w:noHBand="0" w:noVBand="1"/>
      </w:tblPr>
      <w:tblGrid>
        <w:gridCol w:w="540"/>
        <w:gridCol w:w="594"/>
        <w:gridCol w:w="2107"/>
        <w:gridCol w:w="850"/>
        <w:gridCol w:w="281"/>
        <w:gridCol w:w="711"/>
        <w:gridCol w:w="681"/>
        <w:gridCol w:w="236"/>
        <w:gridCol w:w="76"/>
        <w:gridCol w:w="160"/>
        <w:gridCol w:w="832"/>
        <w:gridCol w:w="992"/>
        <w:gridCol w:w="992"/>
        <w:gridCol w:w="993"/>
        <w:gridCol w:w="1417"/>
        <w:gridCol w:w="1418"/>
        <w:gridCol w:w="1701"/>
      </w:tblGrid>
      <w:tr w:rsidR="00283F57" w:rsidRPr="00A95549" w:rsidTr="00283F57">
        <w:trPr>
          <w:trHeight w:val="19"/>
        </w:trPr>
        <w:tc>
          <w:tcPr>
            <w:tcW w:w="1134" w:type="dxa"/>
            <w:gridSpan w:val="2"/>
            <w:tcBorders>
              <w:top w:val="nil"/>
              <w:left w:val="nil"/>
              <w:bottom w:val="nil"/>
              <w:right w:val="nil"/>
            </w:tcBorders>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p>
        </w:tc>
        <w:tc>
          <w:tcPr>
            <w:tcW w:w="11746" w:type="dxa"/>
            <w:gridSpan w:val="14"/>
            <w:tcBorders>
              <w:top w:val="nil"/>
              <w:left w:val="nil"/>
              <w:bottom w:val="nil"/>
              <w:right w:val="nil"/>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sidRPr="00A95549">
              <w:rPr>
                <w:rFonts w:ascii="Times New Roman" w:eastAsia="Times New Roman" w:hAnsi="Times New Roman" w:cs="Times New Roman"/>
                <w:sz w:val="20"/>
                <w:szCs w:val="20"/>
                <w:lang w:eastAsia="ru-RU"/>
              </w:rPr>
              <w:t xml:space="preserve">СВЕДЕНИЯ </w:t>
            </w:r>
            <w:r w:rsidRPr="00A95549">
              <w:rPr>
                <w:rFonts w:ascii="Times New Roman" w:eastAsia="Times New Roman" w:hAnsi="Times New Roman" w:cs="Times New Roman"/>
                <w:sz w:val="20"/>
                <w:szCs w:val="20"/>
                <w:lang w:eastAsia="ru-RU"/>
              </w:rPr>
              <w:br/>
              <w:t>о составе и значениях целевых показателей (индикаторов) результативности муниципальной программы</w:t>
            </w:r>
            <w:r w:rsidRPr="00A95549">
              <w:rPr>
                <w:rFonts w:ascii="Times New Roman" w:eastAsia="Times New Roman" w:hAnsi="Times New Roman" w:cs="Times New Roman"/>
                <w:sz w:val="20"/>
                <w:szCs w:val="20"/>
                <w:lang w:eastAsia="ru-RU"/>
              </w:rPr>
              <w:br/>
              <w:t xml:space="preserve"> «</w:t>
            </w:r>
            <w:r w:rsidRPr="00A95549">
              <w:rPr>
                <w:rFonts w:ascii="Times New Roman" w:hAnsi="Times New Roman" w:cs="Times New Roman"/>
                <w:sz w:val="20"/>
                <w:szCs w:val="20"/>
              </w:rPr>
              <w:t xml:space="preserve">Цифровое </w:t>
            </w:r>
            <w:proofErr w:type="gramStart"/>
            <w:r w:rsidRPr="00A95549">
              <w:rPr>
                <w:rFonts w:ascii="Times New Roman" w:hAnsi="Times New Roman" w:cs="Times New Roman"/>
                <w:sz w:val="20"/>
                <w:szCs w:val="20"/>
              </w:rPr>
              <w:t>развитие</w:t>
            </w:r>
            <w:proofErr w:type="gramEnd"/>
            <w:r w:rsidRPr="00A95549">
              <w:rPr>
                <w:rFonts w:ascii="Times New Roman" w:hAnsi="Times New Roman" w:cs="Times New Roman"/>
                <w:sz w:val="20"/>
                <w:szCs w:val="20"/>
              </w:rPr>
              <w:t xml:space="preserve"> ЗАТО Северск</w:t>
            </w:r>
            <w:r w:rsidRPr="00A95549">
              <w:rPr>
                <w:rFonts w:ascii="Times New Roman" w:eastAsia="Times New Roman" w:hAnsi="Times New Roman" w:cs="Times New Roman"/>
                <w:sz w:val="20"/>
                <w:szCs w:val="20"/>
                <w:lang w:eastAsia="ru-RU"/>
              </w:rPr>
              <w:t>»</w:t>
            </w:r>
          </w:p>
        </w:tc>
        <w:tc>
          <w:tcPr>
            <w:tcW w:w="1701" w:type="dxa"/>
            <w:tcBorders>
              <w:top w:val="nil"/>
              <w:left w:val="nil"/>
              <w:bottom w:val="nil"/>
              <w:right w:val="nil"/>
            </w:tcBorders>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p>
        </w:tc>
      </w:tr>
      <w:tr w:rsidR="00283F57" w:rsidRPr="00A95549" w:rsidTr="00283F57">
        <w:trPr>
          <w:trHeight w:val="19"/>
        </w:trPr>
        <w:tc>
          <w:tcPr>
            <w:tcW w:w="540" w:type="dxa"/>
            <w:tcBorders>
              <w:top w:val="nil"/>
              <w:left w:val="nil"/>
              <w:bottom w:val="nil"/>
              <w:right w:val="nil"/>
            </w:tcBorders>
            <w:shd w:val="clear" w:color="auto" w:fill="auto"/>
            <w:vAlign w:val="center"/>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p>
        </w:tc>
        <w:tc>
          <w:tcPr>
            <w:tcW w:w="2701" w:type="dxa"/>
            <w:gridSpan w:val="2"/>
            <w:tcBorders>
              <w:top w:val="nil"/>
              <w:left w:val="nil"/>
              <w:bottom w:val="nil"/>
              <w:right w:val="nil"/>
            </w:tcBorders>
            <w:shd w:val="clear" w:color="auto" w:fill="auto"/>
            <w:vAlign w:val="center"/>
            <w:hideMark/>
          </w:tcPr>
          <w:p w:rsidR="00283F57" w:rsidRPr="00A95549" w:rsidRDefault="00283F57" w:rsidP="00283F57">
            <w:pPr>
              <w:spacing w:after="0" w:line="240" w:lineRule="auto"/>
              <w:rPr>
                <w:rFonts w:ascii="Times New Roman" w:eastAsia="Times New Roman" w:hAnsi="Times New Roman" w:cs="Times New Roman"/>
                <w:sz w:val="20"/>
                <w:szCs w:val="20"/>
                <w:lang w:eastAsia="ru-RU"/>
              </w:rPr>
            </w:pPr>
          </w:p>
        </w:tc>
        <w:tc>
          <w:tcPr>
            <w:tcW w:w="850" w:type="dxa"/>
            <w:tcBorders>
              <w:top w:val="nil"/>
              <w:left w:val="nil"/>
              <w:bottom w:val="nil"/>
              <w:right w:val="nil"/>
            </w:tcBorders>
            <w:shd w:val="clear" w:color="auto" w:fill="auto"/>
            <w:vAlign w:val="center"/>
            <w:hideMark/>
          </w:tcPr>
          <w:p w:rsidR="00283F57" w:rsidRPr="00A95549" w:rsidRDefault="00283F57" w:rsidP="00283F57">
            <w:pPr>
              <w:spacing w:after="0" w:line="240" w:lineRule="auto"/>
              <w:rPr>
                <w:rFonts w:ascii="Times New Roman" w:eastAsia="Times New Roman" w:hAnsi="Times New Roman" w:cs="Times New Roman"/>
                <w:sz w:val="20"/>
                <w:szCs w:val="20"/>
                <w:lang w:eastAsia="ru-RU"/>
              </w:rPr>
            </w:pPr>
          </w:p>
        </w:tc>
        <w:tc>
          <w:tcPr>
            <w:tcW w:w="281" w:type="dxa"/>
            <w:tcBorders>
              <w:top w:val="nil"/>
              <w:left w:val="nil"/>
              <w:bottom w:val="nil"/>
              <w:right w:val="nil"/>
            </w:tcBorders>
            <w:shd w:val="clear" w:color="auto" w:fill="auto"/>
            <w:vAlign w:val="center"/>
            <w:hideMark/>
          </w:tcPr>
          <w:p w:rsidR="00283F57" w:rsidRPr="00A95549" w:rsidRDefault="00283F57" w:rsidP="00283F57">
            <w:pPr>
              <w:spacing w:after="0" w:line="240" w:lineRule="auto"/>
              <w:rPr>
                <w:rFonts w:ascii="Times New Roman" w:eastAsia="Times New Roman" w:hAnsi="Times New Roman" w:cs="Times New Roman"/>
                <w:sz w:val="20"/>
                <w:szCs w:val="20"/>
                <w:lang w:eastAsia="ru-RU"/>
              </w:rPr>
            </w:pPr>
          </w:p>
        </w:tc>
        <w:tc>
          <w:tcPr>
            <w:tcW w:w="711" w:type="dxa"/>
            <w:tcBorders>
              <w:top w:val="nil"/>
              <w:left w:val="nil"/>
              <w:bottom w:val="nil"/>
              <w:right w:val="nil"/>
            </w:tcBorders>
            <w:shd w:val="clear" w:color="auto" w:fill="auto"/>
            <w:vAlign w:val="center"/>
            <w:hideMark/>
          </w:tcPr>
          <w:p w:rsidR="00283F57" w:rsidRPr="00A95549" w:rsidRDefault="00283F57" w:rsidP="00283F57">
            <w:pPr>
              <w:spacing w:after="0" w:line="240" w:lineRule="auto"/>
              <w:rPr>
                <w:rFonts w:ascii="Times New Roman" w:eastAsia="Times New Roman" w:hAnsi="Times New Roman" w:cs="Times New Roman"/>
                <w:sz w:val="20"/>
                <w:szCs w:val="20"/>
                <w:lang w:eastAsia="ru-RU"/>
              </w:rPr>
            </w:pPr>
          </w:p>
        </w:tc>
        <w:tc>
          <w:tcPr>
            <w:tcW w:w="681" w:type="dxa"/>
            <w:tcBorders>
              <w:top w:val="nil"/>
              <w:left w:val="nil"/>
              <w:bottom w:val="nil"/>
              <w:right w:val="nil"/>
            </w:tcBorders>
            <w:shd w:val="clear" w:color="auto" w:fill="auto"/>
            <w:vAlign w:val="center"/>
            <w:hideMark/>
          </w:tcPr>
          <w:p w:rsidR="00283F57" w:rsidRPr="00A95549" w:rsidRDefault="00283F57" w:rsidP="00283F57">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vAlign w:val="center"/>
            <w:hideMark/>
          </w:tcPr>
          <w:p w:rsidR="00283F57" w:rsidRPr="00A95549" w:rsidRDefault="00283F57" w:rsidP="00283F57">
            <w:pPr>
              <w:spacing w:after="0" w:line="240" w:lineRule="auto"/>
              <w:rPr>
                <w:rFonts w:ascii="Times New Roman" w:eastAsia="Times New Roman" w:hAnsi="Times New Roman" w:cs="Times New Roman"/>
                <w:sz w:val="20"/>
                <w:szCs w:val="20"/>
                <w:lang w:eastAsia="ru-RU"/>
              </w:rPr>
            </w:pPr>
          </w:p>
        </w:tc>
        <w:tc>
          <w:tcPr>
            <w:tcW w:w="236" w:type="dxa"/>
            <w:gridSpan w:val="2"/>
            <w:tcBorders>
              <w:top w:val="nil"/>
              <w:left w:val="nil"/>
              <w:bottom w:val="nil"/>
              <w:right w:val="nil"/>
            </w:tcBorders>
            <w:shd w:val="clear" w:color="auto" w:fill="auto"/>
            <w:vAlign w:val="center"/>
            <w:hideMark/>
          </w:tcPr>
          <w:p w:rsidR="00283F57" w:rsidRPr="00A95549" w:rsidRDefault="00283F57" w:rsidP="00283F57">
            <w:pPr>
              <w:spacing w:after="0" w:line="240" w:lineRule="auto"/>
              <w:rPr>
                <w:rFonts w:ascii="Times New Roman" w:eastAsia="Times New Roman" w:hAnsi="Times New Roman" w:cs="Times New Roman"/>
                <w:sz w:val="20"/>
                <w:szCs w:val="20"/>
                <w:lang w:eastAsia="ru-RU"/>
              </w:rPr>
            </w:pPr>
          </w:p>
        </w:tc>
        <w:tc>
          <w:tcPr>
            <w:tcW w:w="1824" w:type="dxa"/>
            <w:gridSpan w:val="2"/>
            <w:tcBorders>
              <w:top w:val="nil"/>
              <w:left w:val="nil"/>
              <w:bottom w:val="nil"/>
              <w:right w:val="nil"/>
            </w:tcBorders>
            <w:shd w:val="clear" w:color="auto" w:fill="auto"/>
            <w:vAlign w:val="center"/>
            <w:hideMark/>
          </w:tcPr>
          <w:p w:rsidR="00283F57" w:rsidRPr="00A95549" w:rsidRDefault="00283F57" w:rsidP="00283F57">
            <w:pPr>
              <w:spacing w:after="0" w:line="240" w:lineRule="auto"/>
              <w:rPr>
                <w:rFonts w:ascii="Times New Roman" w:eastAsia="Times New Roman" w:hAnsi="Times New Roman" w:cs="Times New Roman"/>
                <w:sz w:val="20"/>
                <w:szCs w:val="20"/>
                <w:lang w:eastAsia="ru-RU"/>
              </w:rPr>
            </w:pPr>
          </w:p>
        </w:tc>
        <w:tc>
          <w:tcPr>
            <w:tcW w:w="992" w:type="dxa"/>
            <w:tcBorders>
              <w:top w:val="nil"/>
              <w:left w:val="nil"/>
              <w:bottom w:val="nil"/>
              <w:right w:val="nil"/>
            </w:tcBorders>
            <w:shd w:val="clear" w:color="auto" w:fill="auto"/>
            <w:vAlign w:val="center"/>
            <w:hideMark/>
          </w:tcPr>
          <w:p w:rsidR="00283F57" w:rsidRPr="00A95549" w:rsidRDefault="00283F57" w:rsidP="00283F57">
            <w:pPr>
              <w:spacing w:after="0" w:line="240" w:lineRule="auto"/>
              <w:rPr>
                <w:rFonts w:ascii="Times New Roman" w:eastAsia="Times New Roman" w:hAnsi="Times New Roman" w:cs="Times New Roman"/>
                <w:sz w:val="20"/>
                <w:szCs w:val="20"/>
                <w:lang w:eastAsia="ru-RU"/>
              </w:rPr>
            </w:pPr>
          </w:p>
        </w:tc>
        <w:tc>
          <w:tcPr>
            <w:tcW w:w="993" w:type="dxa"/>
            <w:tcBorders>
              <w:top w:val="nil"/>
              <w:left w:val="nil"/>
              <w:bottom w:val="nil"/>
              <w:right w:val="nil"/>
            </w:tcBorders>
          </w:tcPr>
          <w:p w:rsidR="00283F57" w:rsidRPr="00A95549" w:rsidRDefault="00283F57" w:rsidP="00283F57">
            <w:pPr>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shd w:val="clear" w:color="auto" w:fill="auto"/>
            <w:vAlign w:val="center"/>
            <w:hideMark/>
          </w:tcPr>
          <w:p w:rsidR="00283F57" w:rsidRPr="00A95549" w:rsidRDefault="00283F57" w:rsidP="00283F57">
            <w:pPr>
              <w:spacing w:after="0" w:line="240" w:lineRule="auto"/>
              <w:rPr>
                <w:rFonts w:ascii="Times New Roman" w:eastAsia="Times New Roman" w:hAnsi="Times New Roman" w:cs="Times New Roman"/>
                <w:sz w:val="20"/>
                <w:szCs w:val="20"/>
                <w:lang w:eastAsia="ru-RU"/>
              </w:rPr>
            </w:pPr>
          </w:p>
        </w:tc>
        <w:tc>
          <w:tcPr>
            <w:tcW w:w="1418" w:type="dxa"/>
            <w:tcBorders>
              <w:top w:val="nil"/>
              <w:left w:val="nil"/>
              <w:bottom w:val="nil"/>
              <w:right w:val="nil"/>
            </w:tcBorders>
            <w:shd w:val="clear" w:color="auto" w:fill="auto"/>
            <w:vAlign w:val="center"/>
            <w:hideMark/>
          </w:tcPr>
          <w:p w:rsidR="00283F57" w:rsidRPr="00A95549" w:rsidRDefault="00283F57" w:rsidP="00283F57">
            <w:pPr>
              <w:spacing w:after="0" w:line="240" w:lineRule="auto"/>
              <w:jc w:val="right"/>
              <w:rPr>
                <w:rFonts w:ascii="Times New Roman" w:eastAsia="Times New Roman" w:hAnsi="Times New Roman" w:cs="Times New Roman"/>
                <w:sz w:val="20"/>
                <w:szCs w:val="20"/>
                <w:lang w:eastAsia="ru-RU"/>
              </w:rPr>
            </w:pPr>
          </w:p>
        </w:tc>
        <w:tc>
          <w:tcPr>
            <w:tcW w:w="1701" w:type="dxa"/>
            <w:tcBorders>
              <w:top w:val="nil"/>
              <w:left w:val="nil"/>
              <w:bottom w:val="nil"/>
              <w:right w:val="nil"/>
            </w:tcBorders>
          </w:tcPr>
          <w:p w:rsidR="00283F57" w:rsidRDefault="00283F57" w:rsidP="00283F57">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Таблица 2</w:t>
            </w:r>
          </w:p>
        </w:tc>
      </w:tr>
      <w:tr w:rsidR="00283F57" w:rsidRPr="00A95549" w:rsidTr="00283F57">
        <w:trPr>
          <w:trHeight w:val="454"/>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sidRPr="00A95549">
              <w:rPr>
                <w:rFonts w:ascii="Times New Roman" w:eastAsia="Times New Roman" w:hAnsi="Times New Roman" w:cs="Times New Roman"/>
                <w:sz w:val="20"/>
                <w:szCs w:val="20"/>
                <w:lang w:eastAsia="ru-RU"/>
              </w:rPr>
              <w:t>№ п/п</w:t>
            </w:r>
          </w:p>
        </w:tc>
        <w:tc>
          <w:tcPr>
            <w:tcW w:w="2701"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sidRPr="00A95549">
              <w:rPr>
                <w:rFonts w:ascii="Times New Roman" w:eastAsia="Times New Roman" w:hAnsi="Times New Roman" w:cs="Times New Roman"/>
                <w:sz w:val="20"/>
                <w:szCs w:val="20"/>
                <w:lang w:eastAsia="ru-RU"/>
              </w:rPr>
              <w:t>Наименование целевого показателя (индикатора)</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proofErr w:type="gramStart"/>
            <w:r w:rsidRPr="00A95549">
              <w:rPr>
                <w:rFonts w:ascii="Times New Roman" w:eastAsia="Times New Roman" w:hAnsi="Times New Roman" w:cs="Times New Roman"/>
                <w:sz w:val="20"/>
                <w:szCs w:val="20"/>
                <w:lang w:eastAsia="ru-RU"/>
              </w:rPr>
              <w:t>Еди-</w:t>
            </w:r>
            <w:r w:rsidRPr="00A95549">
              <w:rPr>
                <w:rFonts w:ascii="Times New Roman" w:eastAsia="Times New Roman" w:hAnsi="Times New Roman" w:cs="Times New Roman"/>
                <w:sz w:val="20"/>
                <w:szCs w:val="20"/>
                <w:lang w:eastAsia="ru-RU"/>
              </w:rPr>
              <w:br/>
              <w:t>ница</w:t>
            </w:r>
            <w:proofErr w:type="gramEnd"/>
            <w:r w:rsidRPr="00A95549">
              <w:rPr>
                <w:rFonts w:ascii="Times New Roman" w:eastAsia="Times New Roman" w:hAnsi="Times New Roman" w:cs="Times New Roman"/>
                <w:sz w:val="20"/>
                <w:szCs w:val="20"/>
                <w:lang w:eastAsia="ru-RU"/>
              </w:rPr>
              <w:t xml:space="preserve"> изме-</w:t>
            </w:r>
            <w:r w:rsidRPr="00A95549">
              <w:rPr>
                <w:rFonts w:ascii="Times New Roman" w:eastAsia="Times New Roman" w:hAnsi="Times New Roman" w:cs="Times New Roman"/>
                <w:sz w:val="20"/>
                <w:szCs w:val="20"/>
                <w:lang w:eastAsia="ru-RU"/>
              </w:rPr>
              <w:br/>
              <w:t>рения</w:t>
            </w:r>
          </w:p>
        </w:tc>
        <w:tc>
          <w:tcPr>
            <w:tcW w:w="5954" w:type="dxa"/>
            <w:gridSpan w:val="10"/>
            <w:tcBorders>
              <w:top w:val="single" w:sz="4" w:space="0" w:color="auto"/>
              <w:left w:val="nil"/>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sidRPr="00A95549">
              <w:rPr>
                <w:rFonts w:ascii="Times New Roman" w:eastAsia="Times New Roman" w:hAnsi="Times New Roman" w:cs="Times New Roman"/>
                <w:sz w:val="20"/>
                <w:szCs w:val="20"/>
                <w:lang w:eastAsia="ru-RU"/>
              </w:rPr>
              <w:t>Значения целевых показателей</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П</w:t>
            </w:r>
            <w:r w:rsidRPr="00A95549">
              <w:rPr>
                <w:rFonts w:ascii="Times New Roman" w:eastAsia="Times New Roman" w:hAnsi="Times New Roman" w:cs="Times New Roman"/>
                <w:sz w:val="20"/>
                <w:szCs w:val="20"/>
                <w:lang w:eastAsia="ru-RU"/>
              </w:rPr>
              <w:t>ериодич-</w:t>
            </w:r>
            <w:r w:rsidRPr="00A95549">
              <w:rPr>
                <w:rFonts w:ascii="Times New Roman" w:eastAsia="Times New Roman" w:hAnsi="Times New Roman" w:cs="Times New Roman"/>
                <w:sz w:val="20"/>
                <w:szCs w:val="20"/>
                <w:lang w:eastAsia="ru-RU"/>
              </w:rPr>
              <w:br/>
              <w:t>ность</w:t>
            </w:r>
            <w:proofErr w:type="gramEnd"/>
            <w:r w:rsidRPr="00A95549">
              <w:rPr>
                <w:rFonts w:ascii="Times New Roman" w:eastAsia="Times New Roman" w:hAnsi="Times New Roman" w:cs="Times New Roman"/>
                <w:sz w:val="20"/>
                <w:szCs w:val="20"/>
                <w:lang w:eastAsia="ru-RU"/>
              </w:rPr>
              <w:t xml:space="preserve"> сбора данных</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w:t>
            </w:r>
            <w:r w:rsidRPr="00A95549">
              <w:rPr>
                <w:rFonts w:ascii="Times New Roman" w:eastAsia="Times New Roman" w:hAnsi="Times New Roman" w:cs="Times New Roman"/>
                <w:sz w:val="20"/>
                <w:szCs w:val="20"/>
                <w:lang w:eastAsia="ru-RU"/>
              </w:rPr>
              <w:t>етод сбора информации</w:t>
            </w:r>
          </w:p>
        </w:tc>
        <w:tc>
          <w:tcPr>
            <w:tcW w:w="1701" w:type="dxa"/>
            <w:vMerge w:val="restart"/>
            <w:tcBorders>
              <w:top w:val="single" w:sz="4" w:space="0" w:color="auto"/>
              <w:left w:val="single" w:sz="4" w:space="0" w:color="auto"/>
              <w:right w:val="single" w:sz="4" w:space="0" w:color="auto"/>
            </w:tcBorders>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w:t>
            </w:r>
            <w:r w:rsidRPr="00A95549">
              <w:rPr>
                <w:rFonts w:ascii="Times New Roman" w:eastAsia="Times New Roman" w:hAnsi="Times New Roman" w:cs="Times New Roman"/>
                <w:sz w:val="20"/>
                <w:szCs w:val="20"/>
                <w:lang w:eastAsia="ru-RU"/>
              </w:rPr>
              <w:t>тветственный за сбор данных по показателю</w:t>
            </w:r>
          </w:p>
        </w:tc>
      </w:tr>
      <w:tr w:rsidR="00283F57" w:rsidRPr="00A95549" w:rsidTr="00283F57">
        <w:trPr>
          <w:trHeight w:val="19"/>
        </w:trPr>
        <w:tc>
          <w:tcPr>
            <w:tcW w:w="540" w:type="dxa"/>
            <w:vMerge/>
            <w:tcBorders>
              <w:top w:val="single" w:sz="4" w:space="0" w:color="auto"/>
              <w:left w:val="single" w:sz="4" w:space="0" w:color="auto"/>
              <w:bottom w:val="single" w:sz="4" w:space="0" w:color="auto"/>
              <w:right w:val="single" w:sz="4" w:space="0" w:color="auto"/>
            </w:tcBorders>
            <w:vAlign w:val="center"/>
            <w:hideMark/>
          </w:tcPr>
          <w:p w:rsidR="00283F57" w:rsidRPr="00A95549" w:rsidRDefault="00283F57" w:rsidP="00283F57">
            <w:pPr>
              <w:spacing w:after="0" w:line="240" w:lineRule="auto"/>
              <w:rPr>
                <w:rFonts w:ascii="Times New Roman" w:eastAsia="Times New Roman" w:hAnsi="Times New Roman" w:cs="Times New Roman"/>
                <w:sz w:val="20"/>
                <w:szCs w:val="20"/>
                <w:lang w:eastAsia="ru-RU"/>
              </w:rPr>
            </w:pPr>
          </w:p>
        </w:tc>
        <w:tc>
          <w:tcPr>
            <w:tcW w:w="2701" w:type="dxa"/>
            <w:gridSpan w:val="2"/>
            <w:vMerge/>
            <w:tcBorders>
              <w:top w:val="single" w:sz="4" w:space="0" w:color="auto"/>
              <w:left w:val="single" w:sz="4" w:space="0" w:color="auto"/>
              <w:bottom w:val="single" w:sz="4" w:space="0" w:color="auto"/>
              <w:right w:val="single" w:sz="4" w:space="0" w:color="auto"/>
            </w:tcBorders>
            <w:vAlign w:val="center"/>
            <w:hideMark/>
          </w:tcPr>
          <w:p w:rsidR="00283F57" w:rsidRPr="00A95549" w:rsidRDefault="00283F57" w:rsidP="00283F57">
            <w:pPr>
              <w:spacing w:after="0" w:line="240" w:lineRule="auto"/>
              <w:rPr>
                <w:rFonts w:ascii="Times New Roman" w:eastAsia="Times New Roman" w:hAnsi="Times New Roman" w:cs="Times New Roman"/>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283F57" w:rsidRPr="00A95549" w:rsidRDefault="00283F57" w:rsidP="00283F57">
            <w:pPr>
              <w:spacing w:after="0" w:line="240" w:lineRule="auto"/>
              <w:rPr>
                <w:rFonts w:ascii="Times New Roman" w:eastAsia="Times New Roman" w:hAnsi="Times New Roman" w:cs="Times New Roman"/>
                <w:sz w:val="20"/>
                <w:szCs w:val="20"/>
                <w:lang w:eastAsia="ru-RU"/>
              </w:rPr>
            </w:pPr>
          </w:p>
        </w:tc>
        <w:tc>
          <w:tcPr>
            <w:tcW w:w="992" w:type="dxa"/>
            <w:gridSpan w:val="2"/>
            <w:tcBorders>
              <w:top w:val="single" w:sz="4" w:space="0" w:color="auto"/>
              <w:left w:val="nil"/>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sidRPr="00A95549">
              <w:rPr>
                <w:rFonts w:ascii="Times New Roman" w:eastAsia="Times New Roman" w:hAnsi="Times New Roman" w:cs="Times New Roman"/>
                <w:sz w:val="20"/>
                <w:szCs w:val="20"/>
                <w:lang w:eastAsia="ru-RU"/>
              </w:rPr>
              <w:t>202</w:t>
            </w:r>
            <w:r>
              <w:rPr>
                <w:rFonts w:ascii="Times New Roman" w:eastAsia="Times New Roman" w:hAnsi="Times New Roman" w:cs="Times New Roman"/>
                <w:sz w:val="20"/>
                <w:szCs w:val="20"/>
                <w:lang w:eastAsia="ru-RU"/>
              </w:rPr>
              <w:t>0</w:t>
            </w:r>
            <w:r w:rsidRPr="00A95549">
              <w:rPr>
                <w:rFonts w:ascii="Times New Roman" w:eastAsia="Times New Roman" w:hAnsi="Times New Roman" w:cs="Times New Roman"/>
                <w:sz w:val="20"/>
                <w:szCs w:val="20"/>
                <w:lang w:eastAsia="ru-RU"/>
              </w:rPr>
              <w:t xml:space="preserve"> год</w:t>
            </w:r>
          </w:p>
        </w:tc>
        <w:tc>
          <w:tcPr>
            <w:tcW w:w="993" w:type="dxa"/>
            <w:gridSpan w:val="3"/>
            <w:tcBorders>
              <w:top w:val="single" w:sz="4" w:space="0" w:color="auto"/>
              <w:left w:val="nil"/>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sidRPr="00A95549">
              <w:rPr>
                <w:rFonts w:ascii="Times New Roman" w:eastAsia="Times New Roman" w:hAnsi="Times New Roman" w:cs="Times New Roman"/>
                <w:sz w:val="20"/>
                <w:szCs w:val="20"/>
                <w:lang w:eastAsia="ru-RU"/>
              </w:rPr>
              <w:t>202</w:t>
            </w:r>
            <w:r>
              <w:rPr>
                <w:rFonts w:ascii="Times New Roman" w:eastAsia="Times New Roman" w:hAnsi="Times New Roman" w:cs="Times New Roman"/>
                <w:sz w:val="20"/>
                <w:szCs w:val="20"/>
                <w:lang w:eastAsia="ru-RU"/>
              </w:rPr>
              <w:t xml:space="preserve">1 </w:t>
            </w:r>
            <w:r w:rsidRPr="00A95549">
              <w:rPr>
                <w:rFonts w:ascii="Times New Roman" w:eastAsia="Times New Roman" w:hAnsi="Times New Roman" w:cs="Times New Roman"/>
                <w:sz w:val="20"/>
                <w:szCs w:val="20"/>
                <w:lang w:eastAsia="ru-RU"/>
              </w:rPr>
              <w:t>год</w:t>
            </w:r>
          </w:p>
        </w:tc>
        <w:tc>
          <w:tcPr>
            <w:tcW w:w="992" w:type="dxa"/>
            <w:gridSpan w:val="2"/>
            <w:tcBorders>
              <w:top w:val="single" w:sz="4" w:space="0" w:color="auto"/>
              <w:left w:val="nil"/>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sidRPr="00A95549">
              <w:rPr>
                <w:rFonts w:ascii="Times New Roman" w:eastAsia="Times New Roman" w:hAnsi="Times New Roman" w:cs="Times New Roman"/>
                <w:sz w:val="20"/>
                <w:szCs w:val="20"/>
                <w:lang w:eastAsia="ru-RU"/>
              </w:rPr>
              <w:t>202</w:t>
            </w:r>
            <w:r>
              <w:rPr>
                <w:rFonts w:ascii="Times New Roman" w:eastAsia="Times New Roman" w:hAnsi="Times New Roman" w:cs="Times New Roman"/>
                <w:sz w:val="20"/>
                <w:szCs w:val="20"/>
                <w:lang w:eastAsia="ru-RU"/>
              </w:rPr>
              <w:t>2</w:t>
            </w:r>
            <w:r w:rsidRPr="00A95549">
              <w:rPr>
                <w:rFonts w:ascii="Times New Roman" w:eastAsia="Times New Roman" w:hAnsi="Times New Roman" w:cs="Times New Roman"/>
                <w:sz w:val="20"/>
                <w:szCs w:val="20"/>
                <w:lang w:eastAsia="ru-RU"/>
              </w:rPr>
              <w:t xml:space="preserve"> год</w:t>
            </w:r>
          </w:p>
        </w:tc>
        <w:tc>
          <w:tcPr>
            <w:tcW w:w="992" w:type="dxa"/>
            <w:tcBorders>
              <w:top w:val="single" w:sz="4" w:space="0" w:color="auto"/>
              <w:left w:val="nil"/>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sidRPr="00A95549">
              <w:rPr>
                <w:rFonts w:ascii="Times New Roman" w:eastAsia="Times New Roman" w:hAnsi="Times New Roman" w:cs="Times New Roman"/>
                <w:sz w:val="20"/>
                <w:szCs w:val="20"/>
                <w:lang w:eastAsia="ru-RU"/>
              </w:rPr>
              <w:t>2023</w:t>
            </w:r>
            <w:r>
              <w:rPr>
                <w:rFonts w:ascii="Times New Roman" w:eastAsia="Times New Roman" w:hAnsi="Times New Roman" w:cs="Times New Roman"/>
                <w:sz w:val="20"/>
                <w:szCs w:val="20"/>
                <w:lang w:eastAsia="ru-RU"/>
              </w:rPr>
              <w:t xml:space="preserve"> </w:t>
            </w:r>
            <w:r w:rsidRPr="00A95549">
              <w:rPr>
                <w:rFonts w:ascii="Times New Roman" w:eastAsia="Times New Roman" w:hAnsi="Times New Roman" w:cs="Times New Roman"/>
                <w:sz w:val="20"/>
                <w:szCs w:val="20"/>
                <w:lang w:eastAsia="ru-RU"/>
              </w:rPr>
              <w:t>год</w:t>
            </w:r>
          </w:p>
        </w:tc>
        <w:tc>
          <w:tcPr>
            <w:tcW w:w="992" w:type="dxa"/>
            <w:tcBorders>
              <w:top w:val="single" w:sz="4" w:space="0" w:color="auto"/>
              <w:left w:val="nil"/>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sidRPr="00A95549">
              <w:rPr>
                <w:rFonts w:ascii="Times New Roman" w:eastAsia="Times New Roman" w:hAnsi="Times New Roman" w:cs="Times New Roman"/>
                <w:sz w:val="20"/>
                <w:szCs w:val="20"/>
                <w:lang w:eastAsia="ru-RU"/>
              </w:rPr>
              <w:t>2024 год</w:t>
            </w:r>
          </w:p>
        </w:tc>
        <w:tc>
          <w:tcPr>
            <w:tcW w:w="993" w:type="dxa"/>
            <w:tcBorders>
              <w:top w:val="single" w:sz="4" w:space="0" w:color="auto"/>
              <w:left w:val="single" w:sz="4" w:space="0" w:color="auto"/>
              <w:bottom w:val="single" w:sz="4" w:space="0" w:color="auto"/>
              <w:right w:val="single" w:sz="4" w:space="0" w:color="auto"/>
            </w:tcBorders>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2025</w:t>
            </w:r>
            <w:r w:rsidRPr="00A95549">
              <w:rPr>
                <w:rFonts w:ascii="Times New Roman" w:eastAsia="Times New Roman" w:hAnsi="Times New Roman" w:cs="Times New Roman"/>
                <w:sz w:val="20"/>
                <w:szCs w:val="20"/>
                <w:lang w:eastAsia="ru-RU"/>
              </w:rPr>
              <w:t xml:space="preserve"> год</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83F57" w:rsidRPr="00A95549" w:rsidRDefault="00283F57" w:rsidP="00283F57">
            <w:pPr>
              <w:spacing w:after="0" w:line="240" w:lineRule="auto"/>
              <w:rPr>
                <w:rFonts w:ascii="Times New Roman" w:eastAsia="Times New Roman" w:hAnsi="Times New Roman" w:cs="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283F57" w:rsidRPr="00A95549" w:rsidRDefault="00283F57" w:rsidP="00283F57">
            <w:pPr>
              <w:spacing w:after="0" w:line="240" w:lineRule="auto"/>
              <w:rPr>
                <w:rFonts w:ascii="Times New Roman" w:eastAsia="Times New Roman" w:hAnsi="Times New Roman" w:cs="Times New Roman"/>
                <w:sz w:val="20"/>
                <w:szCs w:val="20"/>
                <w:lang w:eastAsia="ru-RU"/>
              </w:rPr>
            </w:pPr>
          </w:p>
        </w:tc>
        <w:tc>
          <w:tcPr>
            <w:tcW w:w="1701" w:type="dxa"/>
            <w:vMerge/>
            <w:tcBorders>
              <w:left w:val="single" w:sz="4" w:space="0" w:color="auto"/>
              <w:bottom w:val="single" w:sz="4" w:space="0" w:color="auto"/>
              <w:right w:val="single" w:sz="4" w:space="0" w:color="auto"/>
            </w:tcBorders>
          </w:tcPr>
          <w:p w:rsidR="00283F57" w:rsidRPr="00A95549" w:rsidRDefault="00283F57" w:rsidP="00283F57">
            <w:pPr>
              <w:spacing w:after="0" w:line="240" w:lineRule="auto"/>
              <w:rPr>
                <w:rFonts w:ascii="Times New Roman" w:eastAsia="Times New Roman" w:hAnsi="Times New Roman" w:cs="Times New Roman"/>
                <w:sz w:val="20"/>
                <w:szCs w:val="20"/>
                <w:lang w:eastAsia="ru-RU"/>
              </w:rPr>
            </w:pPr>
          </w:p>
        </w:tc>
      </w:tr>
    </w:tbl>
    <w:p w:rsidR="00283F57" w:rsidRPr="0006512E" w:rsidRDefault="00283F57" w:rsidP="00283F57">
      <w:pPr>
        <w:spacing w:after="0" w:line="240" w:lineRule="auto"/>
        <w:rPr>
          <w:rFonts w:ascii="Times New Roman" w:hAnsi="Times New Roman" w:cs="Times New Roman"/>
          <w:sz w:val="2"/>
          <w:szCs w:val="2"/>
        </w:rPr>
      </w:pPr>
    </w:p>
    <w:tbl>
      <w:tblPr>
        <w:tblW w:w="14581" w:type="dxa"/>
        <w:tblInd w:w="15" w:type="dxa"/>
        <w:tblLayout w:type="fixed"/>
        <w:tblLook w:val="04A0" w:firstRow="1" w:lastRow="0" w:firstColumn="1" w:lastColumn="0" w:noHBand="0" w:noVBand="1"/>
      </w:tblPr>
      <w:tblGrid>
        <w:gridCol w:w="540"/>
        <w:gridCol w:w="2701"/>
        <w:gridCol w:w="850"/>
        <w:gridCol w:w="992"/>
        <w:gridCol w:w="993"/>
        <w:gridCol w:w="992"/>
        <w:gridCol w:w="992"/>
        <w:gridCol w:w="992"/>
        <w:gridCol w:w="993"/>
        <w:gridCol w:w="1417"/>
        <w:gridCol w:w="1418"/>
        <w:gridCol w:w="1701"/>
      </w:tblGrid>
      <w:tr w:rsidR="00283F57" w:rsidRPr="00A95549" w:rsidTr="00283F57">
        <w:trPr>
          <w:trHeight w:val="19"/>
          <w:tblHeader/>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sidRPr="00A95549">
              <w:rPr>
                <w:rFonts w:ascii="Times New Roman" w:eastAsia="Times New Roman" w:hAnsi="Times New Roman" w:cs="Times New Roman"/>
                <w:sz w:val="20"/>
                <w:szCs w:val="20"/>
                <w:lang w:eastAsia="ru-RU"/>
              </w:rPr>
              <w:t> </w:t>
            </w:r>
            <w:r>
              <w:rPr>
                <w:rFonts w:ascii="Times New Roman" w:eastAsia="Times New Roman" w:hAnsi="Times New Roman" w:cs="Times New Roman"/>
                <w:sz w:val="20"/>
                <w:szCs w:val="20"/>
                <w:lang w:eastAsia="ru-RU"/>
              </w:rPr>
              <w:t>1</w:t>
            </w:r>
          </w:p>
        </w:tc>
        <w:tc>
          <w:tcPr>
            <w:tcW w:w="2701"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sidRPr="00A95549">
              <w:rPr>
                <w:rFonts w:ascii="Times New Roman" w:eastAsia="Times New Roman" w:hAnsi="Times New Roman" w:cs="Times New Roman"/>
                <w:sz w:val="20"/>
                <w:szCs w:val="20"/>
                <w:lang w:eastAsia="ru-RU"/>
              </w:rPr>
              <w:t> </w:t>
            </w:r>
            <w:r>
              <w:rPr>
                <w:rFonts w:ascii="Times New Roman" w:eastAsia="Times New Roman" w:hAnsi="Times New Roman" w:cs="Times New Roman"/>
                <w:sz w:val="20"/>
                <w:szCs w:val="20"/>
                <w:lang w:eastAsia="ru-RU"/>
              </w:rPr>
              <w:t>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r w:rsidRPr="00A95549">
              <w:rPr>
                <w:rFonts w:ascii="Times New Roman" w:eastAsia="Times New Roman" w:hAnsi="Times New Roman" w:cs="Times New Roman"/>
                <w:sz w:val="20"/>
                <w:szCs w:val="20"/>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sidRPr="00A95549">
              <w:rPr>
                <w:rFonts w:ascii="Times New Roman" w:eastAsia="Times New Roman" w:hAnsi="Times New Roman" w:cs="Times New Roman"/>
                <w:sz w:val="20"/>
                <w:szCs w:val="20"/>
                <w:lang w:eastAsia="ru-RU"/>
              </w:rPr>
              <w:t> </w:t>
            </w:r>
            <w:r>
              <w:rPr>
                <w:rFonts w:ascii="Times New Roman" w:eastAsia="Times New Roman" w:hAnsi="Times New Roman" w:cs="Times New Roman"/>
                <w:sz w:val="20"/>
                <w:szCs w:val="20"/>
                <w:lang w:eastAsia="ru-RU"/>
              </w:rPr>
              <w:t>8</w:t>
            </w:r>
          </w:p>
        </w:tc>
        <w:tc>
          <w:tcPr>
            <w:tcW w:w="993" w:type="dxa"/>
            <w:tcBorders>
              <w:top w:val="single" w:sz="4" w:space="0" w:color="auto"/>
              <w:left w:val="single" w:sz="4" w:space="0" w:color="auto"/>
              <w:bottom w:val="single" w:sz="4" w:space="0" w:color="auto"/>
              <w:right w:val="single" w:sz="4" w:space="0" w:color="auto"/>
            </w:tcBorders>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sidRPr="00A95549">
              <w:rPr>
                <w:rFonts w:ascii="Times New Roman" w:eastAsia="Times New Roman" w:hAnsi="Times New Roman" w:cs="Times New Roman"/>
                <w:sz w:val="20"/>
                <w:szCs w:val="20"/>
                <w:lang w:eastAsia="ru-RU"/>
              </w:rPr>
              <w:t> </w:t>
            </w:r>
            <w:r>
              <w:rPr>
                <w:rFonts w:ascii="Times New Roman" w:eastAsia="Times New Roman" w:hAnsi="Times New Roman" w:cs="Times New Roman"/>
                <w:sz w:val="20"/>
                <w:szCs w:val="20"/>
                <w:lang w:eastAsia="ru-RU"/>
              </w:rPr>
              <w:t>10</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w:t>
            </w:r>
          </w:p>
        </w:tc>
        <w:tc>
          <w:tcPr>
            <w:tcW w:w="1701" w:type="dxa"/>
            <w:tcBorders>
              <w:top w:val="single" w:sz="4" w:space="0" w:color="auto"/>
              <w:left w:val="single" w:sz="4" w:space="0" w:color="auto"/>
              <w:bottom w:val="single" w:sz="4" w:space="0" w:color="auto"/>
              <w:right w:val="single" w:sz="4" w:space="0" w:color="auto"/>
            </w:tcBorders>
          </w:tcPr>
          <w:p w:rsidR="00283F57"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p>
        </w:tc>
      </w:tr>
      <w:tr w:rsidR="00283F57" w:rsidRPr="00A95549" w:rsidTr="00283F57">
        <w:trPr>
          <w:trHeight w:val="19"/>
        </w:trPr>
        <w:tc>
          <w:tcPr>
            <w:tcW w:w="12880" w:type="dxa"/>
            <w:gridSpan w:val="11"/>
            <w:tcBorders>
              <w:top w:val="single" w:sz="4" w:space="0" w:color="auto"/>
              <w:left w:val="single" w:sz="4" w:space="0" w:color="auto"/>
              <w:bottom w:val="single" w:sz="4" w:space="0" w:color="auto"/>
              <w:right w:val="single" w:sz="4" w:space="0" w:color="auto"/>
            </w:tcBorders>
          </w:tcPr>
          <w:p w:rsidR="00283F57" w:rsidRPr="00A95549" w:rsidRDefault="00283F57" w:rsidP="00283F57">
            <w:pPr>
              <w:spacing w:after="0" w:line="240" w:lineRule="auto"/>
              <w:rPr>
                <w:rFonts w:ascii="Times New Roman" w:eastAsia="Times New Roman" w:hAnsi="Times New Roman" w:cs="Times New Roman"/>
                <w:sz w:val="20"/>
                <w:szCs w:val="20"/>
                <w:lang w:eastAsia="ru-RU"/>
              </w:rPr>
            </w:pPr>
            <w:r w:rsidRPr="00A95549">
              <w:rPr>
                <w:rFonts w:ascii="Times New Roman" w:eastAsia="Times New Roman" w:hAnsi="Times New Roman" w:cs="Times New Roman"/>
                <w:sz w:val="20"/>
                <w:szCs w:val="20"/>
                <w:lang w:eastAsia="ru-RU"/>
              </w:rPr>
              <w:t>Показатели муниципальной программы «</w:t>
            </w:r>
            <w:r w:rsidRPr="00A95549">
              <w:rPr>
                <w:rFonts w:ascii="Times New Roman" w:hAnsi="Times New Roman" w:cs="Times New Roman"/>
                <w:sz w:val="20"/>
                <w:szCs w:val="20"/>
              </w:rPr>
              <w:t xml:space="preserve">Цифровое </w:t>
            </w:r>
            <w:proofErr w:type="gramStart"/>
            <w:r w:rsidRPr="00A95549">
              <w:rPr>
                <w:rFonts w:ascii="Times New Roman" w:hAnsi="Times New Roman" w:cs="Times New Roman"/>
                <w:sz w:val="20"/>
                <w:szCs w:val="20"/>
              </w:rPr>
              <w:t>развитие</w:t>
            </w:r>
            <w:proofErr w:type="gramEnd"/>
            <w:r w:rsidRPr="00A95549">
              <w:rPr>
                <w:rFonts w:ascii="Times New Roman" w:hAnsi="Times New Roman" w:cs="Times New Roman"/>
                <w:sz w:val="20"/>
                <w:szCs w:val="20"/>
              </w:rPr>
              <w:t xml:space="preserve"> ЗАТО Северск</w:t>
            </w:r>
            <w:r w:rsidRPr="00A95549">
              <w:rPr>
                <w:rFonts w:ascii="Times New Roman" w:eastAsia="Times New Roman" w:hAnsi="Times New Roman" w:cs="Times New Roman"/>
                <w:sz w:val="20"/>
                <w:szCs w:val="20"/>
                <w:lang w:eastAsia="ru-RU"/>
              </w:rPr>
              <w:t>»</w:t>
            </w:r>
          </w:p>
        </w:tc>
        <w:tc>
          <w:tcPr>
            <w:tcW w:w="1701" w:type="dxa"/>
            <w:tcBorders>
              <w:top w:val="single" w:sz="4" w:space="0" w:color="auto"/>
              <w:left w:val="single" w:sz="4" w:space="0" w:color="auto"/>
              <w:bottom w:val="single" w:sz="4" w:space="0" w:color="auto"/>
              <w:right w:val="single" w:sz="4" w:space="0" w:color="auto"/>
            </w:tcBorders>
          </w:tcPr>
          <w:p w:rsidR="00283F57" w:rsidRPr="00A95549" w:rsidRDefault="00283F57" w:rsidP="00283F57">
            <w:pPr>
              <w:spacing w:after="0" w:line="240" w:lineRule="auto"/>
              <w:rPr>
                <w:rFonts w:ascii="Times New Roman" w:eastAsia="Times New Roman" w:hAnsi="Times New Roman" w:cs="Times New Roman"/>
                <w:sz w:val="20"/>
                <w:szCs w:val="20"/>
                <w:lang w:eastAsia="ru-RU"/>
              </w:rPr>
            </w:pPr>
          </w:p>
        </w:tc>
      </w:tr>
      <w:tr w:rsidR="00283F57" w:rsidRPr="0006740F" w:rsidTr="00283F57">
        <w:trPr>
          <w:trHeight w:val="19"/>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sidRPr="00A95549">
              <w:rPr>
                <w:rFonts w:ascii="Times New Roman" w:eastAsia="Times New Roman" w:hAnsi="Times New Roman" w:cs="Times New Roman"/>
                <w:sz w:val="20"/>
                <w:szCs w:val="20"/>
                <w:lang w:eastAsia="ru-RU"/>
              </w:rPr>
              <w:t xml:space="preserve"> 1.</w:t>
            </w:r>
          </w:p>
        </w:tc>
        <w:tc>
          <w:tcPr>
            <w:tcW w:w="2701" w:type="dxa"/>
            <w:tcBorders>
              <w:top w:val="single" w:sz="4" w:space="0" w:color="auto"/>
              <w:left w:val="single" w:sz="4" w:space="0" w:color="auto"/>
              <w:bottom w:val="single" w:sz="4" w:space="0" w:color="auto"/>
              <w:right w:val="single" w:sz="4" w:space="0" w:color="auto"/>
            </w:tcBorders>
            <w:shd w:val="clear" w:color="auto" w:fill="auto"/>
            <w:hideMark/>
          </w:tcPr>
          <w:p w:rsidR="00283F57" w:rsidRDefault="00283F57" w:rsidP="00283F57">
            <w:pPr>
              <w:spacing w:after="0" w:line="240" w:lineRule="auto"/>
              <w:rPr>
                <w:rFonts w:ascii="Times New Roman" w:hAnsi="Times New Roman" w:cs="Times New Roman"/>
                <w:sz w:val="20"/>
                <w:szCs w:val="20"/>
              </w:rPr>
            </w:pPr>
            <w:r w:rsidRPr="00A95549">
              <w:rPr>
                <w:rFonts w:ascii="Times New Roman" w:hAnsi="Times New Roman" w:cs="Times New Roman"/>
                <w:sz w:val="20"/>
                <w:szCs w:val="20"/>
              </w:rPr>
              <w:t xml:space="preserve">Количество </w:t>
            </w:r>
            <w:r>
              <w:rPr>
                <w:rFonts w:ascii="Times New Roman" w:hAnsi="Times New Roman" w:cs="Times New Roman"/>
                <w:sz w:val="20"/>
                <w:szCs w:val="20"/>
              </w:rPr>
              <w:t xml:space="preserve">аттестованных </w:t>
            </w:r>
            <w:r w:rsidRPr="00A95549">
              <w:rPr>
                <w:rFonts w:ascii="Times New Roman" w:hAnsi="Times New Roman" w:cs="Times New Roman"/>
                <w:sz w:val="20"/>
                <w:szCs w:val="20"/>
              </w:rPr>
              <w:t xml:space="preserve">муниципальных информационных </w:t>
            </w:r>
            <w:proofErr w:type="gramStart"/>
            <w:r w:rsidRPr="00A95549">
              <w:rPr>
                <w:rFonts w:ascii="Times New Roman" w:hAnsi="Times New Roman" w:cs="Times New Roman"/>
                <w:sz w:val="20"/>
                <w:szCs w:val="20"/>
              </w:rPr>
              <w:t>систем</w:t>
            </w:r>
            <w:proofErr w:type="gramEnd"/>
            <w:r w:rsidRPr="00A95549">
              <w:rPr>
                <w:rFonts w:ascii="Times New Roman" w:hAnsi="Times New Roman" w:cs="Times New Roman"/>
                <w:sz w:val="20"/>
                <w:szCs w:val="20"/>
              </w:rPr>
              <w:t xml:space="preserve"> ЗАТО Северск</w:t>
            </w:r>
          </w:p>
          <w:p w:rsidR="00283F57" w:rsidRPr="00A95549" w:rsidRDefault="00283F57" w:rsidP="00283F57">
            <w:pPr>
              <w:spacing w:after="0" w:line="240" w:lineRule="auto"/>
              <w:rPr>
                <w:rFonts w:ascii="Times New Roman" w:eastAsia="Times New Roman" w:hAnsi="Times New Roman" w:cs="Times New Roman"/>
                <w:sz w:val="20"/>
                <w:szCs w:val="20"/>
                <w:lang w:eastAsia="ru-RU"/>
              </w:rPr>
            </w:pPr>
            <w:r>
              <w:rPr>
                <w:rFonts w:ascii="Times New Roman" w:hAnsi="Times New Roman" w:cs="Times New Roman"/>
                <w:sz w:val="20"/>
                <w:szCs w:val="20"/>
              </w:rPr>
              <w:t>(нарастающим итогом)</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sidRPr="00A95549">
              <w:rPr>
                <w:rFonts w:ascii="Times New Roman" w:eastAsia="Times New Roman" w:hAnsi="Times New Roman" w:cs="Times New Roman"/>
                <w:sz w:val="20"/>
                <w:szCs w:val="20"/>
                <w:lang w:eastAsia="ru-RU"/>
              </w:rPr>
              <w:t>ед</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D86841"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83F57" w:rsidRPr="00D86841"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2157F8" w:rsidRDefault="00283F57" w:rsidP="00283F57">
            <w:pPr>
              <w:spacing w:after="0" w:line="240" w:lineRule="auto"/>
              <w:jc w:val="center"/>
              <w:rPr>
                <w:rFonts w:ascii="Times New Roman" w:eastAsia="Times New Roman" w:hAnsi="Times New Roman" w:cs="Times New Roman"/>
                <w:sz w:val="20"/>
                <w:szCs w:val="20"/>
                <w:lang w:eastAsia="ru-RU"/>
              </w:rPr>
            </w:pPr>
            <w:r w:rsidRPr="002157F8">
              <w:rPr>
                <w:rFonts w:ascii="Times New Roman" w:hAnsi="Times New Roman" w:cs="Times New Roman"/>
                <w:sz w:val="20"/>
                <w:szCs w:val="20"/>
              </w:rPr>
              <w:t>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2157F8"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2157F8"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7</w:t>
            </w:r>
          </w:p>
        </w:tc>
        <w:tc>
          <w:tcPr>
            <w:tcW w:w="993" w:type="dxa"/>
            <w:tcBorders>
              <w:top w:val="single" w:sz="4" w:space="0" w:color="auto"/>
              <w:left w:val="single" w:sz="4" w:space="0" w:color="auto"/>
              <w:bottom w:val="single" w:sz="4" w:space="0" w:color="auto"/>
              <w:right w:val="single" w:sz="4" w:space="0" w:color="auto"/>
            </w:tcBorders>
          </w:tcPr>
          <w:p w:rsidR="00283F57"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Ежеквар-тально</w:t>
            </w:r>
            <w:proofErr w:type="gramEnd"/>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83F57" w:rsidRPr="0006740F" w:rsidRDefault="00283F57" w:rsidP="00283F57">
            <w:pPr>
              <w:spacing w:after="0" w:line="240" w:lineRule="auto"/>
              <w:rPr>
                <w:rFonts w:ascii="Times New Roman" w:eastAsia="Times New Roman" w:hAnsi="Times New Roman" w:cs="Times New Roman"/>
                <w:sz w:val="20"/>
                <w:szCs w:val="20"/>
                <w:lang w:eastAsia="ru-RU"/>
              </w:rPr>
            </w:pPr>
            <w:proofErr w:type="gramStart"/>
            <w:r w:rsidRPr="0006740F">
              <w:rPr>
                <w:rFonts w:ascii="Times New Roman" w:hAnsi="Times New Roman" w:cs="Times New Roman"/>
                <w:color w:val="000000"/>
                <w:sz w:val="20"/>
                <w:szCs w:val="20"/>
                <w:lang w:eastAsia="ru-RU"/>
              </w:rPr>
              <w:t>Исполните</w:t>
            </w:r>
            <w:r>
              <w:rPr>
                <w:rFonts w:ascii="Times New Roman" w:hAnsi="Times New Roman" w:cs="Times New Roman"/>
                <w:color w:val="000000"/>
                <w:sz w:val="20"/>
                <w:szCs w:val="20"/>
                <w:lang w:eastAsia="ru-RU"/>
              </w:rPr>
              <w:t>-</w:t>
            </w:r>
            <w:r w:rsidRPr="0006740F">
              <w:rPr>
                <w:rFonts w:ascii="Times New Roman" w:hAnsi="Times New Roman" w:cs="Times New Roman"/>
                <w:color w:val="000000"/>
                <w:sz w:val="20"/>
                <w:szCs w:val="20"/>
                <w:lang w:eastAsia="ru-RU"/>
              </w:rPr>
              <w:t>льная</w:t>
            </w:r>
            <w:proofErr w:type="gramEnd"/>
            <w:r w:rsidRPr="0006740F">
              <w:rPr>
                <w:rFonts w:ascii="Times New Roman" w:hAnsi="Times New Roman" w:cs="Times New Roman"/>
                <w:color w:val="000000"/>
                <w:sz w:val="20"/>
                <w:szCs w:val="20"/>
                <w:lang w:eastAsia="ru-RU"/>
              </w:rPr>
              <w:t xml:space="preserve"> документа</w:t>
            </w:r>
            <w:r>
              <w:rPr>
                <w:rFonts w:ascii="Times New Roman" w:hAnsi="Times New Roman" w:cs="Times New Roman"/>
                <w:color w:val="000000"/>
                <w:sz w:val="20"/>
                <w:szCs w:val="20"/>
                <w:lang w:eastAsia="ru-RU"/>
              </w:rPr>
              <w:t>-</w:t>
            </w:r>
            <w:r w:rsidRPr="0006740F">
              <w:rPr>
                <w:rFonts w:ascii="Times New Roman" w:hAnsi="Times New Roman" w:cs="Times New Roman"/>
                <w:color w:val="000000"/>
                <w:sz w:val="20"/>
                <w:szCs w:val="20"/>
                <w:lang w:eastAsia="ru-RU"/>
              </w:rPr>
              <w:t>ция</w:t>
            </w:r>
          </w:p>
        </w:tc>
        <w:tc>
          <w:tcPr>
            <w:tcW w:w="1701" w:type="dxa"/>
            <w:tcBorders>
              <w:top w:val="single" w:sz="4" w:space="0" w:color="auto"/>
              <w:left w:val="single" w:sz="4" w:space="0" w:color="auto"/>
              <w:bottom w:val="single" w:sz="4" w:space="0" w:color="auto"/>
              <w:right w:val="single" w:sz="4" w:space="0" w:color="auto"/>
            </w:tcBorders>
          </w:tcPr>
          <w:p w:rsidR="00283F57" w:rsidRPr="0006740F" w:rsidRDefault="00283F57" w:rsidP="00283F57">
            <w:pPr>
              <w:spacing w:after="0" w:line="240" w:lineRule="auto"/>
              <w:rPr>
                <w:rFonts w:ascii="Times New Roman" w:hAnsi="Times New Roman" w:cs="Times New Roman"/>
                <w:color w:val="000000"/>
                <w:sz w:val="20"/>
                <w:szCs w:val="20"/>
                <w:lang w:eastAsia="ru-RU"/>
              </w:rPr>
            </w:pPr>
            <w:proofErr w:type="gramStart"/>
            <w:r w:rsidRPr="00A95549">
              <w:rPr>
                <w:rFonts w:ascii="Times New Roman" w:eastAsia="Times New Roman" w:hAnsi="Times New Roman" w:cs="Times New Roman"/>
                <w:sz w:val="20"/>
                <w:szCs w:val="20"/>
                <w:lang w:eastAsia="ru-RU"/>
              </w:rPr>
              <w:t>Администрация</w:t>
            </w:r>
            <w:proofErr w:type="gramEnd"/>
            <w:r w:rsidRPr="00A95549">
              <w:rPr>
                <w:rFonts w:ascii="Times New Roman" w:eastAsia="Times New Roman" w:hAnsi="Times New Roman" w:cs="Times New Roman"/>
                <w:sz w:val="20"/>
                <w:szCs w:val="20"/>
                <w:lang w:eastAsia="ru-RU"/>
              </w:rPr>
              <w:t xml:space="preserve"> ЗАТО Северск</w:t>
            </w:r>
          </w:p>
        </w:tc>
      </w:tr>
      <w:tr w:rsidR="00283F57" w:rsidRPr="0006740F" w:rsidTr="00283F57">
        <w:trPr>
          <w:trHeight w:val="19"/>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sidRPr="00A95549">
              <w:rPr>
                <w:rFonts w:ascii="Times New Roman" w:eastAsia="Times New Roman" w:hAnsi="Times New Roman" w:cs="Times New Roman"/>
                <w:sz w:val="20"/>
                <w:szCs w:val="20"/>
                <w:lang w:eastAsia="ru-RU"/>
              </w:rPr>
              <w:t xml:space="preserve"> 2.</w:t>
            </w:r>
          </w:p>
        </w:tc>
        <w:tc>
          <w:tcPr>
            <w:tcW w:w="2701" w:type="dxa"/>
            <w:tcBorders>
              <w:top w:val="single" w:sz="4" w:space="0" w:color="auto"/>
              <w:left w:val="single" w:sz="4" w:space="0" w:color="auto"/>
              <w:bottom w:val="single" w:sz="4" w:space="0" w:color="auto"/>
              <w:right w:val="single" w:sz="4" w:space="0" w:color="auto"/>
            </w:tcBorders>
            <w:shd w:val="clear" w:color="auto" w:fill="auto"/>
            <w:hideMark/>
          </w:tcPr>
          <w:p w:rsidR="00283F57" w:rsidRDefault="00283F57" w:rsidP="00283F57">
            <w:pPr>
              <w:spacing w:after="0" w:line="240" w:lineRule="auto"/>
              <w:rPr>
                <w:rFonts w:ascii="Times New Roman" w:hAnsi="Times New Roman" w:cs="Times New Roman"/>
                <w:sz w:val="20"/>
                <w:szCs w:val="20"/>
              </w:rPr>
            </w:pPr>
            <w:r w:rsidRPr="00A95549">
              <w:rPr>
                <w:rFonts w:ascii="Times New Roman" w:hAnsi="Times New Roman" w:cs="Times New Roman"/>
                <w:sz w:val="20"/>
                <w:szCs w:val="20"/>
              </w:rPr>
              <w:t xml:space="preserve">Общий состав выполненных мероприятий по импортозамещению оборудования и программного обеспечения в </w:t>
            </w:r>
            <w:proofErr w:type="gramStart"/>
            <w:r w:rsidRPr="00A95549">
              <w:rPr>
                <w:rFonts w:ascii="Times New Roman" w:hAnsi="Times New Roman" w:cs="Times New Roman"/>
                <w:sz w:val="20"/>
                <w:szCs w:val="20"/>
              </w:rPr>
              <w:t>Администрации</w:t>
            </w:r>
            <w:proofErr w:type="gramEnd"/>
            <w:r w:rsidRPr="00A95549">
              <w:rPr>
                <w:rFonts w:ascii="Times New Roman" w:hAnsi="Times New Roman" w:cs="Times New Roman"/>
                <w:sz w:val="20"/>
                <w:szCs w:val="20"/>
              </w:rPr>
              <w:t xml:space="preserve"> ЗАТО Северс</w:t>
            </w:r>
            <w:r>
              <w:rPr>
                <w:rFonts w:ascii="Times New Roman" w:hAnsi="Times New Roman" w:cs="Times New Roman"/>
                <w:sz w:val="20"/>
                <w:szCs w:val="20"/>
              </w:rPr>
              <w:t>к</w:t>
            </w:r>
          </w:p>
          <w:p w:rsidR="00283F57" w:rsidRPr="00A95549" w:rsidRDefault="00283F57" w:rsidP="00283F57">
            <w:pPr>
              <w:spacing w:after="0" w:line="240" w:lineRule="auto"/>
              <w:rPr>
                <w:rFonts w:ascii="Times New Roman" w:eastAsia="Times New Roman" w:hAnsi="Times New Roman" w:cs="Times New Roman"/>
                <w:sz w:val="20"/>
                <w:szCs w:val="20"/>
                <w:lang w:eastAsia="ru-RU"/>
              </w:rPr>
            </w:pPr>
            <w:r>
              <w:rPr>
                <w:rFonts w:ascii="Times New Roman" w:hAnsi="Times New Roman" w:cs="Times New Roman"/>
                <w:sz w:val="20"/>
                <w:szCs w:val="20"/>
              </w:rPr>
              <w:t>(нарастающим итогом)</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sidRPr="00A95549">
              <w:rPr>
                <w:rFonts w:ascii="Times New Roman" w:eastAsia="Times New Roman" w:hAnsi="Times New Roman" w:cs="Times New Roman"/>
                <w:sz w:val="20"/>
                <w:szCs w:val="20"/>
                <w:lang w:eastAsia="ru-RU"/>
              </w:rPr>
              <w:t>проц</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D86841"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83F57" w:rsidRPr="00D86841"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2157F8" w:rsidRDefault="00283F57" w:rsidP="00283F57">
            <w:pPr>
              <w:spacing w:after="0" w:line="240" w:lineRule="auto"/>
              <w:jc w:val="center"/>
              <w:rPr>
                <w:rFonts w:ascii="Times New Roman" w:eastAsia="Times New Roman" w:hAnsi="Times New Roman" w:cs="Times New Roman"/>
                <w:sz w:val="20"/>
                <w:szCs w:val="20"/>
                <w:lang w:eastAsia="ru-RU"/>
              </w:rPr>
            </w:pPr>
            <w:r w:rsidRPr="002157F8">
              <w:rPr>
                <w:rFonts w:ascii="Times New Roman" w:hAnsi="Times New Roman" w:cs="Times New Roman"/>
                <w:sz w:val="20"/>
                <w:szCs w:val="20"/>
              </w:rPr>
              <w:t>30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2157F8" w:rsidRDefault="00283F57" w:rsidP="00283F57">
            <w:pPr>
              <w:spacing w:after="0" w:line="240" w:lineRule="auto"/>
              <w:jc w:val="center"/>
              <w:rPr>
                <w:rFonts w:ascii="Times New Roman" w:eastAsia="Times New Roman" w:hAnsi="Times New Roman" w:cs="Times New Roman"/>
                <w:sz w:val="20"/>
                <w:szCs w:val="20"/>
                <w:lang w:eastAsia="ru-RU"/>
              </w:rPr>
            </w:pPr>
            <w:r w:rsidRPr="002157F8">
              <w:rPr>
                <w:rFonts w:ascii="Times New Roman" w:hAnsi="Times New Roman" w:cs="Times New Roman"/>
                <w:sz w:val="20"/>
                <w:szCs w:val="20"/>
              </w:rPr>
              <w:t>30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2157F8" w:rsidRDefault="00283F57" w:rsidP="00283F57">
            <w:pPr>
              <w:spacing w:after="0" w:line="240" w:lineRule="auto"/>
              <w:jc w:val="center"/>
              <w:rPr>
                <w:rFonts w:ascii="Times New Roman" w:eastAsia="Times New Roman" w:hAnsi="Times New Roman" w:cs="Times New Roman"/>
                <w:sz w:val="20"/>
                <w:szCs w:val="20"/>
                <w:lang w:eastAsia="ru-RU"/>
              </w:rPr>
            </w:pPr>
            <w:r w:rsidRPr="002157F8">
              <w:rPr>
                <w:rFonts w:ascii="Times New Roman" w:hAnsi="Times New Roman" w:cs="Times New Roman"/>
                <w:sz w:val="20"/>
                <w:szCs w:val="20"/>
              </w:rPr>
              <w:t>30</w:t>
            </w:r>
          </w:p>
        </w:tc>
        <w:tc>
          <w:tcPr>
            <w:tcW w:w="993" w:type="dxa"/>
            <w:tcBorders>
              <w:top w:val="single" w:sz="4" w:space="0" w:color="auto"/>
              <w:left w:val="single" w:sz="4" w:space="0" w:color="auto"/>
              <w:bottom w:val="single" w:sz="4" w:space="0" w:color="auto"/>
              <w:right w:val="single" w:sz="4" w:space="0" w:color="auto"/>
            </w:tcBorders>
          </w:tcPr>
          <w:p w:rsidR="00283F57"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Ежеквар-тально</w:t>
            </w:r>
            <w:proofErr w:type="gramEnd"/>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83F57" w:rsidRPr="0006740F" w:rsidRDefault="00283F57" w:rsidP="00283F57">
            <w:pPr>
              <w:spacing w:after="0" w:line="240" w:lineRule="auto"/>
              <w:rPr>
                <w:rFonts w:ascii="Times New Roman" w:eastAsia="Times New Roman" w:hAnsi="Times New Roman" w:cs="Times New Roman"/>
                <w:sz w:val="20"/>
                <w:szCs w:val="20"/>
                <w:lang w:eastAsia="ru-RU"/>
              </w:rPr>
            </w:pPr>
            <w:r>
              <w:rPr>
                <w:rFonts w:ascii="Times New Roman" w:hAnsi="Times New Roman" w:cs="Times New Roman"/>
                <w:color w:val="000000"/>
                <w:sz w:val="20"/>
                <w:szCs w:val="20"/>
                <w:lang w:eastAsia="ru-RU"/>
              </w:rPr>
              <w:t>Информация от органов местного-</w:t>
            </w:r>
            <w:r w:rsidRPr="0006740F">
              <w:rPr>
                <w:rFonts w:ascii="Times New Roman" w:hAnsi="Times New Roman" w:cs="Times New Roman"/>
                <w:color w:val="000000"/>
                <w:sz w:val="20"/>
                <w:szCs w:val="20"/>
                <w:lang w:eastAsia="ru-RU"/>
              </w:rPr>
              <w:t>самоупра</w:t>
            </w:r>
            <w:r>
              <w:rPr>
                <w:rFonts w:ascii="Times New Roman" w:hAnsi="Times New Roman" w:cs="Times New Roman"/>
                <w:color w:val="000000"/>
                <w:sz w:val="20"/>
                <w:szCs w:val="20"/>
                <w:lang w:eastAsia="ru-RU"/>
              </w:rPr>
              <w:t>-</w:t>
            </w:r>
            <w:proofErr w:type="gramStart"/>
            <w:r w:rsidRPr="0006740F">
              <w:rPr>
                <w:rFonts w:ascii="Times New Roman" w:hAnsi="Times New Roman" w:cs="Times New Roman"/>
                <w:color w:val="000000"/>
                <w:sz w:val="20"/>
                <w:szCs w:val="20"/>
                <w:lang w:eastAsia="ru-RU"/>
              </w:rPr>
              <w:t>вления</w:t>
            </w:r>
            <w:proofErr w:type="gramEnd"/>
            <w:r w:rsidRPr="0006740F">
              <w:rPr>
                <w:rFonts w:ascii="Times New Roman" w:hAnsi="Times New Roman" w:cs="Times New Roman"/>
                <w:color w:val="000000"/>
                <w:sz w:val="20"/>
                <w:szCs w:val="20"/>
                <w:lang w:eastAsia="ru-RU"/>
              </w:rPr>
              <w:t xml:space="preserve"> ЗАТО Северск (отчет)</w:t>
            </w:r>
          </w:p>
        </w:tc>
        <w:tc>
          <w:tcPr>
            <w:tcW w:w="1701" w:type="dxa"/>
            <w:tcBorders>
              <w:top w:val="single" w:sz="4" w:space="0" w:color="auto"/>
              <w:left w:val="single" w:sz="4" w:space="0" w:color="auto"/>
              <w:bottom w:val="single" w:sz="4" w:space="0" w:color="auto"/>
              <w:right w:val="single" w:sz="4" w:space="0" w:color="auto"/>
            </w:tcBorders>
          </w:tcPr>
          <w:p w:rsidR="00283F57" w:rsidRPr="0006740F" w:rsidRDefault="00283F57" w:rsidP="00283F57">
            <w:pPr>
              <w:spacing w:after="0" w:line="240" w:lineRule="auto"/>
              <w:rPr>
                <w:rFonts w:ascii="Times New Roman" w:hAnsi="Times New Roman" w:cs="Times New Roman"/>
                <w:color w:val="000000"/>
                <w:sz w:val="20"/>
                <w:szCs w:val="20"/>
                <w:lang w:eastAsia="ru-RU"/>
              </w:rPr>
            </w:pPr>
            <w:proofErr w:type="gramStart"/>
            <w:r w:rsidRPr="00A95549">
              <w:rPr>
                <w:rFonts w:ascii="Times New Roman" w:eastAsia="Times New Roman" w:hAnsi="Times New Roman" w:cs="Times New Roman"/>
                <w:sz w:val="20"/>
                <w:szCs w:val="20"/>
                <w:lang w:eastAsia="ru-RU"/>
              </w:rPr>
              <w:t>Администрация</w:t>
            </w:r>
            <w:proofErr w:type="gramEnd"/>
            <w:r w:rsidRPr="00A95549">
              <w:rPr>
                <w:rFonts w:ascii="Times New Roman" w:eastAsia="Times New Roman" w:hAnsi="Times New Roman" w:cs="Times New Roman"/>
                <w:sz w:val="20"/>
                <w:szCs w:val="20"/>
                <w:lang w:eastAsia="ru-RU"/>
              </w:rPr>
              <w:t xml:space="preserve"> ЗАТО Северск</w:t>
            </w:r>
          </w:p>
        </w:tc>
      </w:tr>
      <w:tr w:rsidR="00283F57" w:rsidRPr="0006740F" w:rsidTr="00283F57">
        <w:trPr>
          <w:trHeight w:val="19"/>
        </w:trPr>
        <w:tc>
          <w:tcPr>
            <w:tcW w:w="540"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sidRPr="00A95549">
              <w:rPr>
                <w:rFonts w:ascii="Times New Roman" w:eastAsia="Times New Roman" w:hAnsi="Times New Roman" w:cs="Times New Roman"/>
                <w:sz w:val="20"/>
                <w:szCs w:val="20"/>
                <w:lang w:eastAsia="ru-RU"/>
              </w:rPr>
              <w:t>3</w:t>
            </w:r>
          </w:p>
        </w:tc>
        <w:tc>
          <w:tcPr>
            <w:tcW w:w="2701"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rPr>
                <w:rFonts w:ascii="Times New Roman" w:hAnsi="Times New Roman" w:cs="Times New Roman"/>
                <w:color w:val="333333"/>
                <w:sz w:val="20"/>
                <w:szCs w:val="20"/>
                <w:shd w:val="clear" w:color="FFFFFF" w:fill="FFFFFF"/>
              </w:rPr>
            </w:pPr>
            <w:r>
              <w:rPr>
                <w:rFonts w:ascii="Times New Roman" w:hAnsi="Times New Roman" w:cs="Times New Roman"/>
                <w:sz w:val="20"/>
                <w:szCs w:val="20"/>
                <w:highlight w:val="white"/>
              </w:rPr>
              <w:t xml:space="preserve">Доля </w:t>
            </w:r>
            <w:proofErr w:type="gramStart"/>
            <w:r>
              <w:rPr>
                <w:rFonts w:ascii="Times New Roman" w:hAnsi="Times New Roman" w:cs="Times New Roman"/>
                <w:sz w:val="20"/>
                <w:szCs w:val="20"/>
                <w:highlight w:val="white"/>
              </w:rPr>
              <w:t>граждан</w:t>
            </w:r>
            <w:proofErr w:type="gramEnd"/>
            <w:r>
              <w:rPr>
                <w:rFonts w:ascii="Times New Roman" w:hAnsi="Times New Roman" w:cs="Times New Roman"/>
                <w:sz w:val="20"/>
                <w:szCs w:val="20"/>
                <w:highlight w:val="white"/>
              </w:rPr>
              <w:t xml:space="preserve"> ЗАТО Северск из числа опрошенных на официальном сайте ЗАТО Северск, удовлетворенных проводимой политикой в сфере информатизации ЗАТО Северск</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sidRPr="00A95549">
              <w:rPr>
                <w:rFonts w:ascii="Times New Roman" w:eastAsia="Times New Roman" w:hAnsi="Times New Roman" w:cs="Times New Roman"/>
                <w:sz w:val="20"/>
                <w:szCs w:val="20"/>
                <w:lang w:eastAsia="ru-RU"/>
              </w:rPr>
              <w:t>проц</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D86841"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83F57" w:rsidRPr="00D86841"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2157F8"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12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2157F8"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10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2157F8"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10</w:t>
            </w:r>
          </w:p>
        </w:tc>
        <w:tc>
          <w:tcPr>
            <w:tcW w:w="993" w:type="dxa"/>
            <w:tcBorders>
              <w:top w:val="single" w:sz="4" w:space="0" w:color="auto"/>
              <w:left w:val="single" w:sz="4" w:space="0" w:color="auto"/>
              <w:bottom w:val="single" w:sz="4" w:space="0" w:color="auto"/>
              <w:right w:val="single" w:sz="4" w:space="0" w:color="auto"/>
            </w:tcBorders>
          </w:tcPr>
          <w:p w:rsidR="00283F57"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Раз в полугодие</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83F57" w:rsidRDefault="00283F57" w:rsidP="00283F57">
            <w:pPr>
              <w:spacing w:after="0" w:line="240" w:lineRule="auto"/>
              <w:rPr>
                <w:rFonts w:ascii="Times New Roman" w:hAnsi="Times New Roman" w:cs="Times New Roman"/>
                <w:color w:val="000000"/>
                <w:sz w:val="20"/>
                <w:szCs w:val="20"/>
                <w:lang w:eastAsia="ru-RU"/>
              </w:rPr>
            </w:pPr>
            <w:proofErr w:type="gramStart"/>
            <w:r w:rsidRPr="0006740F">
              <w:rPr>
                <w:rFonts w:ascii="Times New Roman" w:hAnsi="Times New Roman" w:cs="Times New Roman"/>
                <w:color w:val="000000"/>
                <w:sz w:val="20"/>
                <w:szCs w:val="20"/>
                <w:lang w:eastAsia="ru-RU"/>
              </w:rPr>
              <w:t>Социологи</w:t>
            </w:r>
            <w:r>
              <w:rPr>
                <w:rFonts w:ascii="Times New Roman" w:hAnsi="Times New Roman" w:cs="Times New Roman"/>
                <w:color w:val="000000"/>
                <w:sz w:val="20"/>
                <w:szCs w:val="20"/>
                <w:lang w:eastAsia="ru-RU"/>
              </w:rPr>
              <w:t>-</w:t>
            </w:r>
            <w:r w:rsidRPr="0006740F">
              <w:rPr>
                <w:rFonts w:ascii="Times New Roman" w:hAnsi="Times New Roman" w:cs="Times New Roman"/>
                <w:color w:val="000000"/>
                <w:sz w:val="20"/>
                <w:szCs w:val="20"/>
                <w:lang w:eastAsia="ru-RU"/>
              </w:rPr>
              <w:t>ческий</w:t>
            </w:r>
            <w:proofErr w:type="gramEnd"/>
            <w:r w:rsidRPr="0006740F">
              <w:rPr>
                <w:rFonts w:ascii="Times New Roman" w:hAnsi="Times New Roman" w:cs="Times New Roman"/>
                <w:color w:val="000000"/>
                <w:sz w:val="20"/>
                <w:szCs w:val="20"/>
                <w:lang w:eastAsia="ru-RU"/>
              </w:rPr>
              <w:t xml:space="preserve"> опрос населения</w:t>
            </w:r>
          </w:p>
          <w:p w:rsidR="00283F57" w:rsidRDefault="00283F57" w:rsidP="00283F57">
            <w:pPr>
              <w:spacing w:after="0" w:line="240" w:lineRule="auto"/>
              <w:rPr>
                <w:rFonts w:ascii="Times New Roman" w:hAnsi="Times New Roman" w:cs="Times New Roman"/>
                <w:color w:val="000000"/>
                <w:sz w:val="20"/>
                <w:szCs w:val="20"/>
                <w:lang w:eastAsia="ru-RU"/>
              </w:rPr>
            </w:pPr>
          </w:p>
          <w:p w:rsidR="00283F57" w:rsidRDefault="00283F57" w:rsidP="00283F57">
            <w:pPr>
              <w:spacing w:after="0" w:line="240" w:lineRule="auto"/>
              <w:rPr>
                <w:rFonts w:ascii="Times New Roman" w:hAnsi="Times New Roman" w:cs="Times New Roman"/>
                <w:color w:val="000000"/>
                <w:sz w:val="20"/>
                <w:szCs w:val="20"/>
                <w:lang w:eastAsia="ru-RU"/>
              </w:rPr>
            </w:pPr>
          </w:p>
          <w:p w:rsidR="00283F57" w:rsidRDefault="00283F57" w:rsidP="00283F57">
            <w:pPr>
              <w:spacing w:after="0" w:line="240" w:lineRule="auto"/>
              <w:rPr>
                <w:rFonts w:ascii="Times New Roman" w:hAnsi="Times New Roman" w:cs="Times New Roman"/>
                <w:color w:val="000000"/>
                <w:sz w:val="20"/>
                <w:szCs w:val="20"/>
                <w:lang w:eastAsia="ru-RU"/>
              </w:rPr>
            </w:pPr>
          </w:p>
          <w:p w:rsidR="00283F57" w:rsidRDefault="00283F57" w:rsidP="00283F57">
            <w:pPr>
              <w:spacing w:after="0" w:line="240" w:lineRule="auto"/>
              <w:rPr>
                <w:rFonts w:ascii="Times New Roman" w:hAnsi="Times New Roman" w:cs="Times New Roman"/>
                <w:color w:val="000000"/>
                <w:sz w:val="20"/>
                <w:szCs w:val="20"/>
                <w:lang w:eastAsia="ru-RU"/>
              </w:rPr>
            </w:pPr>
          </w:p>
          <w:p w:rsidR="00283F57" w:rsidRDefault="00283F57" w:rsidP="00283F57">
            <w:pPr>
              <w:spacing w:after="0" w:line="240" w:lineRule="auto"/>
              <w:rPr>
                <w:rFonts w:ascii="Times New Roman" w:hAnsi="Times New Roman" w:cs="Times New Roman"/>
                <w:color w:val="000000"/>
                <w:sz w:val="20"/>
                <w:szCs w:val="20"/>
                <w:lang w:eastAsia="ru-RU"/>
              </w:rPr>
            </w:pPr>
          </w:p>
          <w:p w:rsidR="00283F57" w:rsidRDefault="00283F57" w:rsidP="00283F57">
            <w:pPr>
              <w:spacing w:after="0" w:line="240" w:lineRule="auto"/>
              <w:rPr>
                <w:rFonts w:ascii="Times New Roman" w:hAnsi="Times New Roman" w:cs="Times New Roman"/>
                <w:color w:val="000000"/>
                <w:sz w:val="20"/>
                <w:szCs w:val="20"/>
                <w:lang w:eastAsia="ru-RU"/>
              </w:rPr>
            </w:pPr>
          </w:p>
          <w:p w:rsidR="00283F57" w:rsidRDefault="00283F57" w:rsidP="00283F57">
            <w:pPr>
              <w:spacing w:after="0" w:line="240" w:lineRule="auto"/>
              <w:rPr>
                <w:rFonts w:ascii="Times New Roman" w:hAnsi="Times New Roman" w:cs="Times New Roman"/>
                <w:color w:val="000000"/>
                <w:sz w:val="20"/>
                <w:szCs w:val="20"/>
                <w:lang w:eastAsia="ru-RU"/>
              </w:rPr>
            </w:pPr>
          </w:p>
          <w:p w:rsidR="00283F57" w:rsidRDefault="00283F57" w:rsidP="00283F57">
            <w:pPr>
              <w:spacing w:after="0" w:line="240" w:lineRule="auto"/>
              <w:rPr>
                <w:rFonts w:ascii="Times New Roman" w:hAnsi="Times New Roman" w:cs="Times New Roman"/>
                <w:color w:val="000000"/>
                <w:sz w:val="20"/>
                <w:szCs w:val="20"/>
                <w:lang w:eastAsia="ru-RU"/>
              </w:rPr>
            </w:pPr>
          </w:p>
          <w:p w:rsidR="00283F57" w:rsidRPr="0006740F" w:rsidRDefault="00283F57" w:rsidP="00283F57">
            <w:pPr>
              <w:spacing w:after="0" w:line="240" w:lineRule="auto"/>
              <w:rPr>
                <w:rFonts w:ascii="Times New Roman" w:eastAsia="Times New Roman" w:hAnsi="Times New Roman" w:cs="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283F57" w:rsidRPr="0006740F" w:rsidRDefault="00283F57" w:rsidP="00283F57">
            <w:pPr>
              <w:spacing w:after="0" w:line="240" w:lineRule="auto"/>
              <w:rPr>
                <w:rFonts w:ascii="Times New Roman" w:hAnsi="Times New Roman" w:cs="Times New Roman"/>
                <w:color w:val="000000"/>
                <w:sz w:val="20"/>
                <w:szCs w:val="20"/>
                <w:lang w:eastAsia="ru-RU"/>
              </w:rPr>
            </w:pPr>
            <w:proofErr w:type="gramStart"/>
            <w:r w:rsidRPr="00A95549">
              <w:rPr>
                <w:rFonts w:ascii="Times New Roman" w:eastAsia="Times New Roman" w:hAnsi="Times New Roman" w:cs="Times New Roman"/>
                <w:sz w:val="20"/>
                <w:szCs w:val="20"/>
                <w:lang w:eastAsia="ru-RU"/>
              </w:rPr>
              <w:lastRenderedPageBreak/>
              <w:t>Администрация</w:t>
            </w:r>
            <w:proofErr w:type="gramEnd"/>
            <w:r w:rsidRPr="00A95549">
              <w:rPr>
                <w:rFonts w:ascii="Times New Roman" w:eastAsia="Times New Roman" w:hAnsi="Times New Roman" w:cs="Times New Roman"/>
                <w:sz w:val="20"/>
                <w:szCs w:val="20"/>
                <w:lang w:eastAsia="ru-RU"/>
              </w:rPr>
              <w:t xml:space="preserve"> ЗАТО Северск</w:t>
            </w:r>
          </w:p>
        </w:tc>
      </w:tr>
      <w:tr w:rsidR="00283F57" w:rsidRPr="00AE3B71" w:rsidTr="00283F57">
        <w:tc>
          <w:tcPr>
            <w:tcW w:w="12880" w:type="dxa"/>
            <w:gridSpan w:val="11"/>
            <w:tcBorders>
              <w:top w:val="single" w:sz="4" w:space="0" w:color="auto"/>
              <w:left w:val="single" w:sz="4" w:space="0" w:color="auto"/>
              <w:bottom w:val="single" w:sz="4" w:space="0" w:color="auto"/>
              <w:right w:val="single" w:sz="4" w:space="0" w:color="auto"/>
            </w:tcBorders>
          </w:tcPr>
          <w:p w:rsidR="00283F57" w:rsidRPr="00AE3B71" w:rsidRDefault="00283F57" w:rsidP="00283F57">
            <w:pPr>
              <w:spacing w:after="0" w:line="240" w:lineRule="auto"/>
              <w:rPr>
                <w:rFonts w:ascii="Times New Roman" w:hAnsi="Times New Roman" w:cs="Times New Roman"/>
                <w:sz w:val="20"/>
                <w:szCs w:val="20"/>
              </w:rPr>
            </w:pPr>
            <w:r w:rsidRPr="00A95549">
              <w:rPr>
                <w:rFonts w:ascii="Times New Roman" w:eastAsia="Times New Roman" w:hAnsi="Times New Roman" w:cs="Times New Roman"/>
                <w:sz w:val="20"/>
                <w:szCs w:val="20"/>
                <w:lang w:eastAsia="ru-RU"/>
              </w:rPr>
              <w:lastRenderedPageBreak/>
              <w:t xml:space="preserve">Показатели задачи </w:t>
            </w:r>
            <w:r>
              <w:rPr>
                <w:rFonts w:ascii="Times New Roman" w:eastAsia="Times New Roman" w:hAnsi="Times New Roman" w:cs="Times New Roman"/>
                <w:sz w:val="20"/>
                <w:szCs w:val="20"/>
                <w:lang w:eastAsia="ru-RU"/>
              </w:rPr>
              <w:t>1</w:t>
            </w:r>
            <w:r w:rsidRPr="00A95549">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w:t>
            </w:r>
            <w:r>
              <w:rPr>
                <w:rFonts w:ascii="Times New Roman" w:hAnsi="Times New Roman" w:cs="Times New Roman"/>
                <w:color w:val="000000" w:themeColor="text1"/>
                <w:spacing w:val="3"/>
                <w:sz w:val="20"/>
                <w:szCs w:val="20"/>
                <w:highlight w:val="white"/>
                <w:shd w:val="clear" w:color="F4F0E7" w:fill="F4F0E7"/>
              </w:rPr>
              <w:t>Формирование</w:t>
            </w:r>
            <w:r>
              <w:rPr>
                <w:rFonts w:ascii="Times New Roman" w:hAnsi="Times New Roman" w:cs="Times New Roman"/>
                <w:color w:val="000000" w:themeColor="text1"/>
                <w:sz w:val="20"/>
                <w:szCs w:val="20"/>
                <w:highlight w:val="white"/>
              </w:rPr>
              <w:t xml:space="preserve"> </w:t>
            </w:r>
            <w:r>
              <w:rPr>
                <w:rFonts w:ascii="Times New Roman" w:hAnsi="Times New Roman" w:cs="Times New Roman"/>
                <w:color w:val="000000" w:themeColor="text1"/>
                <w:spacing w:val="3"/>
                <w:sz w:val="20"/>
                <w:szCs w:val="20"/>
                <w:highlight w:val="white"/>
                <w:shd w:val="clear" w:color="F4F0E7" w:fill="F4F0E7"/>
              </w:rPr>
              <w:t xml:space="preserve">эффективной интеллектуальной системы управления городским хозяйством, обеспечивающей создание безопасных и комфортных условий для жизни </w:t>
            </w:r>
            <w:proofErr w:type="gramStart"/>
            <w:r>
              <w:rPr>
                <w:rFonts w:ascii="Times New Roman" w:hAnsi="Times New Roman"/>
                <w:sz w:val="20"/>
                <w:szCs w:val="20"/>
              </w:rPr>
              <w:t>населения</w:t>
            </w:r>
            <w:proofErr w:type="gramEnd"/>
            <w:r>
              <w:rPr>
                <w:rFonts w:ascii="Times New Roman" w:hAnsi="Times New Roman"/>
                <w:sz w:val="20"/>
                <w:szCs w:val="20"/>
              </w:rPr>
              <w:t xml:space="preserve"> ЗАТО Северск</w:t>
            </w:r>
            <w:r>
              <w:rPr>
                <w:rFonts w:ascii="Times New Roman" w:hAnsi="Times New Roman" w:cs="Times New Roman"/>
                <w:sz w:val="20"/>
                <w:szCs w:val="20"/>
                <w:highlight w:val="white"/>
              </w:rPr>
              <w:t>» Программы</w:t>
            </w:r>
          </w:p>
        </w:tc>
        <w:tc>
          <w:tcPr>
            <w:tcW w:w="1701" w:type="dxa"/>
            <w:tcBorders>
              <w:top w:val="single" w:sz="4" w:space="0" w:color="auto"/>
              <w:left w:val="single" w:sz="4" w:space="0" w:color="auto"/>
              <w:bottom w:val="single" w:sz="4" w:space="0" w:color="auto"/>
              <w:right w:val="single" w:sz="4" w:space="0" w:color="auto"/>
            </w:tcBorders>
          </w:tcPr>
          <w:p w:rsidR="00283F57" w:rsidRPr="00A95549" w:rsidRDefault="00283F57" w:rsidP="00283F57">
            <w:pPr>
              <w:spacing w:after="0" w:line="240" w:lineRule="auto"/>
              <w:rPr>
                <w:rFonts w:ascii="Times New Roman" w:eastAsia="Times New Roman" w:hAnsi="Times New Roman" w:cs="Times New Roman"/>
                <w:sz w:val="20"/>
                <w:szCs w:val="20"/>
                <w:lang w:eastAsia="ru-RU"/>
              </w:rPr>
            </w:pPr>
          </w:p>
        </w:tc>
      </w:tr>
      <w:tr w:rsidR="00283F57" w:rsidRPr="00A95549" w:rsidTr="00283F57">
        <w:trPr>
          <w:trHeight w:val="709"/>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A95549">
              <w:rPr>
                <w:rFonts w:ascii="Times New Roman" w:eastAsia="Times New Roman" w:hAnsi="Times New Roman" w:cs="Times New Roman"/>
                <w:sz w:val="20"/>
                <w:szCs w:val="20"/>
                <w:lang w:eastAsia="ru-RU"/>
              </w:rPr>
              <w:t>1.1</w:t>
            </w:r>
          </w:p>
        </w:tc>
        <w:tc>
          <w:tcPr>
            <w:tcW w:w="2701" w:type="dxa"/>
            <w:tcBorders>
              <w:top w:val="single" w:sz="4" w:space="0" w:color="auto"/>
              <w:left w:val="single" w:sz="4" w:space="0" w:color="auto"/>
              <w:bottom w:val="single" w:sz="4" w:space="0" w:color="auto"/>
              <w:right w:val="single" w:sz="4" w:space="0" w:color="auto"/>
            </w:tcBorders>
            <w:shd w:val="clear" w:color="auto" w:fill="auto"/>
            <w:hideMark/>
          </w:tcPr>
          <w:p w:rsidR="00283F57" w:rsidRPr="002D714F" w:rsidRDefault="00283F57" w:rsidP="00283F57">
            <w:pPr>
              <w:spacing w:after="0" w:line="240" w:lineRule="auto"/>
              <w:rPr>
                <w:rFonts w:ascii="Times New Roman" w:hAnsi="Times New Roman" w:cs="Times New Roman"/>
                <w:sz w:val="20"/>
                <w:szCs w:val="20"/>
                <w:highlight w:val="white"/>
              </w:rPr>
            </w:pPr>
            <w:r w:rsidRPr="00A95549">
              <w:rPr>
                <w:rFonts w:ascii="Times New Roman" w:hAnsi="Times New Roman" w:cs="Times New Roman"/>
                <w:sz w:val="20"/>
                <w:szCs w:val="20"/>
              </w:rPr>
              <w:t>Численность граждан, и</w:t>
            </w:r>
            <w:r w:rsidRPr="00A95549">
              <w:rPr>
                <w:rFonts w:ascii="Times New Roman" w:hAnsi="Times New Roman" w:cs="Times New Roman"/>
                <w:sz w:val="20"/>
                <w:szCs w:val="20"/>
                <w:highlight w:val="white"/>
              </w:rPr>
              <w:t>меющих доступ к цифровой платформе вовлечения граждан в решение вопросов городского развития</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A95549">
              <w:rPr>
                <w:rFonts w:ascii="Times New Roman" w:eastAsia="Times New Roman" w:hAnsi="Times New Roman" w:cs="Times New Roman"/>
                <w:sz w:val="20"/>
                <w:szCs w:val="20"/>
                <w:lang w:eastAsia="ru-RU"/>
              </w:rPr>
              <w:t>чел</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D86841"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83F57" w:rsidRPr="00D86841"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A95549">
              <w:rPr>
                <w:rFonts w:ascii="Times New Roman" w:hAnsi="Times New Roman" w:cs="Times New Roman"/>
                <w:sz w:val="20"/>
                <w:szCs w:val="20"/>
                <w:highlight w:val="white"/>
              </w:rPr>
              <w:t>1500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Default="00283F57" w:rsidP="00283F57">
            <w:pPr>
              <w:jc w:val="center"/>
            </w:pPr>
            <w:r w:rsidRPr="00A220CC">
              <w:rPr>
                <w:rFonts w:ascii="Times New Roman" w:hAnsi="Times New Roman" w:cs="Times New Roman"/>
                <w:sz w:val="20"/>
                <w:szCs w:val="20"/>
                <w:highlight w:val="white"/>
              </w:rPr>
              <w:t>1500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Default="00283F57" w:rsidP="00283F57">
            <w:pPr>
              <w:jc w:val="center"/>
            </w:pPr>
            <w:r w:rsidRPr="00A220CC">
              <w:rPr>
                <w:rFonts w:ascii="Times New Roman" w:hAnsi="Times New Roman" w:cs="Times New Roman"/>
                <w:sz w:val="20"/>
                <w:szCs w:val="20"/>
                <w:highlight w:val="white"/>
              </w:rPr>
              <w:t>1500</w:t>
            </w:r>
          </w:p>
        </w:tc>
        <w:tc>
          <w:tcPr>
            <w:tcW w:w="993" w:type="dxa"/>
            <w:tcBorders>
              <w:top w:val="single" w:sz="4" w:space="0" w:color="auto"/>
              <w:left w:val="single" w:sz="4" w:space="0" w:color="auto"/>
              <w:bottom w:val="single" w:sz="4" w:space="0" w:color="auto"/>
              <w:right w:val="single" w:sz="4" w:space="0" w:color="auto"/>
            </w:tcBorders>
          </w:tcPr>
          <w:p w:rsidR="00283F57" w:rsidRDefault="00283F57" w:rsidP="00283F57">
            <w:pPr>
              <w:jc w:val="center"/>
            </w:pPr>
            <w:r w:rsidRPr="00A220CC">
              <w:rPr>
                <w:rFonts w:ascii="Times New Roman" w:hAnsi="Times New Roman" w:cs="Times New Roman"/>
                <w:sz w:val="20"/>
                <w:szCs w:val="20"/>
                <w:highlight w:val="white"/>
              </w:rPr>
              <w:t>1500</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proofErr w:type="gramStart"/>
            <w:r>
              <w:rPr>
                <w:rFonts w:ascii="Times New Roman" w:eastAsia="Times New Roman" w:hAnsi="Times New Roman" w:cs="Times New Roman"/>
                <w:sz w:val="20"/>
                <w:szCs w:val="20"/>
                <w:lang w:eastAsia="ru-RU"/>
              </w:rPr>
              <w:t>Ежеквар-тально</w:t>
            </w:r>
            <w:proofErr w:type="gramEnd"/>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r w:rsidRPr="008C3D88">
              <w:rPr>
                <w:rFonts w:ascii="Times New Roman" w:hAnsi="Times New Roman" w:cs="Times New Roman"/>
                <w:color w:val="000000"/>
                <w:sz w:val="20"/>
                <w:szCs w:val="20"/>
                <w:lang w:eastAsia="ru-RU"/>
              </w:rPr>
              <w:t xml:space="preserve">Отчет </w:t>
            </w:r>
            <w:proofErr w:type="gramStart"/>
            <w:r w:rsidRPr="008C3D88">
              <w:rPr>
                <w:rFonts w:ascii="Times New Roman" w:hAnsi="Times New Roman" w:cs="Times New Roman"/>
                <w:color w:val="000000"/>
                <w:sz w:val="20"/>
                <w:szCs w:val="20"/>
                <w:lang w:eastAsia="ru-RU"/>
              </w:rPr>
              <w:t>специализи</w:t>
            </w:r>
            <w:r>
              <w:rPr>
                <w:rFonts w:ascii="Times New Roman" w:hAnsi="Times New Roman" w:cs="Times New Roman"/>
                <w:color w:val="000000"/>
                <w:sz w:val="20"/>
                <w:szCs w:val="20"/>
                <w:lang w:eastAsia="ru-RU"/>
              </w:rPr>
              <w:t>-</w:t>
            </w:r>
            <w:r w:rsidRPr="008C3D88">
              <w:rPr>
                <w:rFonts w:ascii="Times New Roman" w:hAnsi="Times New Roman" w:cs="Times New Roman"/>
                <w:color w:val="000000"/>
                <w:sz w:val="20"/>
                <w:szCs w:val="20"/>
                <w:lang w:eastAsia="ru-RU"/>
              </w:rPr>
              <w:t>рован</w:t>
            </w:r>
            <w:r>
              <w:rPr>
                <w:rFonts w:ascii="Times New Roman" w:hAnsi="Times New Roman" w:cs="Times New Roman"/>
                <w:color w:val="000000"/>
                <w:sz w:val="20"/>
                <w:szCs w:val="20"/>
                <w:lang w:eastAsia="ru-RU"/>
              </w:rPr>
              <w:t>ного</w:t>
            </w:r>
            <w:proofErr w:type="gramEnd"/>
            <w:r w:rsidRPr="008C3D88">
              <w:rPr>
                <w:rFonts w:ascii="Times New Roman" w:hAnsi="Times New Roman" w:cs="Times New Roman"/>
                <w:color w:val="000000"/>
                <w:sz w:val="20"/>
                <w:szCs w:val="20"/>
                <w:lang w:eastAsia="ru-RU"/>
              </w:rPr>
              <w:t xml:space="preserve"> програм</w:t>
            </w:r>
            <w:r>
              <w:rPr>
                <w:rFonts w:ascii="Times New Roman" w:hAnsi="Times New Roman" w:cs="Times New Roman"/>
                <w:color w:val="000000"/>
                <w:sz w:val="20"/>
                <w:szCs w:val="20"/>
                <w:lang w:eastAsia="ru-RU"/>
              </w:rPr>
              <w:t>-</w:t>
            </w:r>
            <w:r w:rsidRPr="008C3D88">
              <w:rPr>
                <w:rFonts w:ascii="Times New Roman" w:hAnsi="Times New Roman" w:cs="Times New Roman"/>
                <w:color w:val="000000"/>
                <w:sz w:val="20"/>
                <w:szCs w:val="20"/>
                <w:lang w:eastAsia="ru-RU"/>
              </w:rPr>
              <w:t>много обеспечения</w:t>
            </w:r>
          </w:p>
        </w:tc>
        <w:tc>
          <w:tcPr>
            <w:tcW w:w="1701" w:type="dxa"/>
            <w:tcBorders>
              <w:top w:val="single" w:sz="4" w:space="0" w:color="auto"/>
              <w:left w:val="single" w:sz="4" w:space="0" w:color="auto"/>
              <w:bottom w:val="single" w:sz="4" w:space="0" w:color="auto"/>
              <w:right w:val="single" w:sz="4" w:space="0" w:color="auto"/>
            </w:tcBorders>
          </w:tcPr>
          <w:p w:rsidR="00283F57" w:rsidRPr="008C3D88" w:rsidRDefault="00283F57" w:rsidP="00283F57">
            <w:pPr>
              <w:spacing w:after="0" w:line="240" w:lineRule="auto"/>
              <w:rPr>
                <w:rFonts w:ascii="Times New Roman" w:hAnsi="Times New Roman" w:cs="Times New Roman"/>
                <w:color w:val="000000"/>
                <w:sz w:val="20"/>
                <w:szCs w:val="20"/>
                <w:lang w:eastAsia="ru-RU"/>
              </w:rPr>
            </w:pPr>
            <w:proofErr w:type="gramStart"/>
            <w:r w:rsidRPr="00A95549">
              <w:rPr>
                <w:rFonts w:ascii="Times New Roman" w:eastAsia="Times New Roman" w:hAnsi="Times New Roman" w:cs="Times New Roman"/>
                <w:sz w:val="20"/>
                <w:szCs w:val="20"/>
                <w:lang w:eastAsia="ru-RU"/>
              </w:rPr>
              <w:t>Администрация</w:t>
            </w:r>
            <w:proofErr w:type="gramEnd"/>
            <w:r w:rsidRPr="00A95549">
              <w:rPr>
                <w:rFonts w:ascii="Times New Roman" w:eastAsia="Times New Roman" w:hAnsi="Times New Roman" w:cs="Times New Roman"/>
                <w:sz w:val="20"/>
                <w:szCs w:val="20"/>
                <w:lang w:eastAsia="ru-RU"/>
              </w:rPr>
              <w:t xml:space="preserve"> ЗАТО Северск</w:t>
            </w:r>
          </w:p>
        </w:tc>
      </w:tr>
      <w:tr w:rsidR="00283F57" w:rsidRPr="00A95549" w:rsidTr="00283F57">
        <w:trPr>
          <w:trHeight w:val="19"/>
        </w:trPr>
        <w:tc>
          <w:tcPr>
            <w:tcW w:w="540" w:type="dxa"/>
            <w:tcBorders>
              <w:top w:val="single" w:sz="4" w:space="0" w:color="auto"/>
              <w:left w:val="single" w:sz="4" w:space="0" w:color="auto"/>
              <w:bottom w:val="single" w:sz="4" w:space="0" w:color="auto"/>
              <w:right w:val="single" w:sz="4" w:space="0" w:color="auto"/>
            </w:tcBorders>
            <w:shd w:val="clear" w:color="auto" w:fill="auto"/>
          </w:tcPr>
          <w:p w:rsidR="00283F57" w:rsidRPr="009F3C26" w:rsidRDefault="00283F57" w:rsidP="00283F57">
            <w:pPr>
              <w:spacing w:after="0" w:line="240" w:lineRule="auto"/>
              <w:jc w:val="center"/>
              <w:rPr>
                <w:rFonts w:ascii="Times New Roman" w:eastAsia="Times New Roman" w:hAnsi="Times New Roman" w:cs="Times New Roman"/>
                <w:sz w:val="20"/>
                <w:szCs w:val="20"/>
                <w:lang w:eastAsia="ru-RU"/>
              </w:rPr>
            </w:pPr>
            <w:r w:rsidRPr="009F3C26">
              <w:rPr>
                <w:rFonts w:ascii="Times New Roman" w:eastAsia="Times New Roman" w:hAnsi="Times New Roman" w:cs="Times New Roman"/>
                <w:sz w:val="20"/>
                <w:szCs w:val="20"/>
                <w:lang w:eastAsia="ru-RU"/>
              </w:rPr>
              <w:t>1.2</w:t>
            </w:r>
          </w:p>
        </w:tc>
        <w:tc>
          <w:tcPr>
            <w:tcW w:w="2701"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r w:rsidRPr="00A95549">
              <w:rPr>
                <w:rFonts w:ascii="Times New Roman" w:hAnsi="Times New Roman" w:cs="Times New Roman"/>
                <w:sz w:val="20"/>
                <w:szCs w:val="20"/>
                <w:highlight w:val="white"/>
              </w:rPr>
              <w:t>Количество слоев, доступных для отображения в системе обеспечения градостроительной деятельности</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A95549">
              <w:rPr>
                <w:rFonts w:ascii="Times New Roman" w:eastAsia="Times New Roman" w:hAnsi="Times New Roman" w:cs="Times New Roman"/>
                <w:sz w:val="20"/>
                <w:szCs w:val="20"/>
                <w:lang w:val="en-US" w:eastAsia="ru-RU"/>
              </w:rPr>
              <w:t>e</w:t>
            </w:r>
            <w:r w:rsidRPr="00A95549">
              <w:rPr>
                <w:rFonts w:ascii="Times New Roman" w:eastAsia="Times New Roman" w:hAnsi="Times New Roman" w:cs="Times New Roman"/>
                <w:sz w:val="20"/>
                <w:szCs w:val="20"/>
                <w:lang w:eastAsia="ru-RU"/>
              </w:rPr>
              <w:t>д</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D86841"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83F57" w:rsidRPr="00D86841"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Pr>
                <w:rFonts w:ascii="Times New Roman" w:hAnsi="Times New Roman" w:cs="Times New Roman"/>
                <w:sz w:val="20"/>
                <w:szCs w:val="20"/>
                <w:highlight w:val="white"/>
              </w:rPr>
              <w:t>256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Default="00283F57" w:rsidP="00283F57">
            <w:pPr>
              <w:jc w:val="center"/>
            </w:pPr>
            <w:r w:rsidRPr="003E04EA">
              <w:rPr>
                <w:rFonts w:ascii="Times New Roman" w:hAnsi="Times New Roman" w:cs="Times New Roman"/>
                <w:sz w:val="20"/>
                <w:szCs w:val="20"/>
                <w:highlight w:val="white"/>
              </w:rPr>
              <w:t>256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Default="00283F57" w:rsidP="00283F57">
            <w:pPr>
              <w:jc w:val="center"/>
            </w:pPr>
            <w:r w:rsidRPr="003E04EA">
              <w:rPr>
                <w:rFonts w:ascii="Times New Roman" w:hAnsi="Times New Roman" w:cs="Times New Roman"/>
                <w:sz w:val="20"/>
                <w:szCs w:val="20"/>
                <w:highlight w:val="white"/>
              </w:rPr>
              <w:t>256</w:t>
            </w:r>
          </w:p>
        </w:tc>
        <w:tc>
          <w:tcPr>
            <w:tcW w:w="993" w:type="dxa"/>
            <w:tcBorders>
              <w:top w:val="single" w:sz="4" w:space="0" w:color="auto"/>
              <w:left w:val="single" w:sz="4" w:space="0" w:color="auto"/>
              <w:bottom w:val="single" w:sz="4" w:space="0" w:color="auto"/>
              <w:right w:val="single" w:sz="4" w:space="0" w:color="auto"/>
            </w:tcBorders>
          </w:tcPr>
          <w:p w:rsidR="00283F57" w:rsidRDefault="00283F57" w:rsidP="00283F57">
            <w:pPr>
              <w:jc w:val="center"/>
            </w:pPr>
            <w:r w:rsidRPr="003E04EA">
              <w:rPr>
                <w:rFonts w:ascii="Times New Roman" w:hAnsi="Times New Roman" w:cs="Times New Roman"/>
                <w:sz w:val="20"/>
                <w:szCs w:val="20"/>
                <w:highlight w:val="white"/>
              </w:rPr>
              <w:t>256</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proofErr w:type="gramStart"/>
            <w:r>
              <w:rPr>
                <w:rFonts w:ascii="Times New Roman" w:eastAsia="Times New Roman" w:hAnsi="Times New Roman" w:cs="Times New Roman"/>
                <w:sz w:val="20"/>
                <w:szCs w:val="20"/>
                <w:lang w:eastAsia="ru-RU"/>
              </w:rPr>
              <w:t>Ежеквар-тально</w:t>
            </w:r>
            <w:proofErr w:type="gramEnd"/>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proofErr w:type="gramStart"/>
            <w:r w:rsidRPr="008C3D88">
              <w:rPr>
                <w:rFonts w:ascii="Times New Roman" w:hAnsi="Times New Roman" w:cs="Times New Roman"/>
                <w:color w:val="000000"/>
                <w:sz w:val="20"/>
                <w:szCs w:val="20"/>
                <w:lang w:eastAsia="ru-RU"/>
              </w:rPr>
              <w:t>Исполните</w:t>
            </w:r>
            <w:r>
              <w:rPr>
                <w:rFonts w:ascii="Times New Roman" w:hAnsi="Times New Roman" w:cs="Times New Roman"/>
                <w:color w:val="000000"/>
                <w:sz w:val="20"/>
                <w:szCs w:val="20"/>
                <w:lang w:eastAsia="ru-RU"/>
              </w:rPr>
              <w:t>-</w:t>
            </w:r>
            <w:r w:rsidRPr="008C3D88">
              <w:rPr>
                <w:rFonts w:ascii="Times New Roman" w:hAnsi="Times New Roman" w:cs="Times New Roman"/>
                <w:color w:val="000000"/>
                <w:sz w:val="20"/>
                <w:szCs w:val="20"/>
                <w:lang w:eastAsia="ru-RU"/>
              </w:rPr>
              <w:t>льная</w:t>
            </w:r>
            <w:proofErr w:type="gramEnd"/>
            <w:r w:rsidRPr="008C3D88">
              <w:rPr>
                <w:rFonts w:ascii="Times New Roman" w:hAnsi="Times New Roman" w:cs="Times New Roman"/>
                <w:color w:val="000000"/>
                <w:sz w:val="20"/>
                <w:szCs w:val="20"/>
                <w:lang w:eastAsia="ru-RU"/>
              </w:rPr>
              <w:t xml:space="preserve"> документа</w:t>
            </w:r>
            <w:r>
              <w:rPr>
                <w:rFonts w:ascii="Times New Roman" w:hAnsi="Times New Roman" w:cs="Times New Roman"/>
                <w:color w:val="000000"/>
                <w:sz w:val="20"/>
                <w:szCs w:val="20"/>
                <w:lang w:eastAsia="ru-RU"/>
              </w:rPr>
              <w:t>-</w:t>
            </w:r>
            <w:r w:rsidRPr="008C3D88">
              <w:rPr>
                <w:rFonts w:ascii="Times New Roman" w:hAnsi="Times New Roman" w:cs="Times New Roman"/>
                <w:color w:val="000000"/>
                <w:sz w:val="20"/>
                <w:szCs w:val="20"/>
                <w:lang w:eastAsia="ru-RU"/>
              </w:rPr>
              <w:t>ция</w:t>
            </w:r>
          </w:p>
        </w:tc>
        <w:tc>
          <w:tcPr>
            <w:tcW w:w="1701" w:type="dxa"/>
            <w:tcBorders>
              <w:top w:val="single" w:sz="4" w:space="0" w:color="auto"/>
              <w:left w:val="single" w:sz="4" w:space="0" w:color="auto"/>
              <w:bottom w:val="single" w:sz="4" w:space="0" w:color="auto"/>
              <w:right w:val="single" w:sz="4" w:space="0" w:color="auto"/>
            </w:tcBorders>
          </w:tcPr>
          <w:p w:rsidR="00283F57" w:rsidRPr="008C3D88" w:rsidRDefault="00283F57" w:rsidP="00283F57">
            <w:pPr>
              <w:spacing w:after="0" w:line="240" w:lineRule="auto"/>
              <w:rPr>
                <w:rFonts w:ascii="Times New Roman" w:hAnsi="Times New Roman" w:cs="Times New Roman"/>
                <w:color w:val="000000"/>
                <w:sz w:val="20"/>
                <w:szCs w:val="20"/>
                <w:lang w:eastAsia="ru-RU"/>
              </w:rPr>
            </w:pPr>
            <w:proofErr w:type="gramStart"/>
            <w:r w:rsidRPr="00A95549">
              <w:rPr>
                <w:rFonts w:ascii="Times New Roman" w:eastAsia="Times New Roman" w:hAnsi="Times New Roman" w:cs="Times New Roman"/>
                <w:sz w:val="20"/>
                <w:szCs w:val="20"/>
                <w:lang w:eastAsia="ru-RU"/>
              </w:rPr>
              <w:t>Администрация</w:t>
            </w:r>
            <w:proofErr w:type="gramEnd"/>
            <w:r w:rsidRPr="00A95549">
              <w:rPr>
                <w:rFonts w:ascii="Times New Roman" w:eastAsia="Times New Roman" w:hAnsi="Times New Roman" w:cs="Times New Roman"/>
                <w:sz w:val="20"/>
                <w:szCs w:val="20"/>
                <w:lang w:eastAsia="ru-RU"/>
              </w:rPr>
              <w:t xml:space="preserve"> ЗАТО Северск</w:t>
            </w:r>
          </w:p>
        </w:tc>
      </w:tr>
      <w:tr w:rsidR="00283F57" w:rsidRPr="00A95549" w:rsidTr="00283F57">
        <w:trPr>
          <w:trHeight w:val="19"/>
        </w:trPr>
        <w:tc>
          <w:tcPr>
            <w:tcW w:w="540"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9F3C26">
              <w:rPr>
                <w:rFonts w:ascii="Times New Roman" w:eastAsia="Times New Roman" w:hAnsi="Times New Roman" w:cs="Times New Roman"/>
                <w:sz w:val="20"/>
                <w:szCs w:val="20"/>
                <w:lang w:eastAsia="ru-RU"/>
              </w:rPr>
              <w:t>1.3</w:t>
            </w:r>
          </w:p>
        </w:tc>
        <w:tc>
          <w:tcPr>
            <w:tcW w:w="2701"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r w:rsidRPr="00A95549">
              <w:rPr>
                <w:rFonts w:ascii="Times New Roman" w:hAnsi="Times New Roman" w:cs="Times New Roman"/>
                <w:sz w:val="20"/>
                <w:szCs w:val="20"/>
              </w:rPr>
              <w:t>Доля многоквартирных домов, подключенных к автоматизированным системам учета потребления коммунальных ресурсов, с возможностью дистанционной передачи данных в режиме онлайн</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A95549">
              <w:rPr>
                <w:rFonts w:ascii="Times New Roman" w:eastAsia="Times New Roman" w:hAnsi="Times New Roman" w:cs="Times New Roman"/>
                <w:sz w:val="20"/>
                <w:szCs w:val="20"/>
                <w:lang w:eastAsia="ru-RU"/>
              </w:rPr>
              <w:t>проц</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D86841"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83F57" w:rsidRPr="00D86841"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Pr>
                <w:rFonts w:ascii="Times New Roman" w:hAnsi="Times New Roman" w:cs="Times New Roman"/>
                <w:sz w:val="20"/>
                <w:szCs w:val="20"/>
              </w:rPr>
              <w:t>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2157F8">
              <w:rPr>
                <w:rFonts w:ascii="Times New Roman" w:hAnsi="Times New Roman" w:cs="Times New Roman"/>
                <w:sz w:val="20"/>
                <w:szCs w:val="20"/>
              </w:rPr>
              <w:t>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2157F8">
              <w:rPr>
                <w:rFonts w:ascii="Times New Roman" w:hAnsi="Times New Roman" w:cs="Times New Roman"/>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283F57"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proofErr w:type="gramStart"/>
            <w:r>
              <w:rPr>
                <w:rFonts w:ascii="Times New Roman" w:eastAsia="Times New Roman" w:hAnsi="Times New Roman" w:cs="Times New Roman"/>
                <w:sz w:val="20"/>
                <w:szCs w:val="20"/>
                <w:lang w:eastAsia="ru-RU"/>
              </w:rPr>
              <w:t>Ежеквар-тально</w:t>
            </w:r>
            <w:proofErr w:type="gramEnd"/>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r w:rsidRPr="0006740F">
              <w:rPr>
                <w:rFonts w:ascii="Times New Roman" w:hAnsi="Times New Roman" w:cs="Times New Roman"/>
                <w:color w:val="000000"/>
                <w:sz w:val="20"/>
                <w:szCs w:val="20"/>
                <w:lang w:eastAsia="ru-RU"/>
              </w:rPr>
              <w:t xml:space="preserve">Информация от органов местного </w:t>
            </w:r>
            <w:proofErr w:type="gramStart"/>
            <w:r w:rsidRPr="0006740F">
              <w:rPr>
                <w:rFonts w:ascii="Times New Roman" w:hAnsi="Times New Roman" w:cs="Times New Roman"/>
                <w:color w:val="000000"/>
                <w:sz w:val="20"/>
                <w:szCs w:val="20"/>
                <w:lang w:eastAsia="ru-RU"/>
              </w:rPr>
              <w:t>самоупра</w:t>
            </w:r>
            <w:r>
              <w:rPr>
                <w:rFonts w:ascii="Times New Roman" w:hAnsi="Times New Roman" w:cs="Times New Roman"/>
                <w:color w:val="000000"/>
                <w:sz w:val="20"/>
                <w:szCs w:val="20"/>
                <w:lang w:eastAsia="ru-RU"/>
              </w:rPr>
              <w:t>-</w:t>
            </w:r>
            <w:r w:rsidRPr="0006740F">
              <w:rPr>
                <w:rFonts w:ascii="Times New Roman" w:hAnsi="Times New Roman" w:cs="Times New Roman"/>
                <w:color w:val="000000"/>
                <w:sz w:val="20"/>
                <w:szCs w:val="20"/>
                <w:lang w:eastAsia="ru-RU"/>
              </w:rPr>
              <w:t>вления</w:t>
            </w:r>
            <w:proofErr w:type="gramEnd"/>
            <w:r w:rsidRPr="0006740F">
              <w:rPr>
                <w:rFonts w:ascii="Times New Roman" w:hAnsi="Times New Roman" w:cs="Times New Roman"/>
                <w:color w:val="000000"/>
                <w:sz w:val="20"/>
                <w:szCs w:val="20"/>
                <w:lang w:eastAsia="ru-RU"/>
              </w:rPr>
              <w:t xml:space="preserve"> ЗАТО Северск (отчет)</w:t>
            </w:r>
          </w:p>
        </w:tc>
        <w:tc>
          <w:tcPr>
            <w:tcW w:w="1701" w:type="dxa"/>
            <w:tcBorders>
              <w:top w:val="single" w:sz="4" w:space="0" w:color="auto"/>
              <w:left w:val="single" w:sz="4" w:space="0" w:color="auto"/>
              <w:bottom w:val="single" w:sz="4" w:space="0" w:color="auto"/>
              <w:right w:val="single" w:sz="4" w:space="0" w:color="auto"/>
            </w:tcBorders>
          </w:tcPr>
          <w:p w:rsidR="00283F57" w:rsidRPr="0006740F" w:rsidRDefault="00283F57" w:rsidP="00283F57">
            <w:pPr>
              <w:spacing w:after="0" w:line="240" w:lineRule="auto"/>
              <w:rPr>
                <w:rFonts w:ascii="Times New Roman" w:hAnsi="Times New Roman" w:cs="Times New Roman"/>
                <w:color w:val="000000"/>
                <w:sz w:val="20"/>
                <w:szCs w:val="20"/>
                <w:lang w:eastAsia="ru-RU"/>
              </w:rPr>
            </w:pPr>
            <w:proofErr w:type="gramStart"/>
            <w:r w:rsidRPr="00A95549">
              <w:rPr>
                <w:rFonts w:ascii="Times New Roman" w:eastAsia="Times New Roman" w:hAnsi="Times New Roman" w:cs="Times New Roman"/>
                <w:sz w:val="20"/>
                <w:szCs w:val="20"/>
                <w:lang w:eastAsia="ru-RU"/>
              </w:rPr>
              <w:t>Администрация</w:t>
            </w:r>
            <w:proofErr w:type="gramEnd"/>
            <w:r w:rsidRPr="00A95549">
              <w:rPr>
                <w:rFonts w:ascii="Times New Roman" w:eastAsia="Times New Roman" w:hAnsi="Times New Roman" w:cs="Times New Roman"/>
                <w:sz w:val="20"/>
                <w:szCs w:val="20"/>
                <w:lang w:eastAsia="ru-RU"/>
              </w:rPr>
              <w:t xml:space="preserve"> ЗАТО Северск</w:t>
            </w:r>
          </w:p>
        </w:tc>
      </w:tr>
      <w:tr w:rsidR="00283F57" w:rsidRPr="00A95549" w:rsidTr="00283F57">
        <w:trPr>
          <w:trHeight w:val="19"/>
        </w:trPr>
        <w:tc>
          <w:tcPr>
            <w:tcW w:w="540"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9F3C26">
              <w:rPr>
                <w:rFonts w:ascii="Times New Roman" w:eastAsia="Times New Roman" w:hAnsi="Times New Roman" w:cs="Times New Roman"/>
                <w:sz w:val="20"/>
                <w:szCs w:val="20"/>
                <w:lang w:eastAsia="ru-RU"/>
              </w:rPr>
              <w:t>1.4</w:t>
            </w:r>
          </w:p>
        </w:tc>
        <w:tc>
          <w:tcPr>
            <w:tcW w:w="2701"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r w:rsidRPr="00A95549">
              <w:rPr>
                <w:rFonts w:ascii="Times New Roman" w:hAnsi="Times New Roman" w:cs="Times New Roman"/>
                <w:sz w:val="20"/>
                <w:szCs w:val="20"/>
                <w:highlight w:val="white"/>
              </w:rPr>
              <w:t>Количество специализированной техники, подключенной к системе автоматического контроля за передвижением и работой коммунальной, дорожной и иной специализированной техники</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A95549">
              <w:rPr>
                <w:rFonts w:ascii="Times New Roman" w:eastAsia="Times New Roman" w:hAnsi="Times New Roman" w:cs="Times New Roman"/>
                <w:sz w:val="20"/>
                <w:szCs w:val="20"/>
                <w:lang w:eastAsia="ru-RU"/>
              </w:rPr>
              <w:t>ед</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D86841"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83F57" w:rsidRPr="00D86841"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Pr>
                <w:rFonts w:ascii="Times New Roman" w:hAnsi="Times New Roman" w:cs="Times New Roman"/>
                <w:sz w:val="20"/>
                <w:szCs w:val="20"/>
                <w:highlight w:val="white"/>
              </w:rPr>
              <w:t>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2157F8">
              <w:rPr>
                <w:rFonts w:ascii="Times New Roman" w:hAnsi="Times New Roman" w:cs="Times New Roman"/>
                <w:sz w:val="20"/>
                <w:szCs w:val="20"/>
              </w:rPr>
              <w:t>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2157F8">
              <w:rPr>
                <w:rFonts w:ascii="Times New Roman" w:hAnsi="Times New Roman" w:cs="Times New Roman"/>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283F57"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proofErr w:type="gramStart"/>
            <w:r>
              <w:rPr>
                <w:rFonts w:ascii="Times New Roman" w:eastAsia="Times New Roman" w:hAnsi="Times New Roman" w:cs="Times New Roman"/>
                <w:sz w:val="20"/>
                <w:szCs w:val="20"/>
                <w:lang w:eastAsia="ru-RU"/>
              </w:rPr>
              <w:t>Ежеквар-тально</w:t>
            </w:r>
            <w:proofErr w:type="gramEnd"/>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r w:rsidRPr="0006740F">
              <w:rPr>
                <w:rFonts w:ascii="Times New Roman" w:hAnsi="Times New Roman" w:cs="Times New Roman"/>
                <w:color w:val="000000"/>
                <w:sz w:val="20"/>
                <w:szCs w:val="20"/>
                <w:lang w:eastAsia="ru-RU"/>
              </w:rPr>
              <w:t xml:space="preserve">Информация от органов местного </w:t>
            </w:r>
            <w:proofErr w:type="gramStart"/>
            <w:r w:rsidRPr="0006740F">
              <w:rPr>
                <w:rFonts w:ascii="Times New Roman" w:hAnsi="Times New Roman" w:cs="Times New Roman"/>
                <w:color w:val="000000"/>
                <w:sz w:val="20"/>
                <w:szCs w:val="20"/>
                <w:lang w:eastAsia="ru-RU"/>
              </w:rPr>
              <w:t>самоупра</w:t>
            </w:r>
            <w:r>
              <w:rPr>
                <w:rFonts w:ascii="Times New Roman" w:hAnsi="Times New Roman" w:cs="Times New Roman"/>
                <w:color w:val="000000"/>
                <w:sz w:val="20"/>
                <w:szCs w:val="20"/>
                <w:lang w:eastAsia="ru-RU"/>
              </w:rPr>
              <w:t>-</w:t>
            </w:r>
            <w:r w:rsidRPr="0006740F">
              <w:rPr>
                <w:rFonts w:ascii="Times New Roman" w:hAnsi="Times New Roman" w:cs="Times New Roman"/>
                <w:color w:val="000000"/>
                <w:sz w:val="20"/>
                <w:szCs w:val="20"/>
                <w:lang w:eastAsia="ru-RU"/>
              </w:rPr>
              <w:t>вления</w:t>
            </w:r>
            <w:proofErr w:type="gramEnd"/>
            <w:r w:rsidRPr="0006740F">
              <w:rPr>
                <w:rFonts w:ascii="Times New Roman" w:hAnsi="Times New Roman" w:cs="Times New Roman"/>
                <w:color w:val="000000"/>
                <w:sz w:val="20"/>
                <w:szCs w:val="20"/>
                <w:lang w:eastAsia="ru-RU"/>
              </w:rPr>
              <w:t xml:space="preserve"> ЗАТО Северск (отчет)</w:t>
            </w:r>
          </w:p>
        </w:tc>
        <w:tc>
          <w:tcPr>
            <w:tcW w:w="1701" w:type="dxa"/>
            <w:tcBorders>
              <w:top w:val="single" w:sz="4" w:space="0" w:color="auto"/>
              <w:left w:val="single" w:sz="4" w:space="0" w:color="auto"/>
              <w:bottom w:val="single" w:sz="4" w:space="0" w:color="auto"/>
              <w:right w:val="single" w:sz="4" w:space="0" w:color="auto"/>
            </w:tcBorders>
          </w:tcPr>
          <w:p w:rsidR="00283F57" w:rsidRPr="0006740F" w:rsidRDefault="00283F57" w:rsidP="00283F57">
            <w:pPr>
              <w:spacing w:after="0" w:line="240" w:lineRule="auto"/>
              <w:rPr>
                <w:rFonts w:ascii="Times New Roman" w:hAnsi="Times New Roman" w:cs="Times New Roman"/>
                <w:color w:val="000000"/>
                <w:sz w:val="20"/>
                <w:szCs w:val="20"/>
                <w:lang w:eastAsia="ru-RU"/>
              </w:rPr>
            </w:pPr>
            <w:proofErr w:type="gramStart"/>
            <w:r w:rsidRPr="00A95549">
              <w:rPr>
                <w:rFonts w:ascii="Times New Roman" w:eastAsia="Times New Roman" w:hAnsi="Times New Roman" w:cs="Times New Roman"/>
                <w:sz w:val="20"/>
                <w:szCs w:val="20"/>
                <w:lang w:eastAsia="ru-RU"/>
              </w:rPr>
              <w:t>Администрация</w:t>
            </w:r>
            <w:proofErr w:type="gramEnd"/>
            <w:r w:rsidRPr="00A95549">
              <w:rPr>
                <w:rFonts w:ascii="Times New Roman" w:eastAsia="Times New Roman" w:hAnsi="Times New Roman" w:cs="Times New Roman"/>
                <w:sz w:val="20"/>
                <w:szCs w:val="20"/>
                <w:lang w:eastAsia="ru-RU"/>
              </w:rPr>
              <w:t xml:space="preserve"> ЗАТО Северск</w:t>
            </w:r>
          </w:p>
        </w:tc>
      </w:tr>
      <w:tr w:rsidR="00283F57" w:rsidRPr="00A95549" w:rsidTr="00283F57">
        <w:trPr>
          <w:trHeight w:val="19"/>
        </w:trPr>
        <w:tc>
          <w:tcPr>
            <w:tcW w:w="540"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9F3C26">
              <w:rPr>
                <w:rFonts w:ascii="Times New Roman" w:eastAsia="Times New Roman" w:hAnsi="Times New Roman" w:cs="Times New Roman"/>
                <w:sz w:val="20"/>
                <w:szCs w:val="20"/>
                <w:lang w:eastAsia="ru-RU"/>
              </w:rPr>
              <w:t>1.5</w:t>
            </w:r>
          </w:p>
        </w:tc>
        <w:tc>
          <w:tcPr>
            <w:tcW w:w="2701" w:type="dxa"/>
            <w:tcBorders>
              <w:top w:val="single" w:sz="4" w:space="0" w:color="auto"/>
              <w:left w:val="single" w:sz="4" w:space="0" w:color="auto"/>
              <w:bottom w:val="single" w:sz="4" w:space="0" w:color="auto"/>
              <w:right w:val="single" w:sz="4" w:space="0" w:color="auto"/>
            </w:tcBorders>
            <w:shd w:val="clear" w:color="auto" w:fill="auto"/>
          </w:tcPr>
          <w:p w:rsidR="00283F57" w:rsidRPr="00355075" w:rsidRDefault="00283F57" w:rsidP="00283F57">
            <w:pPr>
              <w:spacing w:after="0" w:line="240" w:lineRule="auto"/>
              <w:rPr>
                <w:rFonts w:ascii="Times New Roman" w:hAnsi="Times New Roman" w:cs="Times New Roman"/>
                <w:sz w:val="20"/>
                <w:szCs w:val="20"/>
                <w:highlight w:val="white"/>
              </w:rPr>
            </w:pPr>
            <w:r w:rsidRPr="00A95549">
              <w:rPr>
                <w:rFonts w:ascii="Times New Roman" w:hAnsi="Times New Roman" w:cs="Times New Roman"/>
                <w:sz w:val="20"/>
                <w:szCs w:val="20"/>
                <w:highlight w:val="white"/>
              </w:rPr>
              <w:t>Количество камер, подключенных к системе интеллектуального видеонаблюдения, в местах массового скопления людей</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A95549">
              <w:rPr>
                <w:rFonts w:ascii="Times New Roman" w:eastAsia="Times New Roman" w:hAnsi="Times New Roman" w:cs="Times New Roman"/>
                <w:sz w:val="20"/>
                <w:szCs w:val="20"/>
                <w:lang w:eastAsia="ru-RU"/>
              </w:rPr>
              <w:t>ед</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D86841"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83F57" w:rsidRPr="00D86841"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Pr>
                <w:rFonts w:ascii="Times New Roman" w:hAnsi="Times New Roman" w:cs="Times New Roman"/>
                <w:sz w:val="20"/>
                <w:szCs w:val="20"/>
                <w:highlight w:val="white"/>
              </w:rPr>
              <w:t>1</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2157F8">
              <w:rPr>
                <w:rFonts w:ascii="Times New Roman" w:hAnsi="Times New Roman" w:cs="Times New Roman"/>
                <w:sz w:val="20"/>
                <w:szCs w:val="20"/>
              </w:rPr>
              <w:t>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2157F8">
              <w:rPr>
                <w:rFonts w:ascii="Times New Roman" w:hAnsi="Times New Roman" w:cs="Times New Roman"/>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283F57"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proofErr w:type="gramStart"/>
            <w:r>
              <w:rPr>
                <w:rFonts w:ascii="Times New Roman" w:eastAsia="Times New Roman" w:hAnsi="Times New Roman" w:cs="Times New Roman"/>
                <w:sz w:val="20"/>
                <w:szCs w:val="20"/>
                <w:lang w:eastAsia="ru-RU"/>
              </w:rPr>
              <w:t>Ежеквар-тально</w:t>
            </w:r>
            <w:proofErr w:type="gramEnd"/>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r w:rsidRPr="0006740F">
              <w:rPr>
                <w:rFonts w:ascii="Times New Roman" w:hAnsi="Times New Roman" w:cs="Times New Roman"/>
                <w:color w:val="000000"/>
                <w:sz w:val="20"/>
                <w:szCs w:val="20"/>
                <w:lang w:eastAsia="ru-RU"/>
              </w:rPr>
              <w:t xml:space="preserve">Информация от органов местного </w:t>
            </w:r>
            <w:proofErr w:type="gramStart"/>
            <w:r w:rsidRPr="0006740F">
              <w:rPr>
                <w:rFonts w:ascii="Times New Roman" w:hAnsi="Times New Roman" w:cs="Times New Roman"/>
                <w:color w:val="000000"/>
                <w:sz w:val="20"/>
                <w:szCs w:val="20"/>
                <w:lang w:eastAsia="ru-RU"/>
              </w:rPr>
              <w:t>самоупра</w:t>
            </w:r>
            <w:r>
              <w:rPr>
                <w:rFonts w:ascii="Times New Roman" w:hAnsi="Times New Roman" w:cs="Times New Roman"/>
                <w:color w:val="000000"/>
                <w:sz w:val="20"/>
                <w:szCs w:val="20"/>
                <w:lang w:eastAsia="ru-RU"/>
              </w:rPr>
              <w:t>-</w:t>
            </w:r>
            <w:r w:rsidRPr="0006740F">
              <w:rPr>
                <w:rFonts w:ascii="Times New Roman" w:hAnsi="Times New Roman" w:cs="Times New Roman"/>
                <w:color w:val="000000"/>
                <w:sz w:val="20"/>
                <w:szCs w:val="20"/>
                <w:lang w:eastAsia="ru-RU"/>
              </w:rPr>
              <w:t>вления</w:t>
            </w:r>
            <w:proofErr w:type="gramEnd"/>
            <w:r w:rsidRPr="0006740F">
              <w:rPr>
                <w:rFonts w:ascii="Times New Roman" w:hAnsi="Times New Roman" w:cs="Times New Roman"/>
                <w:color w:val="000000"/>
                <w:sz w:val="20"/>
                <w:szCs w:val="20"/>
                <w:lang w:eastAsia="ru-RU"/>
              </w:rPr>
              <w:t xml:space="preserve"> ЗАТО Северск (отчет)</w:t>
            </w:r>
          </w:p>
        </w:tc>
        <w:tc>
          <w:tcPr>
            <w:tcW w:w="1701" w:type="dxa"/>
            <w:tcBorders>
              <w:top w:val="single" w:sz="4" w:space="0" w:color="auto"/>
              <w:left w:val="single" w:sz="4" w:space="0" w:color="auto"/>
              <w:bottom w:val="single" w:sz="4" w:space="0" w:color="auto"/>
              <w:right w:val="single" w:sz="4" w:space="0" w:color="auto"/>
            </w:tcBorders>
          </w:tcPr>
          <w:p w:rsidR="00283F57" w:rsidRPr="0006740F" w:rsidRDefault="00283F57" w:rsidP="00283F57">
            <w:pPr>
              <w:spacing w:after="0" w:line="240" w:lineRule="auto"/>
              <w:rPr>
                <w:rFonts w:ascii="Times New Roman" w:hAnsi="Times New Roman" w:cs="Times New Roman"/>
                <w:color w:val="000000"/>
                <w:sz w:val="20"/>
                <w:szCs w:val="20"/>
                <w:lang w:eastAsia="ru-RU"/>
              </w:rPr>
            </w:pPr>
            <w:proofErr w:type="gramStart"/>
            <w:r w:rsidRPr="00A95549">
              <w:rPr>
                <w:rFonts w:ascii="Times New Roman" w:eastAsia="Times New Roman" w:hAnsi="Times New Roman" w:cs="Times New Roman"/>
                <w:sz w:val="20"/>
                <w:szCs w:val="20"/>
                <w:lang w:eastAsia="ru-RU"/>
              </w:rPr>
              <w:t>Администрация</w:t>
            </w:r>
            <w:proofErr w:type="gramEnd"/>
            <w:r w:rsidRPr="00A95549">
              <w:rPr>
                <w:rFonts w:ascii="Times New Roman" w:eastAsia="Times New Roman" w:hAnsi="Times New Roman" w:cs="Times New Roman"/>
                <w:sz w:val="20"/>
                <w:szCs w:val="20"/>
                <w:lang w:eastAsia="ru-RU"/>
              </w:rPr>
              <w:t xml:space="preserve"> ЗАТО Северск</w:t>
            </w:r>
          </w:p>
        </w:tc>
      </w:tr>
      <w:tr w:rsidR="00283F57" w:rsidRPr="00A95549" w:rsidTr="00283F57">
        <w:trPr>
          <w:trHeight w:val="19"/>
        </w:trPr>
        <w:tc>
          <w:tcPr>
            <w:tcW w:w="540"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9F3C26">
              <w:rPr>
                <w:rFonts w:ascii="Times New Roman" w:eastAsia="Times New Roman" w:hAnsi="Times New Roman" w:cs="Times New Roman"/>
                <w:sz w:val="20"/>
                <w:szCs w:val="20"/>
                <w:lang w:eastAsia="ru-RU"/>
              </w:rPr>
              <w:lastRenderedPageBreak/>
              <w:t>1.6</w:t>
            </w:r>
          </w:p>
        </w:tc>
        <w:tc>
          <w:tcPr>
            <w:tcW w:w="2701" w:type="dxa"/>
            <w:tcBorders>
              <w:top w:val="single" w:sz="4" w:space="0" w:color="auto"/>
              <w:left w:val="single" w:sz="4" w:space="0" w:color="auto"/>
              <w:bottom w:val="single" w:sz="4" w:space="0" w:color="auto"/>
              <w:right w:val="single" w:sz="4" w:space="0" w:color="auto"/>
            </w:tcBorders>
            <w:shd w:val="clear" w:color="auto" w:fill="auto"/>
          </w:tcPr>
          <w:p w:rsidR="00283F57" w:rsidRPr="0006512E" w:rsidRDefault="00283F57" w:rsidP="00283F57">
            <w:pPr>
              <w:spacing w:after="0" w:line="240" w:lineRule="auto"/>
              <w:rPr>
                <w:rFonts w:ascii="Times New Roman" w:hAnsi="Times New Roman" w:cs="Times New Roman"/>
                <w:sz w:val="20"/>
                <w:szCs w:val="20"/>
                <w:highlight w:val="white"/>
              </w:rPr>
            </w:pPr>
            <w:r w:rsidRPr="00A95549">
              <w:rPr>
                <w:rFonts w:ascii="Times New Roman" w:hAnsi="Times New Roman" w:cs="Times New Roman"/>
                <w:sz w:val="20"/>
                <w:szCs w:val="20"/>
                <w:highlight w:val="white"/>
              </w:rPr>
              <w:t>Количество контейнерных площадок</w:t>
            </w:r>
            <w:r>
              <w:rPr>
                <w:rFonts w:ascii="Times New Roman" w:hAnsi="Times New Roman" w:cs="Times New Roman"/>
                <w:sz w:val="20"/>
                <w:szCs w:val="20"/>
                <w:highlight w:val="white"/>
              </w:rPr>
              <w:t>,</w:t>
            </w:r>
            <w:r w:rsidRPr="00A95549">
              <w:rPr>
                <w:rFonts w:ascii="Times New Roman" w:hAnsi="Times New Roman" w:cs="Times New Roman"/>
                <w:sz w:val="20"/>
                <w:szCs w:val="20"/>
                <w:highlight w:val="white"/>
              </w:rPr>
              <w:t xml:space="preserve"> оснащенных телеметрией и подключенных к системе управления обращения с твердыми коммунальными отходами</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sidRPr="00A95549">
              <w:rPr>
                <w:rFonts w:ascii="Times New Roman" w:eastAsia="Times New Roman" w:hAnsi="Times New Roman" w:cs="Times New Roman"/>
                <w:sz w:val="20"/>
                <w:szCs w:val="20"/>
                <w:lang w:eastAsia="ru-RU"/>
              </w:rPr>
              <w:t>проц</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D86841"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83F57" w:rsidRPr="00D86841"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Pr>
                <w:rFonts w:ascii="Times New Roman" w:hAnsi="Times New Roman" w:cs="Times New Roman"/>
                <w:sz w:val="20"/>
                <w:szCs w:val="20"/>
                <w:highlight w:val="white"/>
              </w:rPr>
              <w:t>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2157F8">
              <w:rPr>
                <w:rFonts w:ascii="Times New Roman" w:hAnsi="Times New Roman" w:cs="Times New Roman"/>
                <w:sz w:val="20"/>
                <w:szCs w:val="20"/>
              </w:rPr>
              <w:t>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2157F8">
              <w:rPr>
                <w:rFonts w:ascii="Times New Roman" w:hAnsi="Times New Roman" w:cs="Times New Roman"/>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283F57"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proofErr w:type="gramStart"/>
            <w:r>
              <w:rPr>
                <w:rFonts w:ascii="Times New Roman" w:eastAsia="Times New Roman" w:hAnsi="Times New Roman" w:cs="Times New Roman"/>
                <w:sz w:val="20"/>
                <w:szCs w:val="20"/>
                <w:lang w:eastAsia="ru-RU"/>
              </w:rPr>
              <w:t>Ежеквар-тально</w:t>
            </w:r>
            <w:proofErr w:type="gramEnd"/>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r w:rsidRPr="0006740F">
              <w:rPr>
                <w:rFonts w:ascii="Times New Roman" w:hAnsi="Times New Roman" w:cs="Times New Roman"/>
                <w:color w:val="000000"/>
                <w:sz w:val="20"/>
                <w:szCs w:val="20"/>
                <w:lang w:eastAsia="ru-RU"/>
              </w:rPr>
              <w:t xml:space="preserve">Информация от органов местного </w:t>
            </w:r>
            <w:proofErr w:type="gramStart"/>
            <w:r w:rsidRPr="0006740F">
              <w:rPr>
                <w:rFonts w:ascii="Times New Roman" w:hAnsi="Times New Roman" w:cs="Times New Roman"/>
                <w:color w:val="000000"/>
                <w:sz w:val="20"/>
                <w:szCs w:val="20"/>
                <w:lang w:eastAsia="ru-RU"/>
              </w:rPr>
              <w:t>самоупра</w:t>
            </w:r>
            <w:r>
              <w:rPr>
                <w:rFonts w:ascii="Times New Roman" w:hAnsi="Times New Roman" w:cs="Times New Roman"/>
                <w:color w:val="000000"/>
                <w:sz w:val="20"/>
                <w:szCs w:val="20"/>
                <w:lang w:eastAsia="ru-RU"/>
              </w:rPr>
              <w:t>-</w:t>
            </w:r>
            <w:r w:rsidRPr="0006740F">
              <w:rPr>
                <w:rFonts w:ascii="Times New Roman" w:hAnsi="Times New Roman" w:cs="Times New Roman"/>
                <w:color w:val="000000"/>
                <w:sz w:val="20"/>
                <w:szCs w:val="20"/>
                <w:lang w:eastAsia="ru-RU"/>
              </w:rPr>
              <w:t>вления</w:t>
            </w:r>
            <w:proofErr w:type="gramEnd"/>
            <w:r w:rsidRPr="0006740F">
              <w:rPr>
                <w:rFonts w:ascii="Times New Roman" w:hAnsi="Times New Roman" w:cs="Times New Roman"/>
                <w:color w:val="000000"/>
                <w:sz w:val="20"/>
                <w:szCs w:val="20"/>
                <w:lang w:eastAsia="ru-RU"/>
              </w:rPr>
              <w:t xml:space="preserve"> ЗАТО Северск (отчет)</w:t>
            </w:r>
          </w:p>
        </w:tc>
        <w:tc>
          <w:tcPr>
            <w:tcW w:w="1701" w:type="dxa"/>
            <w:tcBorders>
              <w:top w:val="single" w:sz="4" w:space="0" w:color="auto"/>
              <w:left w:val="single" w:sz="4" w:space="0" w:color="auto"/>
              <w:bottom w:val="single" w:sz="4" w:space="0" w:color="auto"/>
              <w:right w:val="single" w:sz="4" w:space="0" w:color="auto"/>
            </w:tcBorders>
          </w:tcPr>
          <w:p w:rsidR="00283F57" w:rsidRPr="0006740F" w:rsidRDefault="00283F57" w:rsidP="00283F57">
            <w:pPr>
              <w:spacing w:after="0" w:line="240" w:lineRule="auto"/>
              <w:rPr>
                <w:rFonts w:ascii="Times New Roman" w:hAnsi="Times New Roman" w:cs="Times New Roman"/>
                <w:color w:val="000000"/>
                <w:sz w:val="20"/>
                <w:szCs w:val="20"/>
                <w:lang w:eastAsia="ru-RU"/>
              </w:rPr>
            </w:pPr>
            <w:proofErr w:type="gramStart"/>
            <w:r w:rsidRPr="00A95549">
              <w:rPr>
                <w:rFonts w:ascii="Times New Roman" w:eastAsia="Times New Roman" w:hAnsi="Times New Roman" w:cs="Times New Roman"/>
                <w:sz w:val="20"/>
                <w:szCs w:val="20"/>
                <w:lang w:eastAsia="ru-RU"/>
              </w:rPr>
              <w:t>Администрация</w:t>
            </w:r>
            <w:proofErr w:type="gramEnd"/>
            <w:r w:rsidRPr="00A95549">
              <w:rPr>
                <w:rFonts w:ascii="Times New Roman" w:eastAsia="Times New Roman" w:hAnsi="Times New Roman" w:cs="Times New Roman"/>
                <w:sz w:val="20"/>
                <w:szCs w:val="20"/>
                <w:lang w:eastAsia="ru-RU"/>
              </w:rPr>
              <w:t xml:space="preserve"> ЗАТО Северск</w:t>
            </w:r>
          </w:p>
        </w:tc>
      </w:tr>
      <w:tr w:rsidR="00283F57" w:rsidRPr="00A95549" w:rsidTr="00283F57">
        <w:trPr>
          <w:trHeight w:val="19"/>
        </w:trPr>
        <w:tc>
          <w:tcPr>
            <w:tcW w:w="12880" w:type="dxa"/>
            <w:gridSpan w:val="11"/>
            <w:tcBorders>
              <w:top w:val="single" w:sz="4" w:space="0" w:color="auto"/>
              <w:left w:val="single" w:sz="4" w:space="0" w:color="auto"/>
              <w:bottom w:val="single" w:sz="4" w:space="0" w:color="auto"/>
              <w:right w:val="single" w:sz="4" w:space="0" w:color="auto"/>
            </w:tcBorders>
          </w:tcPr>
          <w:p w:rsidR="00283F57" w:rsidRPr="002D714F" w:rsidRDefault="00283F57" w:rsidP="00283F57">
            <w:pPr>
              <w:spacing w:after="0" w:line="240" w:lineRule="auto"/>
              <w:rPr>
                <w:rFonts w:ascii="Times New Roman" w:eastAsia="Times New Roman" w:hAnsi="Times New Roman" w:cs="Times New Roman"/>
                <w:sz w:val="20"/>
                <w:szCs w:val="20"/>
                <w:lang w:eastAsia="ru-RU"/>
              </w:rPr>
            </w:pPr>
            <w:r w:rsidRPr="002D714F">
              <w:rPr>
                <w:rFonts w:ascii="Times New Roman" w:eastAsia="Times New Roman" w:hAnsi="Times New Roman" w:cs="Times New Roman"/>
                <w:sz w:val="20"/>
                <w:szCs w:val="20"/>
                <w:lang w:eastAsia="ru-RU"/>
              </w:rPr>
              <w:t>Показатели задачи 2 «</w:t>
            </w:r>
            <w:r w:rsidRPr="002D714F">
              <w:rPr>
                <w:rStyle w:val="a3"/>
                <w:rFonts w:ascii="Times New Roman" w:hAnsi="Times New Roman" w:cs="Times New Roman"/>
                <w:b w:val="0"/>
                <w:color w:val="000000"/>
                <w:sz w:val="20"/>
                <w:szCs w:val="20"/>
                <w:highlight w:val="white"/>
                <w:shd w:val="clear" w:color="F9F9F9" w:fill="F9F9F9"/>
              </w:rPr>
              <w:t>Повышение надежности работоспособности технических средств посредством перехода на использование</w:t>
            </w:r>
            <w:r w:rsidRPr="002D714F">
              <w:rPr>
                <w:rFonts w:ascii="Times New Roman" w:hAnsi="Times New Roman" w:cs="Times New Roman"/>
                <w:sz w:val="20"/>
                <w:szCs w:val="20"/>
                <w:highlight w:val="white"/>
              </w:rPr>
              <w:t xml:space="preserve"> отечественного программного обеспечения для выполнения требований по информационной безопасности</w:t>
            </w:r>
            <w:r w:rsidRPr="002D714F">
              <w:rPr>
                <w:rFonts w:ascii="Times New Roman" w:eastAsia="Times New Roman" w:hAnsi="Times New Roman" w:cs="Times New Roman"/>
                <w:sz w:val="20"/>
                <w:szCs w:val="20"/>
                <w:lang w:eastAsia="ru-RU"/>
              </w:rPr>
              <w:t>» Программы</w:t>
            </w:r>
          </w:p>
        </w:tc>
        <w:tc>
          <w:tcPr>
            <w:tcW w:w="1701" w:type="dxa"/>
            <w:tcBorders>
              <w:top w:val="single" w:sz="4" w:space="0" w:color="auto"/>
              <w:left w:val="single" w:sz="4" w:space="0" w:color="auto"/>
              <w:bottom w:val="single" w:sz="4" w:space="0" w:color="auto"/>
              <w:right w:val="single" w:sz="4" w:space="0" w:color="auto"/>
            </w:tcBorders>
          </w:tcPr>
          <w:p w:rsidR="00283F57" w:rsidRPr="002D714F" w:rsidRDefault="00283F57" w:rsidP="00283F57">
            <w:pPr>
              <w:spacing w:after="0" w:line="240" w:lineRule="auto"/>
              <w:rPr>
                <w:rFonts w:ascii="Times New Roman" w:eastAsia="Times New Roman" w:hAnsi="Times New Roman" w:cs="Times New Roman"/>
                <w:sz w:val="20"/>
                <w:szCs w:val="20"/>
                <w:lang w:eastAsia="ru-RU"/>
              </w:rPr>
            </w:pPr>
          </w:p>
        </w:tc>
      </w:tr>
      <w:tr w:rsidR="00283F57" w:rsidRPr="00A95549" w:rsidTr="00283F57">
        <w:trPr>
          <w:trHeight w:val="19"/>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A95549">
              <w:rPr>
                <w:rFonts w:ascii="Times New Roman" w:eastAsia="Times New Roman" w:hAnsi="Times New Roman" w:cs="Times New Roman"/>
                <w:sz w:val="20"/>
                <w:szCs w:val="20"/>
                <w:lang w:eastAsia="ru-RU"/>
              </w:rPr>
              <w:t>2.1</w:t>
            </w:r>
          </w:p>
        </w:tc>
        <w:tc>
          <w:tcPr>
            <w:tcW w:w="2701" w:type="dxa"/>
            <w:tcBorders>
              <w:top w:val="single" w:sz="4" w:space="0" w:color="auto"/>
              <w:left w:val="single" w:sz="4" w:space="0" w:color="auto"/>
              <w:bottom w:val="single" w:sz="4" w:space="0" w:color="auto"/>
              <w:right w:val="single" w:sz="4" w:space="0" w:color="auto"/>
            </w:tcBorders>
            <w:shd w:val="clear" w:color="auto" w:fill="auto"/>
            <w:hideMark/>
          </w:tcPr>
          <w:p w:rsidR="00283F57" w:rsidRDefault="00283F57" w:rsidP="00283F57">
            <w:pPr>
              <w:spacing w:after="0" w:line="240" w:lineRule="auto"/>
              <w:rPr>
                <w:rFonts w:ascii="Times New Roman" w:hAnsi="Times New Roman" w:cs="Times New Roman"/>
                <w:sz w:val="20"/>
                <w:szCs w:val="20"/>
                <w:highlight w:val="white"/>
                <w:shd w:val="clear" w:color="FFFFFF" w:fill="FFFFFF"/>
              </w:rPr>
            </w:pPr>
            <w:r w:rsidRPr="00A95549">
              <w:rPr>
                <w:rFonts w:ascii="Times New Roman" w:hAnsi="Times New Roman" w:cs="Times New Roman"/>
                <w:sz w:val="20"/>
                <w:szCs w:val="20"/>
                <w:highlight w:val="white"/>
                <w:shd w:val="clear" w:color="FFFFFF" w:fill="FFFFFF"/>
              </w:rPr>
              <w:t xml:space="preserve">Доля </w:t>
            </w:r>
            <w:r w:rsidRPr="00A95549">
              <w:rPr>
                <w:rFonts w:ascii="Times New Roman" w:hAnsi="Times New Roman" w:cs="Times New Roman"/>
                <w:sz w:val="20"/>
                <w:szCs w:val="20"/>
                <w:highlight w:val="white"/>
                <w:shd w:val="clear" w:color="F9F9F9" w:fill="F9F9F9"/>
              </w:rPr>
              <w:t xml:space="preserve">отечественного </w:t>
            </w:r>
            <w:r w:rsidRPr="00FA2DD5">
              <w:rPr>
                <w:rStyle w:val="a3"/>
                <w:rFonts w:ascii="Times New Roman" w:hAnsi="Times New Roman" w:cs="Times New Roman"/>
                <w:b w:val="0"/>
                <w:sz w:val="20"/>
                <w:szCs w:val="20"/>
                <w:highlight w:val="white"/>
              </w:rPr>
              <w:t xml:space="preserve">общесистемного </w:t>
            </w:r>
            <w:r w:rsidRPr="00FA2DD5">
              <w:rPr>
                <w:rStyle w:val="a3"/>
                <w:rFonts w:ascii="Times New Roman" w:hAnsi="Times New Roman" w:cs="Times New Roman"/>
                <w:b w:val="0"/>
                <w:sz w:val="20"/>
                <w:szCs w:val="20"/>
                <w:highlight w:val="white"/>
                <w:shd w:val="clear" w:color="F9F9F9" w:fill="F9F9F9"/>
              </w:rPr>
              <w:t>программного обеспечения,</w:t>
            </w:r>
            <w:r w:rsidRPr="00A95549">
              <w:rPr>
                <w:rFonts w:ascii="Times New Roman" w:hAnsi="Times New Roman" w:cs="Times New Roman"/>
                <w:sz w:val="20"/>
                <w:szCs w:val="20"/>
                <w:highlight w:val="white"/>
              </w:rPr>
              <w:t xml:space="preserve"> используемого на автоматизированных рабочих местах и серверных станциях</w:t>
            </w:r>
            <w:r w:rsidRPr="00A95549">
              <w:rPr>
                <w:rFonts w:ascii="Times New Roman" w:hAnsi="Times New Roman" w:cs="Times New Roman"/>
                <w:sz w:val="20"/>
                <w:szCs w:val="20"/>
                <w:highlight w:val="white"/>
                <w:shd w:val="clear" w:color="FFFFFF" w:fill="FFFFFF"/>
              </w:rPr>
              <w:t xml:space="preserve"> </w:t>
            </w:r>
            <w:proofErr w:type="gramStart"/>
            <w:r w:rsidRPr="00A95549">
              <w:rPr>
                <w:rFonts w:ascii="Times New Roman" w:hAnsi="Times New Roman" w:cs="Times New Roman"/>
                <w:sz w:val="20"/>
                <w:szCs w:val="20"/>
                <w:highlight w:val="white"/>
                <w:shd w:val="clear" w:color="FFFFFF" w:fill="FFFFFF"/>
              </w:rPr>
              <w:t>Администрации</w:t>
            </w:r>
            <w:proofErr w:type="gramEnd"/>
            <w:r w:rsidRPr="00A95549">
              <w:rPr>
                <w:rFonts w:ascii="Times New Roman" w:hAnsi="Times New Roman" w:cs="Times New Roman"/>
                <w:sz w:val="20"/>
                <w:szCs w:val="20"/>
                <w:highlight w:val="white"/>
                <w:shd w:val="clear" w:color="FFFFFF" w:fill="FFFFFF"/>
              </w:rPr>
              <w:t xml:space="preserve"> ЗАТО Северск, от общего количества общесистемного программного обеспечения</w:t>
            </w:r>
          </w:p>
          <w:p w:rsidR="00283F57" w:rsidRPr="0006512E" w:rsidRDefault="00283F57" w:rsidP="00283F57">
            <w:pPr>
              <w:spacing w:after="0" w:line="240" w:lineRule="auto"/>
              <w:rPr>
                <w:rFonts w:ascii="Times New Roman" w:eastAsia="Times New Roman" w:hAnsi="Times New Roman" w:cs="Times New Roman"/>
                <w:sz w:val="20"/>
                <w:szCs w:val="20"/>
                <w:lang w:eastAsia="ru-RU"/>
              </w:rPr>
            </w:pPr>
            <w:r w:rsidRPr="005664E3">
              <w:rPr>
                <w:rFonts w:ascii="Times New Roman" w:eastAsia="Times New Roman" w:hAnsi="Times New Roman" w:cs="Times New Roman"/>
                <w:sz w:val="20"/>
                <w:szCs w:val="20"/>
                <w:lang w:eastAsia="ru-RU"/>
              </w:rPr>
              <w:t>(нарастающи</w:t>
            </w:r>
            <w:r>
              <w:rPr>
                <w:rFonts w:ascii="Times New Roman" w:eastAsia="Times New Roman" w:hAnsi="Times New Roman" w:cs="Times New Roman"/>
                <w:sz w:val="20"/>
                <w:szCs w:val="20"/>
                <w:lang w:eastAsia="ru-RU"/>
              </w:rPr>
              <w:t>м</w:t>
            </w:r>
            <w:r w:rsidRPr="005664E3">
              <w:rPr>
                <w:rFonts w:ascii="Times New Roman" w:eastAsia="Times New Roman" w:hAnsi="Times New Roman" w:cs="Times New Roman"/>
                <w:sz w:val="20"/>
                <w:szCs w:val="20"/>
                <w:lang w:eastAsia="ru-RU"/>
              </w:rPr>
              <w:t xml:space="preserve"> итог</w:t>
            </w:r>
            <w:r>
              <w:rPr>
                <w:rFonts w:ascii="Times New Roman" w:eastAsia="Times New Roman" w:hAnsi="Times New Roman" w:cs="Times New Roman"/>
                <w:sz w:val="20"/>
                <w:szCs w:val="20"/>
                <w:lang w:eastAsia="ru-RU"/>
              </w:rPr>
              <w:t>ом</w:t>
            </w:r>
            <w:r w:rsidRPr="005664E3">
              <w:rPr>
                <w:rFonts w:ascii="Times New Roman" w:eastAsia="Times New Roman" w:hAnsi="Times New Roman" w:cs="Times New Roman"/>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A95549">
              <w:rPr>
                <w:rFonts w:ascii="Times New Roman" w:eastAsia="Times New Roman" w:hAnsi="Times New Roman" w:cs="Times New Roman"/>
                <w:sz w:val="20"/>
                <w:szCs w:val="20"/>
                <w:lang w:eastAsia="ru-RU"/>
              </w:rPr>
              <w:t>проц</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D86841"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83F57" w:rsidRPr="00D86841"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2157F8"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Pr>
                <w:rFonts w:ascii="Times New Roman" w:hAnsi="Times New Roman" w:cs="Times New Roman"/>
                <w:sz w:val="20"/>
                <w:szCs w:val="20"/>
                <w:highlight w:val="white"/>
              </w:rPr>
              <w:t>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Pr>
                <w:rFonts w:ascii="Times New Roman" w:hAnsi="Times New Roman" w:cs="Times New Roman"/>
                <w:sz w:val="20"/>
                <w:szCs w:val="20"/>
                <w:highlight w:val="white"/>
              </w:rPr>
              <w:t>25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Pr>
                <w:rFonts w:ascii="Times New Roman" w:hAnsi="Times New Roman" w:cs="Times New Roman"/>
                <w:sz w:val="20"/>
                <w:szCs w:val="20"/>
                <w:highlight w:val="white"/>
              </w:rPr>
              <w:t>25</w:t>
            </w:r>
          </w:p>
        </w:tc>
        <w:tc>
          <w:tcPr>
            <w:tcW w:w="993" w:type="dxa"/>
            <w:tcBorders>
              <w:top w:val="single" w:sz="4" w:space="0" w:color="auto"/>
              <w:left w:val="single" w:sz="4" w:space="0" w:color="auto"/>
              <w:bottom w:val="single" w:sz="4" w:space="0" w:color="auto"/>
              <w:right w:val="single" w:sz="4" w:space="0" w:color="auto"/>
            </w:tcBorders>
          </w:tcPr>
          <w:p w:rsidR="00283F57"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highlight w:val="white"/>
              </w:rPr>
              <w:t>25</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proofErr w:type="gramStart"/>
            <w:r>
              <w:rPr>
                <w:rFonts w:ascii="Times New Roman" w:eastAsia="Times New Roman" w:hAnsi="Times New Roman" w:cs="Times New Roman"/>
                <w:sz w:val="20"/>
                <w:szCs w:val="20"/>
                <w:lang w:eastAsia="ru-RU"/>
              </w:rPr>
              <w:t>Ежеквар-тально</w:t>
            </w:r>
            <w:proofErr w:type="gramEnd"/>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r w:rsidRPr="0006740F">
              <w:rPr>
                <w:rFonts w:ascii="Times New Roman" w:hAnsi="Times New Roman" w:cs="Times New Roman"/>
                <w:color w:val="000000"/>
                <w:sz w:val="20"/>
                <w:szCs w:val="20"/>
                <w:lang w:eastAsia="ru-RU"/>
              </w:rPr>
              <w:t xml:space="preserve">Информация от органов местного </w:t>
            </w:r>
            <w:proofErr w:type="gramStart"/>
            <w:r w:rsidRPr="0006740F">
              <w:rPr>
                <w:rFonts w:ascii="Times New Roman" w:hAnsi="Times New Roman" w:cs="Times New Roman"/>
                <w:color w:val="000000"/>
                <w:sz w:val="20"/>
                <w:szCs w:val="20"/>
                <w:lang w:eastAsia="ru-RU"/>
              </w:rPr>
              <w:t>самоупра</w:t>
            </w:r>
            <w:r>
              <w:rPr>
                <w:rFonts w:ascii="Times New Roman" w:hAnsi="Times New Roman" w:cs="Times New Roman"/>
                <w:color w:val="000000"/>
                <w:sz w:val="20"/>
                <w:szCs w:val="20"/>
                <w:lang w:eastAsia="ru-RU"/>
              </w:rPr>
              <w:t>-</w:t>
            </w:r>
            <w:r w:rsidRPr="0006740F">
              <w:rPr>
                <w:rFonts w:ascii="Times New Roman" w:hAnsi="Times New Roman" w:cs="Times New Roman"/>
                <w:color w:val="000000"/>
                <w:sz w:val="20"/>
                <w:szCs w:val="20"/>
                <w:lang w:eastAsia="ru-RU"/>
              </w:rPr>
              <w:t>вления</w:t>
            </w:r>
            <w:proofErr w:type="gramEnd"/>
            <w:r w:rsidRPr="0006740F">
              <w:rPr>
                <w:rFonts w:ascii="Times New Roman" w:hAnsi="Times New Roman" w:cs="Times New Roman"/>
                <w:color w:val="000000"/>
                <w:sz w:val="20"/>
                <w:szCs w:val="20"/>
                <w:lang w:eastAsia="ru-RU"/>
              </w:rPr>
              <w:t xml:space="preserve"> ЗАТО Северск (отчет)</w:t>
            </w:r>
          </w:p>
        </w:tc>
        <w:tc>
          <w:tcPr>
            <w:tcW w:w="1701" w:type="dxa"/>
            <w:tcBorders>
              <w:top w:val="single" w:sz="4" w:space="0" w:color="auto"/>
              <w:left w:val="single" w:sz="4" w:space="0" w:color="auto"/>
              <w:bottom w:val="single" w:sz="4" w:space="0" w:color="auto"/>
              <w:right w:val="single" w:sz="4" w:space="0" w:color="auto"/>
            </w:tcBorders>
          </w:tcPr>
          <w:p w:rsidR="00283F57" w:rsidRPr="0006740F" w:rsidRDefault="00283F57" w:rsidP="00283F57">
            <w:pPr>
              <w:spacing w:after="0" w:line="240" w:lineRule="auto"/>
              <w:rPr>
                <w:rFonts w:ascii="Times New Roman" w:hAnsi="Times New Roman" w:cs="Times New Roman"/>
                <w:color w:val="000000"/>
                <w:sz w:val="20"/>
                <w:szCs w:val="20"/>
                <w:lang w:eastAsia="ru-RU"/>
              </w:rPr>
            </w:pPr>
            <w:proofErr w:type="gramStart"/>
            <w:r w:rsidRPr="00A95549">
              <w:rPr>
                <w:rFonts w:ascii="Times New Roman" w:eastAsia="Times New Roman" w:hAnsi="Times New Roman" w:cs="Times New Roman"/>
                <w:sz w:val="20"/>
                <w:szCs w:val="20"/>
                <w:lang w:eastAsia="ru-RU"/>
              </w:rPr>
              <w:t>Администрация</w:t>
            </w:r>
            <w:proofErr w:type="gramEnd"/>
            <w:r w:rsidRPr="00A95549">
              <w:rPr>
                <w:rFonts w:ascii="Times New Roman" w:eastAsia="Times New Roman" w:hAnsi="Times New Roman" w:cs="Times New Roman"/>
                <w:sz w:val="20"/>
                <w:szCs w:val="20"/>
                <w:lang w:eastAsia="ru-RU"/>
              </w:rPr>
              <w:t xml:space="preserve"> ЗАТО Северск</w:t>
            </w:r>
          </w:p>
        </w:tc>
      </w:tr>
      <w:tr w:rsidR="00283F57" w:rsidRPr="00A95549" w:rsidTr="00283F57">
        <w:trPr>
          <w:trHeight w:val="19"/>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A95549">
              <w:rPr>
                <w:rFonts w:ascii="Times New Roman" w:eastAsia="Times New Roman" w:hAnsi="Times New Roman" w:cs="Times New Roman"/>
                <w:sz w:val="20"/>
                <w:szCs w:val="20"/>
                <w:lang w:eastAsia="ru-RU"/>
              </w:rPr>
              <w:t>2.2</w:t>
            </w:r>
          </w:p>
        </w:tc>
        <w:tc>
          <w:tcPr>
            <w:tcW w:w="2701" w:type="dxa"/>
            <w:tcBorders>
              <w:top w:val="single" w:sz="4" w:space="0" w:color="auto"/>
              <w:left w:val="single" w:sz="4" w:space="0" w:color="auto"/>
              <w:bottom w:val="single" w:sz="4" w:space="0" w:color="auto"/>
              <w:right w:val="single" w:sz="4" w:space="0" w:color="auto"/>
            </w:tcBorders>
            <w:shd w:val="clear" w:color="auto" w:fill="auto"/>
            <w:hideMark/>
          </w:tcPr>
          <w:p w:rsidR="00283F57" w:rsidRDefault="00283F57" w:rsidP="00283F57">
            <w:pPr>
              <w:spacing w:after="0" w:line="240" w:lineRule="auto"/>
              <w:rPr>
                <w:rFonts w:ascii="Times New Roman" w:hAnsi="Times New Roman" w:cs="Times New Roman"/>
                <w:sz w:val="20"/>
                <w:szCs w:val="20"/>
                <w:highlight w:val="white"/>
                <w:shd w:val="clear" w:color="FFFFFF" w:fill="FFFFFF"/>
              </w:rPr>
            </w:pPr>
            <w:r w:rsidRPr="00A95549">
              <w:rPr>
                <w:rFonts w:ascii="Times New Roman" w:hAnsi="Times New Roman" w:cs="Times New Roman"/>
                <w:sz w:val="20"/>
                <w:szCs w:val="20"/>
                <w:highlight w:val="white"/>
                <w:shd w:val="clear" w:color="FFFFFF" w:fill="FFFFFF"/>
              </w:rPr>
              <w:t xml:space="preserve">Доля </w:t>
            </w:r>
            <w:r w:rsidRPr="00A95549">
              <w:rPr>
                <w:rFonts w:ascii="Times New Roman" w:hAnsi="Times New Roman" w:cs="Times New Roman"/>
                <w:sz w:val="20"/>
                <w:szCs w:val="20"/>
                <w:highlight w:val="white"/>
                <w:shd w:val="clear" w:color="F9F9F9" w:fill="F9F9F9"/>
              </w:rPr>
              <w:t>отечественного</w:t>
            </w:r>
            <w:r w:rsidRPr="00A95549">
              <w:rPr>
                <w:rFonts w:ascii="Times New Roman" w:hAnsi="Times New Roman" w:cs="Times New Roman"/>
                <w:b/>
                <w:bCs/>
                <w:sz w:val="20"/>
                <w:szCs w:val="20"/>
                <w:highlight w:val="white"/>
                <w:shd w:val="clear" w:color="F9F9F9" w:fill="F9F9F9"/>
              </w:rPr>
              <w:t xml:space="preserve"> </w:t>
            </w:r>
            <w:r w:rsidRPr="00FA2DD5">
              <w:rPr>
                <w:rStyle w:val="a3"/>
                <w:rFonts w:ascii="Times New Roman" w:hAnsi="Times New Roman" w:cs="Times New Roman"/>
                <w:b w:val="0"/>
                <w:sz w:val="20"/>
                <w:szCs w:val="20"/>
                <w:highlight w:val="white"/>
              </w:rPr>
              <w:t xml:space="preserve">прикладного и специализированного </w:t>
            </w:r>
            <w:r w:rsidRPr="00FA2DD5">
              <w:rPr>
                <w:rStyle w:val="a3"/>
                <w:rFonts w:ascii="Times New Roman" w:hAnsi="Times New Roman" w:cs="Times New Roman"/>
                <w:b w:val="0"/>
                <w:sz w:val="20"/>
                <w:szCs w:val="20"/>
                <w:highlight w:val="white"/>
                <w:shd w:val="clear" w:color="F9F9F9" w:fill="F9F9F9"/>
              </w:rPr>
              <w:t>программного обеспечения,</w:t>
            </w:r>
            <w:r w:rsidRPr="00A95549">
              <w:rPr>
                <w:rFonts w:ascii="Times New Roman" w:hAnsi="Times New Roman" w:cs="Times New Roman"/>
                <w:sz w:val="20"/>
                <w:szCs w:val="20"/>
                <w:highlight w:val="white"/>
              </w:rPr>
              <w:t xml:space="preserve"> используемого на автоматизированных рабочих местах и серверных станциях</w:t>
            </w:r>
            <w:r w:rsidRPr="00A95549">
              <w:rPr>
                <w:rFonts w:ascii="Times New Roman" w:hAnsi="Times New Roman" w:cs="Times New Roman"/>
                <w:sz w:val="20"/>
                <w:szCs w:val="20"/>
                <w:highlight w:val="white"/>
                <w:shd w:val="clear" w:color="FFFFFF" w:fill="FFFFFF"/>
              </w:rPr>
              <w:t xml:space="preserve"> </w:t>
            </w:r>
            <w:proofErr w:type="gramStart"/>
            <w:r w:rsidRPr="00A95549">
              <w:rPr>
                <w:rFonts w:ascii="Times New Roman" w:hAnsi="Times New Roman" w:cs="Times New Roman"/>
                <w:sz w:val="20"/>
                <w:szCs w:val="20"/>
                <w:highlight w:val="white"/>
                <w:shd w:val="clear" w:color="FFFFFF" w:fill="FFFFFF"/>
              </w:rPr>
              <w:t>Администрации</w:t>
            </w:r>
            <w:proofErr w:type="gramEnd"/>
            <w:r w:rsidRPr="00A95549">
              <w:rPr>
                <w:rFonts w:ascii="Times New Roman" w:hAnsi="Times New Roman" w:cs="Times New Roman"/>
                <w:sz w:val="20"/>
                <w:szCs w:val="20"/>
                <w:highlight w:val="white"/>
                <w:shd w:val="clear" w:color="FFFFFF" w:fill="FFFFFF"/>
              </w:rPr>
              <w:t xml:space="preserve"> ЗАТО Северск, от общего количества прикладного и специализированного программного обеспечения</w:t>
            </w:r>
          </w:p>
          <w:p w:rsidR="00283F57" w:rsidRPr="00E45474" w:rsidRDefault="00283F57" w:rsidP="00283F57">
            <w:pPr>
              <w:spacing w:after="0" w:line="240" w:lineRule="auto"/>
              <w:rPr>
                <w:rFonts w:ascii="Times New Roman" w:eastAsia="Times New Roman" w:hAnsi="Times New Roman" w:cs="Times New Roman"/>
                <w:sz w:val="20"/>
                <w:szCs w:val="20"/>
                <w:lang w:eastAsia="ru-RU"/>
              </w:rPr>
            </w:pPr>
            <w:r w:rsidRPr="005664E3">
              <w:rPr>
                <w:rFonts w:ascii="Times New Roman" w:eastAsia="Times New Roman" w:hAnsi="Times New Roman" w:cs="Times New Roman"/>
                <w:sz w:val="20"/>
                <w:szCs w:val="20"/>
                <w:lang w:eastAsia="ru-RU"/>
              </w:rPr>
              <w:t>(нарастающи</w:t>
            </w:r>
            <w:r>
              <w:rPr>
                <w:rFonts w:ascii="Times New Roman" w:eastAsia="Times New Roman" w:hAnsi="Times New Roman" w:cs="Times New Roman"/>
                <w:sz w:val="20"/>
                <w:szCs w:val="20"/>
                <w:lang w:eastAsia="ru-RU"/>
              </w:rPr>
              <w:t>м</w:t>
            </w:r>
            <w:r w:rsidRPr="005664E3">
              <w:rPr>
                <w:rFonts w:ascii="Times New Roman" w:eastAsia="Times New Roman" w:hAnsi="Times New Roman" w:cs="Times New Roman"/>
                <w:sz w:val="20"/>
                <w:szCs w:val="20"/>
                <w:lang w:eastAsia="ru-RU"/>
              </w:rPr>
              <w:t xml:space="preserve"> итог</w:t>
            </w:r>
            <w:r>
              <w:rPr>
                <w:rFonts w:ascii="Times New Roman" w:eastAsia="Times New Roman" w:hAnsi="Times New Roman" w:cs="Times New Roman"/>
                <w:sz w:val="20"/>
                <w:szCs w:val="20"/>
                <w:lang w:eastAsia="ru-RU"/>
              </w:rPr>
              <w:t>ом</w:t>
            </w:r>
            <w:r w:rsidRPr="005664E3">
              <w:rPr>
                <w:rFonts w:ascii="Times New Roman" w:eastAsia="Times New Roman" w:hAnsi="Times New Roman" w:cs="Times New Roman"/>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283F57"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A95549">
              <w:rPr>
                <w:rFonts w:ascii="Times New Roman" w:eastAsia="Times New Roman" w:hAnsi="Times New Roman" w:cs="Times New Roman"/>
                <w:sz w:val="20"/>
                <w:szCs w:val="20"/>
                <w:lang w:eastAsia="ru-RU"/>
              </w:rPr>
              <w:t>проц</w:t>
            </w:r>
          </w:p>
          <w:p w:rsidR="00283F57" w:rsidRPr="007D4ABC" w:rsidRDefault="00283F57" w:rsidP="00283F57">
            <w:pPr>
              <w:rPr>
                <w:rFonts w:ascii="Times New Roman" w:eastAsia="Times New Roman" w:hAnsi="Times New Roman" w:cs="Times New Roman"/>
                <w:sz w:val="20"/>
                <w:szCs w:val="20"/>
                <w:highlight w:val="yellow"/>
                <w:lang w:eastAsia="ru-RU"/>
              </w:rPr>
            </w:pPr>
          </w:p>
          <w:p w:rsidR="00283F57" w:rsidRPr="007D4ABC" w:rsidRDefault="00283F57" w:rsidP="00283F57">
            <w:pPr>
              <w:rPr>
                <w:rFonts w:ascii="Times New Roman" w:eastAsia="Times New Roman" w:hAnsi="Times New Roman" w:cs="Times New Roman"/>
                <w:sz w:val="20"/>
                <w:szCs w:val="20"/>
                <w:highlight w:val="yellow"/>
                <w:lang w:eastAsia="ru-RU"/>
              </w:rPr>
            </w:pPr>
          </w:p>
          <w:p w:rsidR="00283F57" w:rsidRPr="007D4ABC" w:rsidRDefault="00283F57" w:rsidP="00283F57">
            <w:pPr>
              <w:rPr>
                <w:rFonts w:ascii="Times New Roman" w:eastAsia="Times New Roman" w:hAnsi="Times New Roman" w:cs="Times New Roman"/>
                <w:sz w:val="20"/>
                <w:szCs w:val="20"/>
                <w:highlight w:val="yellow"/>
                <w:lang w:eastAsia="ru-RU"/>
              </w:rPr>
            </w:pPr>
          </w:p>
          <w:p w:rsidR="00283F57" w:rsidRPr="007D4ABC" w:rsidRDefault="00283F57" w:rsidP="00283F57">
            <w:pPr>
              <w:rPr>
                <w:rFonts w:ascii="Times New Roman" w:eastAsia="Times New Roman" w:hAnsi="Times New Roman" w:cs="Times New Roman"/>
                <w:sz w:val="20"/>
                <w:szCs w:val="20"/>
                <w:highlight w:val="yellow"/>
                <w:lang w:eastAsia="ru-RU"/>
              </w:rPr>
            </w:pPr>
          </w:p>
          <w:p w:rsidR="00283F57" w:rsidRPr="007D4ABC" w:rsidRDefault="00283F57" w:rsidP="00283F57">
            <w:pPr>
              <w:rPr>
                <w:rFonts w:ascii="Times New Roman" w:eastAsia="Times New Roman" w:hAnsi="Times New Roman" w:cs="Times New Roman"/>
                <w:sz w:val="20"/>
                <w:szCs w:val="20"/>
                <w:highlight w:val="yellow"/>
                <w:lang w:eastAsia="ru-RU"/>
              </w:rPr>
            </w:pPr>
          </w:p>
          <w:p w:rsidR="00283F57" w:rsidRPr="007D4ABC" w:rsidRDefault="00283F57" w:rsidP="00283F57">
            <w:pPr>
              <w:rPr>
                <w:rFonts w:ascii="Times New Roman" w:eastAsia="Times New Roman" w:hAnsi="Times New Roman" w:cs="Times New Roman"/>
                <w:sz w:val="20"/>
                <w:szCs w:val="20"/>
                <w:highlight w:val="yellow"/>
                <w:lang w:eastAsia="ru-RU"/>
              </w:rPr>
            </w:pPr>
          </w:p>
          <w:p w:rsidR="00283F57" w:rsidRPr="007D4ABC" w:rsidRDefault="00283F57" w:rsidP="00283F57">
            <w:pPr>
              <w:rPr>
                <w:rFonts w:ascii="Times New Roman" w:eastAsia="Times New Roman" w:hAnsi="Times New Roman" w:cs="Times New Roman"/>
                <w:sz w:val="20"/>
                <w:szCs w:val="20"/>
                <w:highlight w:val="yellow"/>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D86841"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83F57" w:rsidRPr="00D86841"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Pr>
                <w:rFonts w:ascii="Times New Roman" w:hAnsi="Times New Roman" w:cs="Times New Roman"/>
                <w:sz w:val="20"/>
                <w:szCs w:val="20"/>
                <w:highlight w:val="white"/>
              </w:rPr>
              <w:t>17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FE4E3A">
              <w:rPr>
                <w:rFonts w:ascii="Times New Roman" w:hAnsi="Times New Roman" w:cs="Times New Roman"/>
                <w:sz w:val="20"/>
                <w:szCs w:val="20"/>
                <w:highlight w:val="white"/>
              </w:rPr>
              <w:t>30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FE4E3A">
              <w:rPr>
                <w:rFonts w:ascii="Times New Roman" w:hAnsi="Times New Roman" w:cs="Times New Roman"/>
                <w:sz w:val="20"/>
                <w:szCs w:val="20"/>
                <w:highlight w:val="white"/>
              </w:rPr>
              <w:t>30</w:t>
            </w:r>
          </w:p>
        </w:tc>
        <w:tc>
          <w:tcPr>
            <w:tcW w:w="993" w:type="dxa"/>
            <w:tcBorders>
              <w:top w:val="single" w:sz="4" w:space="0" w:color="auto"/>
              <w:left w:val="single" w:sz="4" w:space="0" w:color="auto"/>
              <w:bottom w:val="single" w:sz="4" w:space="0" w:color="auto"/>
              <w:right w:val="single" w:sz="4" w:space="0" w:color="auto"/>
            </w:tcBorders>
          </w:tcPr>
          <w:p w:rsidR="00283F57"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proofErr w:type="gramStart"/>
            <w:r>
              <w:rPr>
                <w:rFonts w:ascii="Times New Roman" w:eastAsia="Times New Roman" w:hAnsi="Times New Roman" w:cs="Times New Roman"/>
                <w:sz w:val="20"/>
                <w:szCs w:val="20"/>
                <w:lang w:eastAsia="ru-RU"/>
              </w:rPr>
              <w:t>Ежеквар-тально</w:t>
            </w:r>
            <w:proofErr w:type="gramEnd"/>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r w:rsidRPr="0006740F">
              <w:rPr>
                <w:rFonts w:ascii="Times New Roman" w:hAnsi="Times New Roman" w:cs="Times New Roman"/>
                <w:color w:val="000000"/>
                <w:sz w:val="20"/>
                <w:szCs w:val="20"/>
                <w:lang w:eastAsia="ru-RU"/>
              </w:rPr>
              <w:t xml:space="preserve">Информация от органов местного </w:t>
            </w:r>
            <w:proofErr w:type="gramStart"/>
            <w:r w:rsidRPr="0006740F">
              <w:rPr>
                <w:rFonts w:ascii="Times New Roman" w:hAnsi="Times New Roman" w:cs="Times New Roman"/>
                <w:color w:val="000000"/>
                <w:sz w:val="20"/>
                <w:szCs w:val="20"/>
                <w:lang w:eastAsia="ru-RU"/>
              </w:rPr>
              <w:t>самоупра</w:t>
            </w:r>
            <w:r>
              <w:rPr>
                <w:rFonts w:ascii="Times New Roman" w:hAnsi="Times New Roman" w:cs="Times New Roman"/>
                <w:color w:val="000000"/>
                <w:sz w:val="20"/>
                <w:szCs w:val="20"/>
                <w:lang w:eastAsia="ru-RU"/>
              </w:rPr>
              <w:t>-</w:t>
            </w:r>
            <w:r w:rsidRPr="0006740F">
              <w:rPr>
                <w:rFonts w:ascii="Times New Roman" w:hAnsi="Times New Roman" w:cs="Times New Roman"/>
                <w:color w:val="000000"/>
                <w:sz w:val="20"/>
                <w:szCs w:val="20"/>
                <w:lang w:eastAsia="ru-RU"/>
              </w:rPr>
              <w:t>вления</w:t>
            </w:r>
            <w:proofErr w:type="gramEnd"/>
            <w:r w:rsidRPr="0006740F">
              <w:rPr>
                <w:rFonts w:ascii="Times New Roman" w:hAnsi="Times New Roman" w:cs="Times New Roman"/>
                <w:color w:val="000000"/>
                <w:sz w:val="20"/>
                <w:szCs w:val="20"/>
                <w:lang w:eastAsia="ru-RU"/>
              </w:rPr>
              <w:t xml:space="preserve"> ЗАТО Северск (отчет)</w:t>
            </w:r>
          </w:p>
        </w:tc>
        <w:tc>
          <w:tcPr>
            <w:tcW w:w="1701" w:type="dxa"/>
            <w:tcBorders>
              <w:top w:val="single" w:sz="4" w:space="0" w:color="auto"/>
              <w:left w:val="single" w:sz="4" w:space="0" w:color="auto"/>
              <w:bottom w:val="single" w:sz="4" w:space="0" w:color="auto"/>
              <w:right w:val="single" w:sz="4" w:space="0" w:color="auto"/>
            </w:tcBorders>
          </w:tcPr>
          <w:p w:rsidR="00283F57" w:rsidRPr="0006740F" w:rsidRDefault="00283F57" w:rsidP="00283F57">
            <w:pPr>
              <w:spacing w:after="0" w:line="240" w:lineRule="auto"/>
              <w:rPr>
                <w:rFonts w:ascii="Times New Roman" w:hAnsi="Times New Roman" w:cs="Times New Roman"/>
                <w:color w:val="000000"/>
                <w:sz w:val="20"/>
                <w:szCs w:val="20"/>
                <w:lang w:eastAsia="ru-RU"/>
              </w:rPr>
            </w:pPr>
            <w:proofErr w:type="gramStart"/>
            <w:r w:rsidRPr="00A95549">
              <w:rPr>
                <w:rFonts w:ascii="Times New Roman" w:eastAsia="Times New Roman" w:hAnsi="Times New Roman" w:cs="Times New Roman"/>
                <w:sz w:val="20"/>
                <w:szCs w:val="20"/>
                <w:lang w:eastAsia="ru-RU"/>
              </w:rPr>
              <w:t>Администрация</w:t>
            </w:r>
            <w:proofErr w:type="gramEnd"/>
            <w:r w:rsidRPr="00A95549">
              <w:rPr>
                <w:rFonts w:ascii="Times New Roman" w:eastAsia="Times New Roman" w:hAnsi="Times New Roman" w:cs="Times New Roman"/>
                <w:sz w:val="20"/>
                <w:szCs w:val="20"/>
                <w:lang w:eastAsia="ru-RU"/>
              </w:rPr>
              <w:t xml:space="preserve"> ЗАТО Северск</w:t>
            </w:r>
          </w:p>
        </w:tc>
      </w:tr>
      <w:tr w:rsidR="00283F57" w:rsidRPr="00A95549" w:rsidTr="00283F57">
        <w:trPr>
          <w:trHeight w:val="19"/>
        </w:trPr>
        <w:tc>
          <w:tcPr>
            <w:tcW w:w="540"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A95549">
              <w:rPr>
                <w:rFonts w:ascii="Times New Roman" w:eastAsia="Times New Roman" w:hAnsi="Times New Roman" w:cs="Times New Roman"/>
                <w:sz w:val="20"/>
                <w:szCs w:val="20"/>
                <w:lang w:eastAsia="ru-RU"/>
              </w:rPr>
              <w:t>2.3</w:t>
            </w:r>
          </w:p>
        </w:tc>
        <w:tc>
          <w:tcPr>
            <w:tcW w:w="2701" w:type="dxa"/>
            <w:tcBorders>
              <w:top w:val="single" w:sz="4" w:space="0" w:color="auto"/>
              <w:left w:val="single" w:sz="4" w:space="0" w:color="auto"/>
              <w:bottom w:val="single" w:sz="4" w:space="0" w:color="auto"/>
              <w:right w:val="single" w:sz="4" w:space="0" w:color="auto"/>
            </w:tcBorders>
            <w:shd w:val="clear" w:color="auto" w:fill="auto"/>
          </w:tcPr>
          <w:p w:rsidR="00283F57" w:rsidRDefault="00283F57" w:rsidP="00283F57">
            <w:pPr>
              <w:spacing w:after="0" w:line="240" w:lineRule="auto"/>
              <w:rPr>
                <w:rFonts w:ascii="Times New Roman" w:hAnsi="Times New Roman" w:cs="Times New Roman"/>
                <w:sz w:val="20"/>
                <w:szCs w:val="20"/>
                <w:highlight w:val="white"/>
              </w:rPr>
            </w:pPr>
            <w:r w:rsidRPr="00A95549">
              <w:rPr>
                <w:rFonts w:ascii="Times New Roman" w:hAnsi="Times New Roman" w:cs="Times New Roman"/>
                <w:sz w:val="20"/>
                <w:szCs w:val="20"/>
                <w:highlight w:val="white"/>
              </w:rPr>
              <w:t>Количество модернизированных автоматизированных мест пользователей и серверного оборудования</w:t>
            </w:r>
          </w:p>
          <w:p w:rsidR="00283F57" w:rsidRDefault="00283F57" w:rsidP="00283F57">
            <w:pPr>
              <w:spacing w:after="0" w:line="240" w:lineRule="auto"/>
              <w:rPr>
                <w:rFonts w:ascii="Times New Roman" w:eastAsia="Times New Roman" w:hAnsi="Times New Roman" w:cs="Times New Roman"/>
                <w:sz w:val="20"/>
                <w:szCs w:val="20"/>
                <w:lang w:eastAsia="ru-RU"/>
              </w:rPr>
            </w:pPr>
            <w:r w:rsidRPr="005664E3">
              <w:rPr>
                <w:rFonts w:ascii="Times New Roman" w:eastAsia="Times New Roman" w:hAnsi="Times New Roman" w:cs="Times New Roman"/>
                <w:sz w:val="20"/>
                <w:szCs w:val="20"/>
                <w:lang w:eastAsia="ru-RU"/>
              </w:rPr>
              <w:lastRenderedPageBreak/>
              <w:t>(нарастающи</w:t>
            </w:r>
            <w:r>
              <w:rPr>
                <w:rFonts w:ascii="Times New Roman" w:eastAsia="Times New Roman" w:hAnsi="Times New Roman" w:cs="Times New Roman"/>
                <w:sz w:val="20"/>
                <w:szCs w:val="20"/>
                <w:lang w:eastAsia="ru-RU"/>
              </w:rPr>
              <w:t>м</w:t>
            </w:r>
            <w:r w:rsidRPr="005664E3">
              <w:rPr>
                <w:rFonts w:ascii="Times New Roman" w:eastAsia="Times New Roman" w:hAnsi="Times New Roman" w:cs="Times New Roman"/>
                <w:sz w:val="20"/>
                <w:szCs w:val="20"/>
                <w:lang w:eastAsia="ru-RU"/>
              </w:rPr>
              <w:t xml:space="preserve"> итог</w:t>
            </w:r>
            <w:r>
              <w:rPr>
                <w:rFonts w:ascii="Times New Roman" w:eastAsia="Times New Roman" w:hAnsi="Times New Roman" w:cs="Times New Roman"/>
                <w:sz w:val="20"/>
                <w:szCs w:val="20"/>
                <w:lang w:eastAsia="ru-RU"/>
              </w:rPr>
              <w:t>ом</w:t>
            </w:r>
            <w:r w:rsidRPr="005664E3">
              <w:rPr>
                <w:rFonts w:ascii="Times New Roman" w:eastAsia="Times New Roman" w:hAnsi="Times New Roman" w:cs="Times New Roman"/>
                <w:sz w:val="20"/>
                <w:szCs w:val="20"/>
                <w:lang w:eastAsia="ru-RU"/>
              </w:rPr>
              <w:t>)</w:t>
            </w:r>
          </w:p>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A95549">
              <w:rPr>
                <w:rFonts w:ascii="Times New Roman" w:eastAsia="Times New Roman" w:hAnsi="Times New Roman" w:cs="Times New Roman"/>
                <w:sz w:val="20"/>
                <w:szCs w:val="20"/>
                <w:lang w:eastAsia="ru-RU"/>
              </w:rPr>
              <w:lastRenderedPageBreak/>
              <w:t>ед</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D86841"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83F57" w:rsidRPr="00D86841"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Pr>
                <w:rFonts w:ascii="Times New Roman" w:hAnsi="Times New Roman" w:cs="Times New Roman"/>
                <w:sz w:val="20"/>
                <w:szCs w:val="20"/>
                <w:highlight w:val="white"/>
              </w:rPr>
              <w:t>9</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Pr>
                <w:rFonts w:ascii="Times New Roman" w:hAnsi="Times New Roman" w:cs="Times New Roman"/>
                <w:sz w:val="20"/>
                <w:szCs w:val="20"/>
                <w:highlight w:val="white"/>
              </w:rPr>
              <w:t>11</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Pr>
                <w:rFonts w:ascii="Times New Roman" w:hAnsi="Times New Roman" w:cs="Times New Roman"/>
                <w:sz w:val="20"/>
                <w:szCs w:val="20"/>
                <w:highlight w:val="white"/>
              </w:rPr>
              <w:t>11</w:t>
            </w:r>
          </w:p>
        </w:tc>
        <w:tc>
          <w:tcPr>
            <w:tcW w:w="993" w:type="dxa"/>
            <w:tcBorders>
              <w:top w:val="single" w:sz="4" w:space="0" w:color="auto"/>
              <w:left w:val="single" w:sz="4" w:space="0" w:color="auto"/>
              <w:bottom w:val="single" w:sz="4" w:space="0" w:color="auto"/>
              <w:right w:val="single" w:sz="4" w:space="0" w:color="auto"/>
            </w:tcBorders>
          </w:tcPr>
          <w:p w:rsidR="00283F57"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proofErr w:type="gramStart"/>
            <w:r>
              <w:rPr>
                <w:rFonts w:ascii="Times New Roman" w:eastAsia="Times New Roman" w:hAnsi="Times New Roman" w:cs="Times New Roman"/>
                <w:sz w:val="20"/>
                <w:szCs w:val="20"/>
                <w:lang w:eastAsia="ru-RU"/>
              </w:rPr>
              <w:t>Ежеквар-тально</w:t>
            </w:r>
            <w:proofErr w:type="gramEnd"/>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83F57" w:rsidRDefault="00283F57" w:rsidP="00283F57">
            <w:pPr>
              <w:spacing w:after="0" w:line="240" w:lineRule="auto"/>
              <w:rPr>
                <w:rFonts w:ascii="Times New Roman" w:hAnsi="Times New Roman" w:cs="Times New Roman"/>
                <w:color w:val="000000"/>
                <w:sz w:val="20"/>
                <w:szCs w:val="20"/>
                <w:lang w:eastAsia="ru-RU"/>
              </w:rPr>
            </w:pPr>
            <w:r w:rsidRPr="0006740F">
              <w:rPr>
                <w:rFonts w:ascii="Times New Roman" w:hAnsi="Times New Roman" w:cs="Times New Roman"/>
                <w:color w:val="000000"/>
                <w:sz w:val="20"/>
                <w:szCs w:val="20"/>
                <w:lang w:eastAsia="ru-RU"/>
              </w:rPr>
              <w:t xml:space="preserve">Информация от органов местного </w:t>
            </w:r>
            <w:proofErr w:type="gramStart"/>
            <w:r w:rsidRPr="0006740F">
              <w:rPr>
                <w:rFonts w:ascii="Times New Roman" w:hAnsi="Times New Roman" w:cs="Times New Roman"/>
                <w:color w:val="000000"/>
                <w:sz w:val="20"/>
                <w:szCs w:val="20"/>
                <w:lang w:eastAsia="ru-RU"/>
              </w:rPr>
              <w:t>самоупра</w:t>
            </w:r>
            <w:r>
              <w:rPr>
                <w:rFonts w:ascii="Times New Roman" w:hAnsi="Times New Roman" w:cs="Times New Roman"/>
                <w:color w:val="000000"/>
                <w:sz w:val="20"/>
                <w:szCs w:val="20"/>
                <w:lang w:eastAsia="ru-RU"/>
              </w:rPr>
              <w:t>-в</w:t>
            </w:r>
            <w:r w:rsidRPr="0006740F">
              <w:rPr>
                <w:rFonts w:ascii="Times New Roman" w:hAnsi="Times New Roman" w:cs="Times New Roman"/>
                <w:color w:val="000000"/>
                <w:sz w:val="20"/>
                <w:szCs w:val="20"/>
                <w:lang w:eastAsia="ru-RU"/>
              </w:rPr>
              <w:t>ления</w:t>
            </w:r>
            <w:proofErr w:type="gramEnd"/>
            <w:r w:rsidRPr="0006740F">
              <w:rPr>
                <w:rFonts w:ascii="Times New Roman" w:hAnsi="Times New Roman" w:cs="Times New Roman"/>
                <w:color w:val="000000"/>
                <w:sz w:val="20"/>
                <w:szCs w:val="20"/>
                <w:lang w:eastAsia="ru-RU"/>
              </w:rPr>
              <w:t xml:space="preserve"> ЗАТО </w:t>
            </w:r>
            <w:r w:rsidRPr="0006740F">
              <w:rPr>
                <w:rFonts w:ascii="Times New Roman" w:hAnsi="Times New Roman" w:cs="Times New Roman"/>
                <w:color w:val="000000"/>
                <w:sz w:val="20"/>
                <w:szCs w:val="20"/>
                <w:lang w:eastAsia="ru-RU"/>
              </w:rPr>
              <w:lastRenderedPageBreak/>
              <w:t>Северск (отчет)</w:t>
            </w:r>
          </w:p>
          <w:p w:rsidR="00283F57" w:rsidRDefault="00283F57" w:rsidP="00283F57">
            <w:pPr>
              <w:spacing w:after="0" w:line="240" w:lineRule="auto"/>
              <w:rPr>
                <w:rFonts w:ascii="Times New Roman" w:hAnsi="Times New Roman" w:cs="Times New Roman"/>
                <w:color w:val="000000"/>
                <w:sz w:val="20"/>
                <w:szCs w:val="20"/>
                <w:lang w:eastAsia="ru-RU"/>
              </w:rPr>
            </w:pPr>
          </w:p>
          <w:p w:rsidR="00283F57" w:rsidRDefault="00283F57" w:rsidP="00283F57">
            <w:pPr>
              <w:spacing w:after="0" w:line="240" w:lineRule="auto"/>
              <w:rPr>
                <w:rFonts w:ascii="Times New Roman" w:hAnsi="Times New Roman" w:cs="Times New Roman"/>
                <w:color w:val="000000"/>
                <w:sz w:val="20"/>
                <w:szCs w:val="20"/>
                <w:lang w:eastAsia="ru-RU"/>
              </w:rPr>
            </w:pPr>
          </w:p>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p>
        </w:tc>
        <w:tc>
          <w:tcPr>
            <w:tcW w:w="1701" w:type="dxa"/>
            <w:tcBorders>
              <w:top w:val="single" w:sz="4" w:space="0" w:color="auto"/>
              <w:left w:val="single" w:sz="4" w:space="0" w:color="auto"/>
              <w:bottom w:val="single" w:sz="4" w:space="0" w:color="auto"/>
              <w:right w:val="single" w:sz="4" w:space="0" w:color="auto"/>
            </w:tcBorders>
          </w:tcPr>
          <w:p w:rsidR="00283F57" w:rsidRPr="0006740F" w:rsidRDefault="00283F57" w:rsidP="00283F57">
            <w:pPr>
              <w:spacing w:after="0" w:line="240" w:lineRule="auto"/>
              <w:rPr>
                <w:rFonts w:ascii="Times New Roman" w:hAnsi="Times New Roman" w:cs="Times New Roman"/>
                <w:color w:val="000000"/>
                <w:sz w:val="20"/>
                <w:szCs w:val="20"/>
                <w:lang w:eastAsia="ru-RU"/>
              </w:rPr>
            </w:pPr>
            <w:proofErr w:type="gramStart"/>
            <w:r w:rsidRPr="00A95549">
              <w:rPr>
                <w:rFonts w:ascii="Times New Roman" w:eastAsia="Times New Roman" w:hAnsi="Times New Roman" w:cs="Times New Roman"/>
                <w:sz w:val="20"/>
                <w:szCs w:val="20"/>
                <w:lang w:eastAsia="ru-RU"/>
              </w:rPr>
              <w:lastRenderedPageBreak/>
              <w:t>Администрация</w:t>
            </w:r>
            <w:proofErr w:type="gramEnd"/>
            <w:r w:rsidRPr="00A95549">
              <w:rPr>
                <w:rFonts w:ascii="Times New Roman" w:eastAsia="Times New Roman" w:hAnsi="Times New Roman" w:cs="Times New Roman"/>
                <w:sz w:val="20"/>
                <w:szCs w:val="20"/>
                <w:lang w:eastAsia="ru-RU"/>
              </w:rPr>
              <w:t xml:space="preserve"> ЗАТО Северск</w:t>
            </w:r>
          </w:p>
        </w:tc>
      </w:tr>
      <w:tr w:rsidR="00283F57" w:rsidRPr="00A95549" w:rsidTr="00283F57">
        <w:trPr>
          <w:trHeight w:val="19"/>
        </w:trPr>
        <w:tc>
          <w:tcPr>
            <w:tcW w:w="12880" w:type="dxa"/>
            <w:gridSpan w:val="11"/>
            <w:tcBorders>
              <w:top w:val="single" w:sz="4" w:space="0" w:color="auto"/>
              <w:left w:val="single" w:sz="4" w:space="0" w:color="auto"/>
              <w:bottom w:val="single" w:sz="4" w:space="0" w:color="auto"/>
              <w:right w:val="single" w:sz="4" w:space="0" w:color="auto"/>
            </w:tcBorders>
          </w:tcPr>
          <w:p w:rsidR="00283F57" w:rsidRPr="00A95549" w:rsidRDefault="00283F57" w:rsidP="00283F57">
            <w:pPr>
              <w:spacing w:after="0" w:line="240" w:lineRule="auto"/>
              <w:rPr>
                <w:rFonts w:ascii="Times New Roman" w:eastAsia="Times New Roman" w:hAnsi="Times New Roman" w:cs="Times New Roman"/>
                <w:sz w:val="20"/>
                <w:szCs w:val="20"/>
                <w:lang w:eastAsia="ru-RU"/>
              </w:rPr>
            </w:pPr>
            <w:r w:rsidRPr="00A95549">
              <w:rPr>
                <w:rFonts w:ascii="Times New Roman" w:eastAsia="Times New Roman" w:hAnsi="Times New Roman" w:cs="Times New Roman"/>
                <w:sz w:val="20"/>
                <w:szCs w:val="20"/>
                <w:lang w:eastAsia="ru-RU"/>
              </w:rPr>
              <w:lastRenderedPageBreak/>
              <w:t>Показатели задачи 3 «</w:t>
            </w:r>
            <w:r w:rsidRPr="00A95549">
              <w:rPr>
                <w:rFonts w:ascii="Times New Roman" w:hAnsi="Times New Roman" w:cs="Times New Roman"/>
                <w:sz w:val="20"/>
                <w:szCs w:val="20"/>
                <w:highlight w:val="white"/>
              </w:rPr>
              <w:t xml:space="preserve">Внедрение цифровых технологий и платформенных решений в сферы муниципального управления и оказания муниципальных услуг, предоставляемых населению и субъектам малого и среднего </w:t>
            </w:r>
            <w:proofErr w:type="gramStart"/>
            <w:r w:rsidRPr="00A95549">
              <w:rPr>
                <w:rFonts w:ascii="Times New Roman" w:hAnsi="Times New Roman" w:cs="Times New Roman"/>
                <w:sz w:val="20"/>
                <w:szCs w:val="20"/>
                <w:highlight w:val="white"/>
              </w:rPr>
              <w:t>предпринимательства</w:t>
            </w:r>
            <w:proofErr w:type="gramEnd"/>
            <w:r w:rsidRPr="00A95549">
              <w:rPr>
                <w:rFonts w:ascii="Times New Roman" w:hAnsi="Times New Roman" w:cs="Times New Roman"/>
                <w:sz w:val="20"/>
                <w:szCs w:val="20"/>
                <w:highlight w:val="white"/>
              </w:rPr>
              <w:t xml:space="preserve"> ЗАТО Северск</w:t>
            </w:r>
            <w:r w:rsidRPr="00A95549">
              <w:rPr>
                <w:rFonts w:ascii="Times New Roman" w:eastAsia="Times New Roman" w:hAnsi="Times New Roman" w:cs="Times New Roman"/>
                <w:sz w:val="20"/>
                <w:szCs w:val="20"/>
                <w:lang w:eastAsia="ru-RU"/>
              </w:rPr>
              <w:t>» Программы</w:t>
            </w:r>
          </w:p>
        </w:tc>
        <w:tc>
          <w:tcPr>
            <w:tcW w:w="1701" w:type="dxa"/>
            <w:tcBorders>
              <w:top w:val="single" w:sz="4" w:space="0" w:color="auto"/>
              <w:left w:val="single" w:sz="4" w:space="0" w:color="auto"/>
              <w:bottom w:val="single" w:sz="4" w:space="0" w:color="auto"/>
              <w:right w:val="single" w:sz="4" w:space="0" w:color="auto"/>
            </w:tcBorders>
          </w:tcPr>
          <w:p w:rsidR="00283F57" w:rsidRPr="00A95549" w:rsidRDefault="00283F57" w:rsidP="00283F57">
            <w:pPr>
              <w:spacing w:after="0" w:line="240" w:lineRule="auto"/>
              <w:rPr>
                <w:rFonts w:ascii="Times New Roman" w:eastAsia="Times New Roman" w:hAnsi="Times New Roman" w:cs="Times New Roman"/>
                <w:sz w:val="20"/>
                <w:szCs w:val="20"/>
                <w:lang w:eastAsia="ru-RU"/>
              </w:rPr>
            </w:pPr>
          </w:p>
        </w:tc>
      </w:tr>
      <w:tr w:rsidR="00283F57" w:rsidRPr="00A95549" w:rsidTr="00283F57">
        <w:trPr>
          <w:trHeight w:val="19"/>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sidRPr="00A95549">
              <w:rPr>
                <w:rFonts w:ascii="Times New Roman" w:eastAsia="Times New Roman" w:hAnsi="Times New Roman" w:cs="Times New Roman"/>
                <w:sz w:val="20"/>
                <w:szCs w:val="20"/>
                <w:lang w:eastAsia="ru-RU"/>
              </w:rPr>
              <w:t>3.1</w:t>
            </w:r>
          </w:p>
        </w:tc>
        <w:tc>
          <w:tcPr>
            <w:tcW w:w="2701"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rPr>
                <w:rFonts w:ascii="Times New Roman" w:eastAsia="Times New Roman" w:hAnsi="Times New Roman" w:cs="Times New Roman"/>
                <w:sz w:val="20"/>
                <w:szCs w:val="20"/>
                <w:lang w:eastAsia="ru-RU"/>
              </w:rPr>
            </w:pPr>
            <w:r w:rsidRPr="00A95549">
              <w:rPr>
                <w:rFonts w:ascii="Times New Roman" w:hAnsi="Times New Roman" w:cs="Times New Roman"/>
                <w:sz w:val="20"/>
                <w:szCs w:val="20"/>
              </w:rPr>
              <w:t>Количество муниципальных услуг, оказываемых гражданам в электронном виде</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sidRPr="00A95549">
              <w:rPr>
                <w:rFonts w:ascii="Times New Roman" w:eastAsia="Times New Roman" w:hAnsi="Times New Roman" w:cs="Times New Roman"/>
                <w:sz w:val="20"/>
                <w:szCs w:val="20"/>
                <w:lang w:eastAsia="ru-RU"/>
              </w:rPr>
              <w:t>ед</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D86841"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83F57" w:rsidRPr="00D86841"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2D714F"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Pr>
                <w:rFonts w:ascii="Times New Roman" w:hAnsi="Times New Roman" w:cs="Times New Roman"/>
                <w:sz w:val="20"/>
                <w:szCs w:val="20"/>
                <w:highlight w:val="white"/>
              </w:rPr>
              <w:t>34</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Default="00283F57" w:rsidP="00283F57">
            <w:pPr>
              <w:jc w:val="center"/>
            </w:pPr>
            <w:r w:rsidRPr="009E7B20">
              <w:rPr>
                <w:rFonts w:ascii="Times New Roman" w:hAnsi="Times New Roman" w:cs="Times New Roman"/>
                <w:sz w:val="20"/>
                <w:szCs w:val="20"/>
                <w:highlight w:val="white"/>
              </w:rPr>
              <w:t>34</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Default="00283F57" w:rsidP="00283F57">
            <w:pPr>
              <w:jc w:val="center"/>
            </w:pPr>
            <w:r w:rsidRPr="009E7B20">
              <w:rPr>
                <w:rFonts w:ascii="Times New Roman" w:hAnsi="Times New Roman" w:cs="Times New Roman"/>
                <w:sz w:val="20"/>
                <w:szCs w:val="20"/>
                <w:highlight w:val="white"/>
              </w:rPr>
              <w:t>34</w:t>
            </w:r>
          </w:p>
        </w:tc>
        <w:tc>
          <w:tcPr>
            <w:tcW w:w="993" w:type="dxa"/>
            <w:tcBorders>
              <w:top w:val="single" w:sz="4" w:space="0" w:color="auto"/>
              <w:left w:val="single" w:sz="4" w:space="0" w:color="auto"/>
              <w:bottom w:val="single" w:sz="4" w:space="0" w:color="auto"/>
              <w:right w:val="single" w:sz="4" w:space="0" w:color="auto"/>
            </w:tcBorders>
          </w:tcPr>
          <w:p w:rsidR="00283F57" w:rsidRDefault="00283F57" w:rsidP="00283F57">
            <w:pPr>
              <w:jc w:val="center"/>
            </w:pPr>
            <w:r w:rsidRPr="009E7B20">
              <w:rPr>
                <w:rFonts w:ascii="Times New Roman" w:hAnsi="Times New Roman" w:cs="Times New Roman"/>
                <w:sz w:val="20"/>
                <w:szCs w:val="20"/>
                <w:highlight w:val="white"/>
              </w:rPr>
              <w:t>34</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proofErr w:type="gramStart"/>
            <w:r>
              <w:rPr>
                <w:rFonts w:ascii="Times New Roman" w:eastAsia="Times New Roman" w:hAnsi="Times New Roman" w:cs="Times New Roman"/>
                <w:sz w:val="20"/>
                <w:szCs w:val="20"/>
                <w:lang w:eastAsia="ru-RU"/>
              </w:rPr>
              <w:t>Ежеквар-тально</w:t>
            </w:r>
            <w:proofErr w:type="gramEnd"/>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r w:rsidRPr="0006740F">
              <w:rPr>
                <w:rFonts w:ascii="Times New Roman" w:hAnsi="Times New Roman" w:cs="Times New Roman"/>
                <w:color w:val="000000"/>
                <w:sz w:val="20"/>
                <w:szCs w:val="20"/>
                <w:lang w:eastAsia="ru-RU"/>
              </w:rPr>
              <w:t xml:space="preserve">Информация от органов местного </w:t>
            </w:r>
            <w:proofErr w:type="gramStart"/>
            <w:r w:rsidRPr="0006740F">
              <w:rPr>
                <w:rFonts w:ascii="Times New Roman" w:hAnsi="Times New Roman" w:cs="Times New Roman"/>
                <w:color w:val="000000"/>
                <w:sz w:val="20"/>
                <w:szCs w:val="20"/>
                <w:lang w:eastAsia="ru-RU"/>
              </w:rPr>
              <w:t>самоупра</w:t>
            </w:r>
            <w:r>
              <w:rPr>
                <w:rFonts w:ascii="Times New Roman" w:hAnsi="Times New Roman" w:cs="Times New Roman"/>
                <w:color w:val="000000"/>
                <w:sz w:val="20"/>
                <w:szCs w:val="20"/>
                <w:lang w:eastAsia="ru-RU"/>
              </w:rPr>
              <w:t>-</w:t>
            </w:r>
            <w:r w:rsidRPr="0006740F">
              <w:rPr>
                <w:rFonts w:ascii="Times New Roman" w:hAnsi="Times New Roman" w:cs="Times New Roman"/>
                <w:color w:val="000000"/>
                <w:sz w:val="20"/>
                <w:szCs w:val="20"/>
                <w:lang w:eastAsia="ru-RU"/>
              </w:rPr>
              <w:t>вления</w:t>
            </w:r>
            <w:proofErr w:type="gramEnd"/>
            <w:r w:rsidRPr="0006740F">
              <w:rPr>
                <w:rFonts w:ascii="Times New Roman" w:hAnsi="Times New Roman" w:cs="Times New Roman"/>
                <w:color w:val="000000"/>
                <w:sz w:val="20"/>
                <w:szCs w:val="20"/>
                <w:lang w:eastAsia="ru-RU"/>
              </w:rPr>
              <w:t xml:space="preserve"> ЗАТО Северск (отчет)</w:t>
            </w:r>
          </w:p>
        </w:tc>
        <w:tc>
          <w:tcPr>
            <w:tcW w:w="1701" w:type="dxa"/>
            <w:tcBorders>
              <w:top w:val="single" w:sz="4" w:space="0" w:color="auto"/>
              <w:left w:val="single" w:sz="4" w:space="0" w:color="auto"/>
              <w:bottom w:val="single" w:sz="4" w:space="0" w:color="auto"/>
              <w:right w:val="single" w:sz="4" w:space="0" w:color="auto"/>
            </w:tcBorders>
          </w:tcPr>
          <w:p w:rsidR="00283F57" w:rsidRPr="0006740F" w:rsidRDefault="00283F57" w:rsidP="00283F57">
            <w:pPr>
              <w:spacing w:after="0" w:line="240" w:lineRule="auto"/>
              <w:rPr>
                <w:rFonts w:ascii="Times New Roman" w:hAnsi="Times New Roman" w:cs="Times New Roman"/>
                <w:color w:val="000000"/>
                <w:sz w:val="20"/>
                <w:szCs w:val="20"/>
                <w:lang w:eastAsia="ru-RU"/>
              </w:rPr>
            </w:pPr>
            <w:proofErr w:type="gramStart"/>
            <w:r w:rsidRPr="00A95549">
              <w:rPr>
                <w:rFonts w:ascii="Times New Roman" w:eastAsia="Times New Roman" w:hAnsi="Times New Roman" w:cs="Times New Roman"/>
                <w:sz w:val="20"/>
                <w:szCs w:val="20"/>
                <w:lang w:eastAsia="ru-RU"/>
              </w:rPr>
              <w:t>Администрация</w:t>
            </w:r>
            <w:proofErr w:type="gramEnd"/>
            <w:r w:rsidRPr="00A95549">
              <w:rPr>
                <w:rFonts w:ascii="Times New Roman" w:eastAsia="Times New Roman" w:hAnsi="Times New Roman" w:cs="Times New Roman"/>
                <w:sz w:val="20"/>
                <w:szCs w:val="20"/>
                <w:lang w:eastAsia="ru-RU"/>
              </w:rPr>
              <w:t xml:space="preserve"> ЗАТО Северск</w:t>
            </w:r>
          </w:p>
        </w:tc>
      </w:tr>
      <w:tr w:rsidR="00283F57" w:rsidRPr="00A95549" w:rsidTr="00283F57">
        <w:trPr>
          <w:trHeight w:val="19"/>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sidRPr="00A95549">
              <w:rPr>
                <w:rFonts w:ascii="Times New Roman" w:eastAsia="Times New Roman" w:hAnsi="Times New Roman" w:cs="Times New Roman"/>
                <w:sz w:val="20"/>
                <w:szCs w:val="20"/>
                <w:lang w:eastAsia="ru-RU"/>
              </w:rPr>
              <w:t>3.2</w:t>
            </w:r>
          </w:p>
        </w:tc>
        <w:tc>
          <w:tcPr>
            <w:tcW w:w="2701"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rPr>
                <w:rFonts w:ascii="Times New Roman" w:eastAsia="Times New Roman" w:hAnsi="Times New Roman" w:cs="Times New Roman"/>
                <w:sz w:val="20"/>
                <w:szCs w:val="20"/>
              </w:rPr>
            </w:pPr>
            <w:proofErr w:type="gramStart"/>
            <w:r w:rsidRPr="00D86841">
              <w:rPr>
                <w:rFonts w:ascii="Times New Roman" w:hAnsi="Times New Roman" w:cs="Times New Roman"/>
                <w:sz w:val="20"/>
                <w:szCs w:val="20"/>
              </w:rPr>
              <w:t>Позиция</w:t>
            </w:r>
            <w:proofErr w:type="gramEnd"/>
            <w:r w:rsidRPr="00D86841">
              <w:rPr>
                <w:rFonts w:ascii="Times New Roman" w:hAnsi="Times New Roman" w:cs="Times New Roman"/>
                <w:sz w:val="20"/>
                <w:szCs w:val="20"/>
              </w:rPr>
              <w:t xml:space="preserve"> ЗАТО Северск в рейтинге сайтов муниципальных образований России в АИС </w:t>
            </w:r>
            <w:r>
              <w:rPr>
                <w:rFonts w:ascii="Times New Roman" w:hAnsi="Times New Roman" w:cs="Times New Roman"/>
                <w:sz w:val="20"/>
                <w:szCs w:val="20"/>
              </w:rPr>
              <w:t>«</w:t>
            </w:r>
            <w:r w:rsidRPr="00D86841">
              <w:rPr>
                <w:rFonts w:ascii="Times New Roman" w:hAnsi="Times New Roman" w:cs="Times New Roman"/>
                <w:sz w:val="20"/>
                <w:szCs w:val="20"/>
              </w:rPr>
              <w:t>Мониторинг госсайтов</w:t>
            </w:r>
            <w:r>
              <w:rPr>
                <w:rFonts w:ascii="Times New Roman" w:hAnsi="Times New Roman" w:cs="Times New Roman"/>
                <w:sz w:val="20"/>
                <w:szCs w:val="20"/>
              </w:rPr>
              <w:t>»</w:t>
            </w:r>
            <w:r w:rsidRPr="00D86841">
              <w:rPr>
                <w:rFonts w:ascii="Times New Roman" w:hAnsi="Times New Roman" w:cs="Times New Roman"/>
                <w:sz w:val="20"/>
                <w:szCs w:val="20"/>
              </w:rPr>
              <w:t>, позиция</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усл ед</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4F5A8A" w:rsidRDefault="00283F57" w:rsidP="00283F57">
            <w:pPr>
              <w:spacing w:after="0" w:line="240" w:lineRule="auto"/>
              <w:jc w:val="center"/>
              <w:rPr>
                <w:rFonts w:ascii="Times New Roman" w:eastAsia="Times New Roman" w:hAnsi="Times New Roman" w:cs="Times New Roman"/>
                <w:sz w:val="20"/>
                <w:szCs w:val="20"/>
                <w:highlight w:val="yellow"/>
                <w:lang w:val="en-US" w:eastAsia="ru-RU"/>
              </w:rPr>
            </w:pPr>
            <w:r>
              <w:rPr>
                <w:rFonts w:ascii="Times New Roman" w:eastAsia="Times New Roman" w:hAnsi="Times New Roman" w:cs="Times New Roman"/>
                <w:sz w:val="20"/>
                <w:szCs w:val="20"/>
                <w:highlight w:val="white"/>
                <w:lang w:val="en-US" w:eastAsia="ru-RU"/>
              </w:rPr>
              <w:t>1</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83F57" w:rsidRPr="004F5A8A" w:rsidRDefault="00283F57" w:rsidP="00283F57">
            <w:pPr>
              <w:spacing w:after="0" w:line="240" w:lineRule="auto"/>
              <w:jc w:val="center"/>
              <w:rPr>
                <w:rFonts w:ascii="Times New Roman" w:eastAsia="Times New Roman" w:hAnsi="Times New Roman" w:cs="Times New Roman"/>
                <w:sz w:val="20"/>
                <w:szCs w:val="20"/>
                <w:highlight w:val="yellow"/>
                <w:lang w:val="en-US" w:eastAsia="ru-RU"/>
              </w:rPr>
            </w:pPr>
            <w:r>
              <w:rPr>
                <w:rFonts w:ascii="Times New Roman" w:eastAsia="Times New Roman" w:hAnsi="Times New Roman" w:cs="Times New Roman"/>
                <w:sz w:val="20"/>
                <w:szCs w:val="20"/>
                <w:highlight w:val="white"/>
                <w:lang w:val="en-US" w:eastAsia="ru-RU"/>
              </w:rPr>
              <w:t>1</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highlight w:val="white"/>
                <w:lang w:eastAsia="ru-RU"/>
              </w:rPr>
              <w:t>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Default="00283F57" w:rsidP="00283F57">
            <w:pPr>
              <w:spacing w:after="0" w:line="240" w:lineRule="auto"/>
              <w:rPr>
                <w:rFonts w:ascii="Times New Roman" w:eastAsia="Times New Roman" w:hAnsi="Times New Roman" w:cs="Times New Roman"/>
                <w:sz w:val="20"/>
                <w:szCs w:val="20"/>
                <w:highlight w:val="white"/>
                <w:lang w:eastAsia="ru-RU"/>
              </w:rPr>
            </w:pPr>
            <w:r>
              <w:rPr>
                <w:rFonts w:ascii="Times New Roman" w:eastAsia="Times New Roman" w:hAnsi="Times New Roman" w:cs="Times New Roman"/>
                <w:sz w:val="20"/>
                <w:szCs w:val="20"/>
                <w:highlight w:val="white"/>
                <w:lang w:eastAsia="ru-RU"/>
              </w:rPr>
              <w:t>Не ниже</w:t>
            </w:r>
          </w:p>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highlight w:val="white"/>
                <w:lang w:eastAsia="ru-RU"/>
              </w:rPr>
              <w:t>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highlight w:val="white"/>
                <w:lang w:eastAsia="ru-RU"/>
              </w:rPr>
              <w:t>Не ниже 5</w:t>
            </w:r>
          </w:p>
        </w:tc>
        <w:tc>
          <w:tcPr>
            <w:tcW w:w="993" w:type="dxa"/>
            <w:tcBorders>
              <w:top w:val="single" w:sz="4" w:space="0" w:color="auto"/>
              <w:left w:val="single" w:sz="4" w:space="0" w:color="auto"/>
              <w:bottom w:val="single" w:sz="4" w:space="0" w:color="auto"/>
              <w:right w:val="single" w:sz="4" w:space="0" w:color="auto"/>
            </w:tcBorders>
          </w:tcPr>
          <w:p w:rsidR="00283F57" w:rsidRDefault="00283F57" w:rsidP="00283F5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highlight w:val="white"/>
                <w:lang w:eastAsia="ru-RU"/>
              </w:rPr>
              <w:t>Не ниже 5</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proofErr w:type="gramStart"/>
            <w:r>
              <w:rPr>
                <w:rFonts w:ascii="Times New Roman" w:eastAsia="Times New Roman" w:hAnsi="Times New Roman" w:cs="Times New Roman"/>
                <w:sz w:val="20"/>
                <w:szCs w:val="20"/>
                <w:lang w:eastAsia="ru-RU"/>
              </w:rPr>
              <w:t>Ежеквар-тально</w:t>
            </w:r>
            <w:proofErr w:type="gramEnd"/>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r w:rsidRPr="0006740F">
              <w:rPr>
                <w:rFonts w:ascii="Times New Roman" w:hAnsi="Times New Roman" w:cs="Times New Roman"/>
                <w:color w:val="000000"/>
                <w:sz w:val="20"/>
                <w:szCs w:val="20"/>
                <w:lang w:eastAsia="ru-RU"/>
              </w:rPr>
              <w:t xml:space="preserve">Информация от органов местного </w:t>
            </w:r>
            <w:proofErr w:type="gramStart"/>
            <w:r w:rsidRPr="0006740F">
              <w:rPr>
                <w:rFonts w:ascii="Times New Roman" w:hAnsi="Times New Roman" w:cs="Times New Roman"/>
                <w:color w:val="000000"/>
                <w:sz w:val="20"/>
                <w:szCs w:val="20"/>
                <w:lang w:eastAsia="ru-RU"/>
              </w:rPr>
              <w:t>самоупра</w:t>
            </w:r>
            <w:r>
              <w:rPr>
                <w:rFonts w:ascii="Times New Roman" w:hAnsi="Times New Roman" w:cs="Times New Roman"/>
                <w:color w:val="000000"/>
                <w:sz w:val="20"/>
                <w:szCs w:val="20"/>
                <w:lang w:eastAsia="ru-RU"/>
              </w:rPr>
              <w:t>-</w:t>
            </w:r>
            <w:r w:rsidRPr="0006740F">
              <w:rPr>
                <w:rFonts w:ascii="Times New Roman" w:hAnsi="Times New Roman" w:cs="Times New Roman"/>
                <w:color w:val="000000"/>
                <w:sz w:val="20"/>
                <w:szCs w:val="20"/>
                <w:lang w:eastAsia="ru-RU"/>
              </w:rPr>
              <w:t>вления</w:t>
            </w:r>
            <w:proofErr w:type="gramEnd"/>
            <w:r w:rsidRPr="0006740F">
              <w:rPr>
                <w:rFonts w:ascii="Times New Roman" w:hAnsi="Times New Roman" w:cs="Times New Roman"/>
                <w:color w:val="000000"/>
                <w:sz w:val="20"/>
                <w:szCs w:val="20"/>
                <w:lang w:eastAsia="ru-RU"/>
              </w:rPr>
              <w:t xml:space="preserve"> ЗАТО Северск (отчет)</w:t>
            </w:r>
          </w:p>
        </w:tc>
        <w:tc>
          <w:tcPr>
            <w:tcW w:w="1701" w:type="dxa"/>
            <w:tcBorders>
              <w:top w:val="single" w:sz="4" w:space="0" w:color="auto"/>
              <w:left w:val="single" w:sz="4" w:space="0" w:color="auto"/>
              <w:bottom w:val="single" w:sz="4" w:space="0" w:color="auto"/>
              <w:right w:val="single" w:sz="4" w:space="0" w:color="auto"/>
            </w:tcBorders>
          </w:tcPr>
          <w:p w:rsidR="00283F57" w:rsidRPr="0006740F" w:rsidRDefault="00283F57" w:rsidP="00283F57">
            <w:pPr>
              <w:spacing w:after="0" w:line="240" w:lineRule="auto"/>
              <w:rPr>
                <w:rFonts w:ascii="Times New Roman" w:hAnsi="Times New Roman" w:cs="Times New Roman"/>
                <w:color w:val="000000"/>
                <w:sz w:val="20"/>
                <w:szCs w:val="20"/>
                <w:lang w:eastAsia="ru-RU"/>
              </w:rPr>
            </w:pPr>
            <w:proofErr w:type="gramStart"/>
            <w:r w:rsidRPr="00A95549">
              <w:rPr>
                <w:rFonts w:ascii="Times New Roman" w:eastAsia="Times New Roman" w:hAnsi="Times New Roman" w:cs="Times New Roman"/>
                <w:sz w:val="20"/>
                <w:szCs w:val="20"/>
                <w:lang w:eastAsia="ru-RU"/>
              </w:rPr>
              <w:t>Администрация</w:t>
            </w:r>
            <w:proofErr w:type="gramEnd"/>
            <w:r w:rsidRPr="00A95549">
              <w:rPr>
                <w:rFonts w:ascii="Times New Roman" w:eastAsia="Times New Roman" w:hAnsi="Times New Roman" w:cs="Times New Roman"/>
                <w:sz w:val="20"/>
                <w:szCs w:val="20"/>
                <w:lang w:eastAsia="ru-RU"/>
              </w:rPr>
              <w:t xml:space="preserve"> ЗАТО Северск</w:t>
            </w:r>
          </w:p>
        </w:tc>
      </w:tr>
    </w:tbl>
    <w:p w:rsidR="00283F57" w:rsidRDefault="00283F57" w:rsidP="00283F57"/>
    <w:p w:rsidR="00283F57" w:rsidRDefault="00283F57">
      <w:pPr>
        <w:sectPr w:rsidR="00283F57" w:rsidSect="00283F57">
          <w:type w:val="evenPage"/>
          <w:pgSz w:w="16838" w:h="11906" w:orient="landscape"/>
          <w:pgMar w:top="1701" w:right="1134" w:bottom="850" w:left="1134" w:header="708" w:footer="708" w:gutter="0"/>
          <w:cols w:space="708"/>
          <w:docGrid w:linePitch="360"/>
        </w:sectPr>
      </w:pPr>
    </w:p>
    <w:p w:rsidR="00283F57" w:rsidRDefault="00283F57"/>
    <w:p w:rsidR="00283F57" w:rsidRDefault="00283F57"/>
    <w:p w:rsidR="00283F57" w:rsidRDefault="00283F57"/>
    <w:p w:rsidR="00283F57" w:rsidRDefault="00283F57"/>
    <w:p w:rsidR="00283F57" w:rsidRDefault="00283F57"/>
    <w:p w:rsidR="00283F57" w:rsidRDefault="00283F57"/>
    <w:p w:rsidR="00283F57" w:rsidRDefault="00283F57"/>
    <w:p w:rsidR="00283F57" w:rsidRDefault="00283F57"/>
    <w:tbl>
      <w:tblPr>
        <w:tblpPr w:leftFromText="180" w:rightFromText="180" w:horzAnchor="margin" w:tblpY="-429"/>
        <w:tblW w:w="14601" w:type="dxa"/>
        <w:tblLook w:val="01E0" w:firstRow="1" w:lastRow="1" w:firstColumn="1" w:lastColumn="1" w:noHBand="0" w:noVBand="0"/>
      </w:tblPr>
      <w:tblGrid>
        <w:gridCol w:w="11051"/>
        <w:gridCol w:w="3550"/>
      </w:tblGrid>
      <w:tr w:rsidR="00283F57" w:rsidRPr="00FF1452" w:rsidTr="00283F57">
        <w:tc>
          <w:tcPr>
            <w:tcW w:w="11051" w:type="dxa"/>
          </w:tcPr>
          <w:p w:rsidR="00283F57" w:rsidRPr="00FF1452" w:rsidRDefault="00283F57" w:rsidP="00283F57">
            <w:pPr>
              <w:tabs>
                <w:tab w:val="center" w:pos="5417"/>
                <w:tab w:val="left" w:pos="6208"/>
              </w:tabs>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lastRenderedPageBreak/>
              <w:tab/>
            </w:r>
            <w:r w:rsidRPr="00FF145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3360" behindDoc="0" locked="0" layoutInCell="1" allowOverlap="1" wp14:anchorId="5A8EF9CA" wp14:editId="3A11B292">
                      <wp:simplePos x="0" y="0"/>
                      <wp:positionH relativeFrom="column">
                        <wp:posOffset>4283075</wp:posOffset>
                      </wp:positionH>
                      <wp:positionV relativeFrom="paragraph">
                        <wp:posOffset>-722630</wp:posOffset>
                      </wp:positionV>
                      <wp:extent cx="619760" cy="399415"/>
                      <wp:effectExtent l="12065" t="5080" r="6350" b="508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39941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793369" id="Прямоугольник 2" o:spid="_x0000_s1026" style="position:absolute;margin-left:337.25pt;margin-top:-56.9pt;width:48.8pt;height:31.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" strokecolor="white"/>
                  </w:pict>
                </mc:Fallback>
              </mc:AlternateContent>
            </w:r>
            <w:r w:rsidRPr="00FF1452">
              <w:rPr>
                <w:rFonts w:ascii="Times New Roman" w:eastAsia="Times New Roman" w:hAnsi="Times New Roman" w:cs="Times New Roman"/>
                <w:sz w:val="20"/>
                <w:szCs w:val="20"/>
                <w:lang w:eastAsia="ru-RU"/>
              </w:rPr>
              <w:tab/>
            </w:r>
          </w:p>
        </w:tc>
        <w:tc>
          <w:tcPr>
            <w:tcW w:w="3550" w:type="dxa"/>
          </w:tcPr>
          <w:p w:rsidR="00283F57" w:rsidRPr="00FF1452" w:rsidRDefault="00283F57" w:rsidP="00283F57">
            <w:pPr>
              <w:spacing w:after="0" w:line="240" w:lineRule="auto"/>
              <w:rPr>
                <w:rFonts w:ascii="Times New Roman" w:eastAsia="Times New Roman" w:hAnsi="Times New Roman" w:cs="Times New Roman"/>
                <w:sz w:val="20"/>
                <w:szCs w:val="20"/>
                <w:lang w:eastAsia="ru-RU"/>
              </w:rPr>
            </w:pPr>
          </w:p>
          <w:p w:rsidR="00283F57" w:rsidRDefault="00283F57" w:rsidP="00283F57">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  </w:t>
            </w:r>
          </w:p>
          <w:p w:rsidR="00283F57" w:rsidRPr="00FF1452" w:rsidRDefault="00283F57" w:rsidP="00283F5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3</w:t>
            </w:r>
          </w:p>
          <w:p w:rsidR="00283F57" w:rsidRPr="00FF1452" w:rsidRDefault="00283F57" w:rsidP="00283F57">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w:t>
            </w:r>
            <w:r w:rsidRPr="00FF1452">
              <w:rPr>
                <w:rFonts w:ascii="Times New Roman" w:eastAsia="Times New Roman" w:hAnsi="Times New Roman" w:cs="Times New Roman"/>
                <w:sz w:val="20"/>
                <w:szCs w:val="20"/>
                <w:lang w:eastAsia="ru-RU"/>
              </w:rPr>
              <w:t xml:space="preserve"> к постановлению </w:t>
            </w:r>
          </w:p>
          <w:p w:rsidR="00283F57" w:rsidRPr="00FF1452" w:rsidRDefault="00283F57" w:rsidP="00283F57">
            <w:pPr>
              <w:spacing w:after="0" w:line="240" w:lineRule="auto"/>
              <w:jc w:val="right"/>
              <w:rPr>
                <w:rFonts w:ascii="Times New Roman" w:eastAsia="Times New Roman" w:hAnsi="Times New Roman" w:cs="Times New Roman"/>
                <w:sz w:val="20"/>
                <w:szCs w:val="20"/>
                <w:lang w:eastAsia="ru-RU"/>
              </w:rPr>
            </w:pPr>
            <w:proofErr w:type="gramStart"/>
            <w:r w:rsidRPr="00FF1452">
              <w:rPr>
                <w:rFonts w:ascii="Times New Roman" w:eastAsia="Times New Roman" w:hAnsi="Times New Roman" w:cs="Times New Roman"/>
                <w:sz w:val="20"/>
                <w:szCs w:val="20"/>
                <w:lang w:eastAsia="ru-RU"/>
              </w:rPr>
              <w:t>Администрации</w:t>
            </w:r>
            <w:proofErr w:type="gramEnd"/>
            <w:r w:rsidRPr="00FF1452">
              <w:rPr>
                <w:rFonts w:ascii="Times New Roman" w:eastAsia="Times New Roman" w:hAnsi="Times New Roman" w:cs="Times New Roman"/>
                <w:sz w:val="20"/>
                <w:szCs w:val="20"/>
                <w:lang w:eastAsia="ru-RU"/>
              </w:rPr>
              <w:t xml:space="preserve"> ЗАТО Северск </w:t>
            </w:r>
          </w:p>
          <w:p w:rsidR="00283F57" w:rsidRPr="00FF1452" w:rsidRDefault="000526B2" w:rsidP="000526B2">
            <w:pPr>
              <w:spacing w:after="0" w:line="240" w:lineRule="auto"/>
              <w:ind w:firstLine="607"/>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 15.02.2023   № 235</w:t>
            </w:r>
          </w:p>
        </w:tc>
      </w:tr>
    </w:tbl>
    <w:tbl>
      <w:tblPr>
        <w:tblW w:w="14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3283"/>
        <w:gridCol w:w="2126"/>
        <w:gridCol w:w="1417"/>
        <w:gridCol w:w="1560"/>
        <w:gridCol w:w="1417"/>
        <w:gridCol w:w="1276"/>
        <w:gridCol w:w="1276"/>
        <w:gridCol w:w="1564"/>
      </w:tblGrid>
      <w:tr w:rsidR="00283F57" w:rsidRPr="007F7630" w:rsidTr="00283F57">
        <w:trPr>
          <w:trHeight w:val="19"/>
        </w:trPr>
        <w:tc>
          <w:tcPr>
            <w:tcW w:w="14459" w:type="dxa"/>
            <w:gridSpan w:val="9"/>
            <w:tcBorders>
              <w:top w:val="nil"/>
              <w:left w:val="nil"/>
              <w:bottom w:val="nil"/>
              <w:right w:val="nil"/>
            </w:tcBorders>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lastRenderedPageBreak/>
              <w:t>РЕСУРСНОЕ ОБЕСП</w:t>
            </w:r>
            <w:r>
              <w:rPr>
                <w:rFonts w:ascii="Times New Roman" w:eastAsia="Times New Roman" w:hAnsi="Times New Roman" w:cs="Times New Roman"/>
                <w:sz w:val="20"/>
                <w:szCs w:val="20"/>
                <w:lang w:eastAsia="ru-RU"/>
              </w:rPr>
              <w:t>ЕЧЕНИЕ</w:t>
            </w:r>
            <w:r>
              <w:rPr>
                <w:rFonts w:ascii="Times New Roman" w:eastAsia="Times New Roman" w:hAnsi="Times New Roman" w:cs="Times New Roman"/>
                <w:sz w:val="20"/>
                <w:szCs w:val="20"/>
                <w:lang w:eastAsia="ru-RU"/>
              </w:rPr>
              <w:br/>
              <w:t xml:space="preserve">муниципальной программы «Цифровое </w:t>
            </w:r>
            <w:proofErr w:type="gramStart"/>
            <w:r>
              <w:rPr>
                <w:rFonts w:ascii="Times New Roman" w:eastAsia="Times New Roman" w:hAnsi="Times New Roman" w:cs="Times New Roman"/>
                <w:sz w:val="20"/>
                <w:szCs w:val="20"/>
                <w:lang w:eastAsia="ru-RU"/>
              </w:rPr>
              <w:t>развитие</w:t>
            </w:r>
            <w:proofErr w:type="gramEnd"/>
            <w:r>
              <w:rPr>
                <w:rFonts w:ascii="Times New Roman" w:eastAsia="Times New Roman" w:hAnsi="Times New Roman" w:cs="Times New Roman"/>
                <w:sz w:val="20"/>
                <w:szCs w:val="20"/>
                <w:lang w:eastAsia="ru-RU"/>
              </w:rPr>
              <w:t xml:space="preserve"> ЗАТО Северск»</w:t>
            </w:r>
            <w:r w:rsidRPr="007F7630">
              <w:rPr>
                <w:rFonts w:ascii="Times New Roman" w:eastAsia="Times New Roman" w:hAnsi="Times New Roman" w:cs="Times New Roman"/>
                <w:sz w:val="20"/>
                <w:szCs w:val="20"/>
                <w:lang w:eastAsia="ru-RU"/>
              </w:rPr>
              <w:t xml:space="preserve"> </w:t>
            </w:r>
          </w:p>
        </w:tc>
      </w:tr>
      <w:tr w:rsidR="00283F57" w:rsidRPr="00D52E63" w:rsidTr="00283F57">
        <w:trPr>
          <w:trHeight w:val="19"/>
        </w:trPr>
        <w:tc>
          <w:tcPr>
            <w:tcW w:w="540" w:type="dxa"/>
            <w:tcBorders>
              <w:top w:val="nil"/>
              <w:left w:val="nil"/>
              <w:bottom w:val="single" w:sz="4" w:space="0" w:color="auto"/>
              <w:right w:val="nil"/>
            </w:tcBorders>
            <w:shd w:val="clear" w:color="auto" w:fill="auto"/>
            <w:vAlign w:val="center"/>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p>
        </w:tc>
        <w:tc>
          <w:tcPr>
            <w:tcW w:w="3283" w:type="dxa"/>
            <w:tcBorders>
              <w:top w:val="nil"/>
              <w:left w:val="nil"/>
              <w:bottom w:val="single" w:sz="4" w:space="0" w:color="auto"/>
              <w:right w:val="nil"/>
            </w:tcBorders>
            <w:shd w:val="clear" w:color="auto" w:fill="auto"/>
            <w:vAlign w:val="center"/>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p>
        </w:tc>
        <w:tc>
          <w:tcPr>
            <w:tcW w:w="2126" w:type="dxa"/>
            <w:tcBorders>
              <w:top w:val="nil"/>
              <w:left w:val="nil"/>
              <w:bottom w:val="single" w:sz="4" w:space="0" w:color="auto"/>
              <w:right w:val="nil"/>
            </w:tcBorders>
            <w:shd w:val="clear" w:color="auto" w:fill="auto"/>
            <w:vAlign w:val="center"/>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p>
        </w:tc>
        <w:tc>
          <w:tcPr>
            <w:tcW w:w="1417" w:type="dxa"/>
            <w:tcBorders>
              <w:top w:val="nil"/>
              <w:left w:val="nil"/>
              <w:bottom w:val="single" w:sz="4" w:space="0" w:color="auto"/>
              <w:right w:val="nil"/>
            </w:tcBorders>
            <w:shd w:val="clear" w:color="auto" w:fill="auto"/>
            <w:vAlign w:val="center"/>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p>
        </w:tc>
        <w:tc>
          <w:tcPr>
            <w:tcW w:w="1560" w:type="dxa"/>
            <w:tcBorders>
              <w:top w:val="nil"/>
              <w:left w:val="nil"/>
              <w:bottom w:val="single" w:sz="4" w:space="0" w:color="auto"/>
              <w:right w:val="nil"/>
            </w:tcBorders>
            <w:shd w:val="clear" w:color="auto" w:fill="auto"/>
            <w:vAlign w:val="center"/>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p>
        </w:tc>
        <w:tc>
          <w:tcPr>
            <w:tcW w:w="1417" w:type="dxa"/>
            <w:tcBorders>
              <w:top w:val="nil"/>
              <w:left w:val="nil"/>
              <w:bottom w:val="single" w:sz="4" w:space="0" w:color="auto"/>
              <w:right w:val="nil"/>
            </w:tcBorders>
            <w:shd w:val="clear" w:color="auto" w:fill="auto"/>
            <w:vAlign w:val="center"/>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p>
        </w:tc>
        <w:tc>
          <w:tcPr>
            <w:tcW w:w="1276" w:type="dxa"/>
            <w:tcBorders>
              <w:top w:val="nil"/>
              <w:left w:val="nil"/>
              <w:bottom w:val="single" w:sz="4" w:space="0" w:color="auto"/>
              <w:right w:val="nil"/>
            </w:tcBorders>
            <w:shd w:val="clear" w:color="auto" w:fill="auto"/>
            <w:vAlign w:val="center"/>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p>
        </w:tc>
        <w:tc>
          <w:tcPr>
            <w:tcW w:w="1276" w:type="dxa"/>
            <w:tcBorders>
              <w:top w:val="nil"/>
              <w:left w:val="nil"/>
              <w:bottom w:val="single" w:sz="4" w:space="0" w:color="auto"/>
              <w:right w:val="nil"/>
            </w:tcBorders>
            <w:shd w:val="clear" w:color="auto" w:fill="auto"/>
            <w:vAlign w:val="center"/>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p>
        </w:tc>
        <w:tc>
          <w:tcPr>
            <w:tcW w:w="1564" w:type="dxa"/>
            <w:tcBorders>
              <w:top w:val="nil"/>
              <w:left w:val="nil"/>
              <w:bottom w:val="single" w:sz="4" w:space="0" w:color="auto"/>
              <w:right w:val="nil"/>
            </w:tcBorders>
            <w:shd w:val="clear" w:color="auto" w:fill="auto"/>
            <w:vAlign w:val="center"/>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Таблица 4</w:t>
            </w:r>
          </w:p>
        </w:tc>
      </w:tr>
      <w:tr w:rsidR="00283F57" w:rsidRPr="007F7630" w:rsidTr="00283F57">
        <w:trPr>
          <w:trHeight w:val="19"/>
        </w:trPr>
        <w:tc>
          <w:tcPr>
            <w:tcW w:w="540" w:type="dxa"/>
            <w:vMerge w:val="restart"/>
            <w:tcBorders>
              <w:top w:val="single" w:sz="4" w:space="0" w:color="auto"/>
            </w:tcBorders>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 п/п</w:t>
            </w:r>
          </w:p>
        </w:tc>
        <w:tc>
          <w:tcPr>
            <w:tcW w:w="3283" w:type="dxa"/>
            <w:vMerge w:val="restart"/>
            <w:tcBorders>
              <w:top w:val="single" w:sz="4" w:space="0" w:color="auto"/>
            </w:tcBorders>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Наименование подпрограммы муниципальной программы</w:t>
            </w:r>
          </w:p>
        </w:tc>
        <w:tc>
          <w:tcPr>
            <w:tcW w:w="2126" w:type="dxa"/>
            <w:vMerge w:val="restart"/>
            <w:tcBorders>
              <w:top w:val="single" w:sz="4" w:space="0" w:color="auto"/>
            </w:tcBorders>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Срок реали-</w:t>
            </w:r>
            <w:r w:rsidRPr="007F7630">
              <w:rPr>
                <w:rFonts w:ascii="Times New Roman" w:eastAsia="Times New Roman" w:hAnsi="Times New Roman" w:cs="Times New Roman"/>
                <w:sz w:val="20"/>
                <w:szCs w:val="20"/>
                <w:lang w:eastAsia="ru-RU"/>
              </w:rPr>
              <w:br/>
            </w:r>
            <w:proofErr w:type="gramStart"/>
            <w:r w:rsidRPr="007F7630">
              <w:rPr>
                <w:rFonts w:ascii="Times New Roman" w:eastAsia="Times New Roman" w:hAnsi="Times New Roman" w:cs="Times New Roman"/>
                <w:sz w:val="20"/>
                <w:szCs w:val="20"/>
                <w:lang w:eastAsia="ru-RU"/>
              </w:rPr>
              <w:t>зации,</w:t>
            </w:r>
            <w:r w:rsidRPr="007F7630">
              <w:rPr>
                <w:rFonts w:ascii="Times New Roman" w:eastAsia="Times New Roman" w:hAnsi="Times New Roman" w:cs="Times New Roman"/>
                <w:sz w:val="20"/>
                <w:szCs w:val="20"/>
                <w:lang w:eastAsia="ru-RU"/>
              </w:rPr>
              <w:br/>
              <w:t>год</w:t>
            </w:r>
            <w:proofErr w:type="gramEnd"/>
          </w:p>
        </w:tc>
        <w:tc>
          <w:tcPr>
            <w:tcW w:w="1417" w:type="dxa"/>
            <w:vMerge w:val="restart"/>
            <w:tcBorders>
              <w:top w:val="single" w:sz="4" w:space="0" w:color="auto"/>
            </w:tcBorders>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 xml:space="preserve">Объем </w:t>
            </w:r>
            <w:proofErr w:type="gramStart"/>
            <w:r w:rsidRPr="007F7630">
              <w:rPr>
                <w:rFonts w:ascii="Times New Roman" w:eastAsia="Times New Roman" w:hAnsi="Times New Roman" w:cs="Times New Roman"/>
                <w:sz w:val="20"/>
                <w:szCs w:val="20"/>
                <w:lang w:eastAsia="ru-RU"/>
              </w:rPr>
              <w:t>финансиро-</w:t>
            </w:r>
            <w:r w:rsidRPr="007F7630">
              <w:rPr>
                <w:rFonts w:ascii="Times New Roman" w:eastAsia="Times New Roman" w:hAnsi="Times New Roman" w:cs="Times New Roman"/>
                <w:sz w:val="20"/>
                <w:szCs w:val="20"/>
                <w:lang w:eastAsia="ru-RU"/>
              </w:rPr>
              <w:br/>
              <w:t>вания</w:t>
            </w:r>
            <w:proofErr w:type="gramEnd"/>
            <w:r w:rsidRPr="007F7630">
              <w:rPr>
                <w:rFonts w:ascii="Times New Roman" w:eastAsia="Times New Roman" w:hAnsi="Times New Roman" w:cs="Times New Roman"/>
                <w:sz w:val="20"/>
                <w:szCs w:val="20"/>
                <w:lang w:eastAsia="ru-RU"/>
              </w:rPr>
              <w:t>, тыс. руб.</w:t>
            </w:r>
          </w:p>
        </w:tc>
        <w:tc>
          <w:tcPr>
            <w:tcW w:w="5529" w:type="dxa"/>
            <w:gridSpan w:val="4"/>
            <w:tcBorders>
              <w:top w:val="single" w:sz="4" w:space="0" w:color="auto"/>
            </w:tcBorders>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В том числе за счет средств</w:t>
            </w:r>
          </w:p>
        </w:tc>
        <w:tc>
          <w:tcPr>
            <w:tcW w:w="1564" w:type="dxa"/>
            <w:vMerge w:val="restart"/>
            <w:tcBorders>
              <w:top w:val="single" w:sz="4" w:space="0" w:color="auto"/>
            </w:tcBorders>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Соисполнители</w:t>
            </w:r>
          </w:p>
        </w:tc>
      </w:tr>
      <w:tr w:rsidR="00283F57" w:rsidRPr="00D52E63" w:rsidTr="00283F57">
        <w:trPr>
          <w:trHeight w:val="19"/>
        </w:trPr>
        <w:tc>
          <w:tcPr>
            <w:tcW w:w="540"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3283"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2126"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1417"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1560"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федераль-</w:t>
            </w:r>
            <w:r w:rsidRPr="007F7630">
              <w:rPr>
                <w:rFonts w:ascii="Times New Roman" w:eastAsia="Times New Roman" w:hAnsi="Times New Roman" w:cs="Times New Roman"/>
                <w:sz w:val="20"/>
                <w:szCs w:val="20"/>
                <w:lang w:eastAsia="ru-RU"/>
              </w:rPr>
              <w:br/>
              <w:t xml:space="preserve">ного </w:t>
            </w:r>
            <w:proofErr w:type="gramStart"/>
            <w:r w:rsidRPr="007F7630">
              <w:rPr>
                <w:rFonts w:ascii="Times New Roman" w:eastAsia="Times New Roman" w:hAnsi="Times New Roman" w:cs="Times New Roman"/>
                <w:sz w:val="20"/>
                <w:szCs w:val="20"/>
                <w:lang w:eastAsia="ru-RU"/>
              </w:rPr>
              <w:t>бюджета</w:t>
            </w:r>
            <w:r w:rsidRPr="007F7630">
              <w:rPr>
                <w:rFonts w:ascii="Times New Roman" w:eastAsia="Times New Roman" w:hAnsi="Times New Roman" w:cs="Times New Roman"/>
                <w:sz w:val="20"/>
                <w:szCs w:val="20"/>
                <w:lang w:eastAsia="ru-RU"/>
              </w:rPr>
              <w:br/>
              <w:t>(</w:t>
            </w:r>
            <w:proofErr w:type="gramEnd"/>
            <w:r w:rsidRPr="007F7630">
              <w:rPr>
                <w:rFonts w:ascii="Times New Roman" w:eastAsia="Times New Roman" w:hAnsi="Times New Roman" w:cs="Times New Roman"/>
                <w:sz w:val="20"/>
                <w:szCs w:val="20"/>
                <w:lang w:eastAsia="ru-RU"/>
              </w:rPr>
              <w:t>по согласо-</w:t>
            </w:r>
            <w:r w:rsidRPr="007F7630">
              <w:rPr>
                <w:rFonts w:ascii="Times New Roman" w:eastAsia="Times New Roman" w:hAnsi="Times New Roman" w:cs="Times New Roman"/>
                <w:sz w:val="20"/>
                <w:szCs w:val="20"/>
                <w:lang w:eastAsia="ru-RU"/>
              </w:rPr>
              <w:br/>
              <w:t>ванию (прогноз)</w:t>
            </w:r>
          </w:p>
        </w:tc>
        <w:tc>
          <w:tcPr>
            <w:tcW w:w="1417"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 xml:space="preserve">областного бюджета (по </w:t>
            </w:r>
            <w:proofErr w:type="gramStart"/>
            <w:r w:rsidRPr="007F7630">
              <w:rPr>
                <w:rFonts w:ascii="Times New Roman" w:eastAsia="Times New Roman" w:hAnsi="Times New Roman" w:cs="Times New Roman"/>
                <w:sz w:val="20"/>
                <w:szCs w:val="20"/>
                <w:lang w:eastAsia="ru-RU"/>
              </w:rPr>
              <w:t>согласо-</w:t>
            </w:r>
            <w:r w:rsidRPr="007F7630">
              <w:rPr>
                <w:rFonts w:ascii="Times New Roman" w:eastAsia="Times New Roman" w:hAnsi="Times New Roman" w:cs="Times New Roman"/>
                <w:sz w:val="20"/>
                <w:szCs w:val="20"/>
                <w:lang w:eastAsia="ru-RU"/>
              </w:rPr>
              <w:br/>
              <w:t>ванию</w:t>
            </w:r>
            <w:proofErr w:type="gramEnd"/>
            <w:r w:rsidRPr="007F7630">
              <w:rPr>
                <w:rFonts w:ascii="Times New Roman" w:eastAsia="Times New Roman" w:hAnsi="Times New Roman" w:cs="Times New Roman"/>
                <w:sz w:val="20"/>
                <w:szCs w:val="20"/>
                <w:lang w:eastAsia="ru-RU"/>
              </w:rPr>
              <w:t xml:space="preserve"> (прогноз)</w:t>
            </w:r>
          </w:p>
        </w:tc>
        <w:tc>
          <w:tcPr>
            <w:tcW w:w="127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местного бюджета</w:t>
            </w:r>
          </w:p>
        </w:tc>
        <w:tc>
          <w:tcPr>
            <w:tcW w:w="127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внебюд-</w:t>
            </w:r>
            <w:r w:rsidRPr="007F7630">
              <w:rPr>
                <w:rFonts w:ascii="Times New Roman" w:eastAsia="Times New Roman" w:hAnsi="Times New Roman" w:cs="Times New Roman"/>
                <w:sz w:val="20"/>
                <w:szCs w:val="20"/>
                <w:lang w:eastAsia="ru-RU"/>
              </w:rPr>
              <w:br/>
              <w:t xml:space="preserve">жетных </w:t>
            </w:r>
            <w:proofErr w:type="gramStart"/>
            <w:r w:rsidRPr="007F7630">
              <w:rPr>
                <w:rFonts w:ascii="Times New Roman" w:eastAsia="Times New Roman" w:hAnsi="Times New Roman" w:cs="Times New Roman"/>
                <w:sz w:val="20"/>
                <w:szCs w:val="20"/>
                <w:lang w:eastAsia="ru-RU"/>
              </w:rPr>
              <w:t>источников</w:t>
            </w:r>
            <w:r w:rsidRPr="007F7630">
              <w:rPr>
                <w:rFonts w:ascii="Times New Roman" w:eastAsia="Times New Roman" w:hAnsi="Times New Roman" w:cs="Times New Roman"/>
                <w:sz w:val="20"/>
                <w:szCs w:val="20"/>
                <w:lang w:eastAsia="ru-RU"/>
              </w:rPr>
              <w:br/>
              <w:t>(</w:t>
            </w:r>
            <w:proofErr w:type="gramEnd"/>
            <w:r w:rsidRPr="007F7630">
              <w:rPr>
                <w:rFonts w:ascii="Times New Roman" w:eastAsia="Times New Roman" w:hAnsi="Times New Roman" w:cs="Times New Roman"/>
                <w:sz w:val="20"/>
                <w:szCs w:val="20"/>
                <w:lang w:eastAsia="ru-RU"/>
              </w:rPr>
              <w:t>по согласо-</w:t>
            </w:r>
            <w:r w:rsidRPr="007F7630">
              <w:rPr>
                <w:rFonts w:ascii="Times New Roman" w:eastAsia="Times New Roman" w:hAnsi="Times New Roman" w:cs="Times New Roman"/>
                <w:sz w:val="20"/>
                <w:szCs w:val="20"/>
                <w:lang w:eastAsia="ru-RU"/>
              </w:rPr>
              <w:br/>
              <w:t>ванию (прогноз)</w:t>
            </w:r>
          </w:p>
        </w:tc>
        <w:tc>
          <w:tcPr>
            <w:tcW w:w="1564"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r>
    </w:tbl>
    <w:p w:rsidR="00283F57" w:rsidRPr="00D53E65" w:rsidRDefault="00283F57" w:rsidP="00283F57">
      <w:pPr>
        <w:spacing w:after="0" w:line="240" w:lineRule="auto"/>
        <w:rPr>
          <w:rFonts w:ascii="Times New Roman" w:hAnsi="Times New Roman" w:cs="Times New Roman"/>
          <w:sz w:val="2"/>
          <w:szCs w:val="2"/>
        </w:rPr>
      </w:pPr>
    </w:p>
    <w:tbl>
      <w:tblPr>
        <w:tblW w:w="14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3283"/>
        <w:gridCol w:w="2126"/>
        <w:gridCol w:w="1417"/>
        <w:gridCol w:w="1560"/>
        <w:gridCol w:w="1417"/>
        <w:gridCol w:w="1276"/>
        <w:gridCol w:w="1276"/>
        <w:gridCol w:w="1564"/>
      </w:tblGrid>
      <w:tr w:rsidR="00283F57" w:rsidRPr="00D52E63" w:rsidTr="00283F57">
        <w:trPr>
          <w:trHeight w:val="19"/>
          <w:tblHeader/>
        </w:trPr>
        <w:tc>
          <w:tcPr>
            <w:tcW w:w="540"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1</w:t>
            </w:r>
          </w:p>
        </w:tc>
        <w:tc>
          <w:tcPr>
            <w:tcW w:w="3283"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w:t>
            </w:r>
          </w:p>
        </w:tc>
        <w:tc>
          <w:tcPr>
            <w:tcW w:w="212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3</w:t>
            </w:r>
          </w:p>
        </w:tc>
        <w:tc>
          <w:tcPr>
            <w:tcW w:w="1417"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4</w:t>
            </w:r>
          </w:p>
        </w:tc>
        <w:tc>
          <w:tcPr>
            <w:tcW w:w="1560"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5</w:t>
            </w:r>
          </w:p>
        </w:tc>
        <w:tc>
          <w:tcPr>
            <w:tcW w:w="1417"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6</w:t>
            </w:r>
          </w:p>
        </w:tc>
        <w:tc>
          <w:tcPr>
            <w:tcW w:w="127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7</w:t>
            </w:r>
          </w:p>
        </w:tc>
        <w:tc>
          <w:tcPr>
            <w:tcW w:w="127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8</w:t>
            </w:r>
          </w:p>
        </w:tc>
        <w:tc>
          <w:tcPr>
            <w:tcW w:w="1564"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9</w:t>
            </w:r>
          </w:p>
        </w:tc>
      </w:tr>
      <w:tr w:rsidR="00283F57" w:rsidRPr="00D52E63" w:rsidTr="00283F57">
        <w:trPr>
          <w:trHeight w:val="19"/>
        </w:trPr>
        <w:tc>
          <w:tcPr>
            <w:tcW w:w="540" w:type="dxa"/>
            <w:vMerge w:val="restart"/>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 xml:space="preserve">1. </w:t>
            </w:r>
          </w:p>
        </w:tc>
        <w:tc>
          <w:tcPr>
            <w:tcW w:w="3283" w:type="dxa"/>
            <w:vMerge w:val="restart"/>
            <w:shd w:val="clear" w:color="auto" w:fill="auto"/>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Подпрограмма 1</w:t>
            </w:r>
            <w:r>
              <w:rPr>
                <w:rFonts w:ascii="Times New Roman" w:eastAsia="Times New Roman" w:hAnsi="Times New Roman" w:cs="Times New Roman"/>
                <w:sz w:val="20"/>
                <w:szCs w:val="20"/>
                <w:lang w:eastAsia="ru-RU"/>
              </w:rPr>
              <w:br/>
              <w:t>«</w:t>
            </w:r>
            <w:r w:rsidRPr="007F7630">
              <w:rPr>
                <w:rFonts w:ascii="Times New Roman" w:eastAsia="Times New Roman" w:hAnsi="Times New Roman" w:cs="Times New Roman"/>
                <w:sz w:val="20"/>
                <w:szCs w:val="20"/>
                <w:lang w:eastAsia="ru-RU"/>
              </w:rPr>
              <w:t>Циф</w:t>
            </w:r>
            <w:r>
              <w:rPr>
                <w:rFonts w:ascii="Times New Roman" w:eastAsia="Times New Roman" w:hAnsi="Times New Roman" w:cs="Times New Roman"/>
                <w:sz w:val="20"/>
                <w:szCs w:val="20"/>
                <w:lang w:eastAsia="ru-RU"/>
              </w:rPr>
              <w:t>ровизация городского хозяйства «Умный город»</w:t>
            </w:r>
          </w:p>
        </w:tc>
        <w:tc>
          <w:tcPr>
            <w:tcW w:w="212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Всего</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1 559,07</w:t>
            </w:r>
          </w:p>
        </w:tc>
        <w:tc>
          <w:tcPr>
            <w:tcW w:w="1560"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1 559,07</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4" w:type="dxa"/>
            <w:vMerge w:val="restart"/>
            <w:shd w:val="clear" w:color="auto" w:fill="auto"/>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Отсутствуют</w:t>
            </w:r>
          </w:p>
        </w:tc>
      </w:tr>
      <w:tr w:rsidR="00283F57" w:rsidRPr="00D52E63" w:rsidTr="00283F57">
        <w:trPr>
          <w:trHeight w:val="19"/>
        </w:trPr>
        <w:tc>
          <w:tcPr>
            <w:tcW w:w="540"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3283"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212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2022</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725,60</w:t>
            </w:r>
          </w:p>
        </w:tc>
        <w:tc>
          <w:tcPr>
            <w:tcW w:w="1560"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725,60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4"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r>
      <w:tr w:rsidR="00283F57" w:rsidRPr="00D52E63" w:rsidTr="00283F57">
        <w:trPr>
          <w:trHeight w:val="19"/>
        </w:trPr>
        <w:tc>
          <w:tcPr>
            <w:tcW w:w="540"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3283"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212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2023</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833,47</w:t>
            </w:r>
          </w:p>
        </w:tc>
        <w:tc>
          <w:tcPr>
            <w:tcW w:w="1560"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833,47</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4"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r>
      <w:tr w:rsidR="00283F57" w:rsidRPr="00D52E63" w:rsidTr="00283F57">
        <w:trPr>
          <w:trHeight w:val="19"/>
        </w:trPr>
        <w:tc>
          <w:tcPr>
            <w:tcW w:w="540"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3283"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212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2024</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0"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4"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r>
      <w:tr w:rsidR="00283F57" w:rsidRPr="00D52E63" w:rsidTr="00283F57">
        <w:trPr>
          <w:trHeight w:val="19"/>
        </w:trPr>
        <w:tc>
          <w:tcPr>
            <w:tcW w:w="540"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3283"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212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2025 (прогнозный период)</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0"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4"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r>
      <w:tr w:rsidR="00283F57" w:rsidRPr="00D52E63" w:rsidTr="00283F57">
        <w:trPr>
          <w:trHeight w:val="19"/>
        </w:trPr>
        <w:tc>
          <w:tcPr>
            <w:tcW w:w="540" w:type="dxa"/>
            <w:vMerge w:val="restart"/>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 xml:space="preserve">2. </w:t>
            </w:r>
          </w:p>
        </w:tc>
        <w:tc>
          <w:tcPr>
            <w:tcW w:w="3283" w:type="dxa"/>
            <w:vMerge w:val="restart"/>
            <w:shd w:val="clear" w:color="auto" w:fill="auto"/>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Подпрограмма 2 «</w:t>
            </w:r>
            <w:r w:rsidRPr="007F7630">
              <w:rPr>
                <w:rFonts w:ascii="Times New Roman" w:eastAsia="Times New Roman" w:hAnsi="Times New Roman" w:cs="Times New Roman"/>
                <w:sz w:val="20"/>
                <w:szCs w:val="20"/>
                <w:lang w:eastAsia="ru-RU"/>
              </w:rPr>
              <w:t>Импортозамещен</w:t>
            </w:r>
            <w:r>
              <w:rPr>
                <w:rFonts w:ascii="Times New Roman" w:eastAsia="Times New Roman" w:hAnsi="Times New Roman" w:cs="Times New Roman"/>
                <w:sz w:val="20"/>
                <w:szCs w:val="20"/>
                <w:lang w:eastAsia="ru-RU"/>
              </w:rPr>
              <w:t>ие в информационных технологиях»</w:t>
            </w:r>
          </w:p>
        </w:tc>
        <w:tc>
          <w:tcPr>
            <w:tcW w:w="212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Всего</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21 753,29</w:t>
            </w:r>
          </w:p>
        </w:tc>
        <w:tc>
          <w:tcPr>
            <w:tcW w:w="1560"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21 753,29</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4" w:type="dxa"/>
            <w:vMerge w:val="restart"/>
            <w:shd w:val="clear" w:color="auto" w:fill="auto"/>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Отсутствуют</w:t>
            </w:r>
          </w:p>
        </w:tc>
      </w:tr>
      <w:tr w:rsidR="00283F57" w:rsidRPr="00D52E63" w:rsidTr="00283F57">
        <w:trPr>
          <w:trHeight w:val="19"/>
        </w:trPr>
        <w:tc>
          <w:tcPr>
            <w:tcW w:w="540"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3283"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212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2022</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3 258,69</w:t>
            </w:r>
          </w:p>
        </w:tc>
        <w:tc>
          <w:tcPr>
            <w:tcW w:w="1560"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3 258,69</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4"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r>
      <w:tr w:rsidR="00283F57" w:rsidRPr="00D52E63" w:rsidTr="00283F57">
        <w:trPr>
          <w:trHeight w:val="19"/>
        </w:trPr>
        <w:tc>
          <w:tcPr>
            <w:tcW w:w="540"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3283"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212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2023</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16 276,51</w:t>
            </w:r>
          </w:p>
        </w:tc>
        <w:tc>
          <w:tcPr>
            <w:tcW w:w="1560"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16 276,51</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4"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r>
      <w:tr w:rsidR="00283F57" w:rsidRPr="00D52E63" w:rsidTr="00283F57">
        <w:trPr>
          <w:trHeight w:val="19"/>
        </w:trPr>
        <w:tc>
          <w:tcPr>
            <w:tcW w:w="540"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3283"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212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2024</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2 218,09</w:t>
            </w:r>
          </w:p>
        </w:tc>
        <w:tc>
          <w:tcPr>
            <w:tcW w:w="1560"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2 218,09</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4"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r>
      <w:tr w:rsidR="00283F57" w:rsidRPr="00D52E63" w:rsidTr="00283F57">
        <w:trPr>
          <w:trHeight w:val="19"/>
        </w:trPr>
        <w:tc>
          <w:tcPr>
            <w:tcW w:w="540"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3283"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212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2025 (прогнозный период)</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2 218,09</w:t>
            </w:r>
          </w:p>
        </w:tc>
        <w:tc>
          <w:tcPr>
            <w:tcW w:w="1560"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2 218,09</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4"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r>
      <w:tr w:rsidR="00283F57" w:rsidRPr="00D52E63" w:rsidTr="00283F57">
        <w:trPr>
          <w:trHeight w:val="19"/>
        </w:trPr>
        <w:tc>
          <w:tcPr>
            <w:tcW w:w="540" w:type="dxa"/>
            <w:vMerge w:val="restart"/>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 xml:space="preserve">3. </w:t>
            </w:r>
          </w:p>
        </w:tc>
        <w:tc>
          <w:tcPr>
            <w:tcW w:w="3283" w:type="dxa"/>
            <w:vMerge w:val="restart"/>
            <w:shd w:val="clear" w:color="auto" w:fill="auto"/>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Подпрограмма 3 </w:t>
            </w:r>
            <w:r>
              <w:rPr>
                <w:rFonts w:ascii="Times New Roman" w:eastAsia="Times New Roman" w:hAnsi="Times New Roman" w:cs="Times New Roman"/>
                <w:sz w:val="20"/>
                <w:szCs w:val="20"/>
                <w:lang w:eastAsia="ru-RU"/>
              </w:rPr>
              <w:br/>
              <w:t>«</w:t>
            </w:r>
            <w:r w:rsidRPr="007F7630">
              <w:rPr>
                <w:rFonts w:ascii="Times New Roman" w:eastAsia="Times New Roman" w:hAnsi="Times New Roman" w:cs="Times New Roman"/>
                <w:sz w:val="20"/>
                <w:szCs w:val="20"/>
                <w:lang w:eastAsia="ru-RU"/>
              </w:rPr>
              <w:t>Эффективное управление с использованием информационно-телекоммуникаци</w:t>
            </w:r>
            <w:r>
              <w:rPr>
                <w:rFonts w:ascii="Times New Roman" w:eastAsia="Times New Roman" w:hAnsi="Times New Roman" w:cs="Times New Roman"/>
                <w:sz w:val="20"/>
                <w:szCs w:val="20"/>
                <w:lang w:eastAsia="ru-RU"/>
              </w:rPr>
              <w:t xml:space="preserve">онных технологий </w:t>
            </w:r>
            <w:proofErr w:type="gramStart"/>
            <w:r>
              <w:rPr>
                <w:rFonts w:ascii="Times New Roman" w:eastAsia="Times New Roman" w:hAnsi="Times New Roman" w:cs="Times New Roman"/>
                <w:sz w:val="20"/>
                <w:szCs w:val="20"/>
                <w:lang w:eastAsia="ru-RU"/>
              </w:rPr>
              <w:t>в</w:t>
            </w:r>
            <w:proofErr w:type="gramEnd"/>
            <w:r>
              <w:rPr>
                <w:rFonts w:ascii="Times New Roman" w:eastAsia="Times New Roman" w:hAnsi="Times New Roman" w:cs="Times New Roman"/>
                <w:sz w:val="20"/>
                <w:szCs w:val="20"/>
                <w:lang w:eastAsia="ru-RU"/>
              </w:rPr>
              <w:t xml:space="preserve"> ЗАТО Северск»</w:t>
            </w:r>
          </w:p>
        </w:tc>
        <w:tc>
          <w:tcPr>
            <w:tcW w:w="212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Всего</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1 585,70</w:t>
            </w:r>
          </w:p>
        </w:tc>
        <w:tc>
          <w:tcPr>
            <w:tcW w:w="1560"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1 585,70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4" w:type="dxa"/>
            <w:vMerge w:val="restart"/>
            <w:shd w:val="clear" w:color="auto" w:fill="auto"/>
            <w:hideMark/>
          </w:tcPr>
          <w:p w:rsidR="00283F57" w:rsidRDefault="00283F57" w:rsidP="00283F57">
            <w:pPr>
              <w:spacing w:after="0" w:line="240" w:lineRule="auto"/>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Отсутствуют</w:t>
            </w:r>
          </w:p>
          <w:p w:rsidR="00283F57" w:rsidRDefault="00283F57" w:rsidP="00283F57">
            <w:pPr>
              <w:spacing w:after="0" w:line="240" w:lineRule="auto"/>
              <w:rPr>
                <w:rFonts w:ascii="Times New Roman" w:eastAsia="Times New Roman" w:hAnsi="Times New Roman" w:cs="Times New Roman"/>
                <w:sz w:val="20"/>
                <w:szCs w:val="20"/>
                <w:lang w:eastAsia="ru-RU"/>
              </w:rPr>
            </w:pPr>
          </w:p>
          <w:p w:rsidR="00283F57" w:rsidRDefault="00283F57" w:rsidP="00283F57">
            <w:pPr>
              <w:spacing w:after="0" w:line="240" w:lineRule="auto"/>
              <w:rPr>
                <w:rFonts w:ascii="Times New Roman" w:eastAsia="Times New Roman" w:hAnsi="Times New Roman" w:cs="Times New Roman"/>
                <w:sz w:val="20"/>
                <w:szCs w:val="20"/>
                <w:lang w:eastAsia="ru-RU"/>
              </w:rPr>
            </w:pPr>
          </w:p>
          <w:p w:rsidR="00283F57" w:rsidRDefault="00283F57" w:rsidP="00283F57">
            <w:pPr>
              <w:spacing w:after="0" w:line="240" w:lineRule="auto"/>
              <w:rPr>
                <w:rFonts w:ascii="Times New Roman" w:eastAsia="Times New Roman" w:hAnsi="Times New Roman" w:cs="Times New Roman"/>
                <w:sz w:val="20"/>
                <w:szCs w:val="20"/>
                <w:lang w:eastAsia="ru-RU"/>
              </w:rPr>
            </w:pPr>
          </w:p>
          <w:p w:rsidR="00283F57" w:rsidRDefault="00283F57" w:rsidP="00283F57">
            <w:pPr>
              <w:spacing w:after="0" w:line="240" w:lineRule="auto"/>
              <w:rPr>
                <w:rFonts w:ascii="Times New Roman" w:eastAsia="Times New Roman" w:hAnsi="Times New Roman" w:cs="Times New Roman"/>
                <w:sz w:val="20"/>
                <w:szCs w:val="20"/>
                <w:lang w:eastAsia="ru-RU"/>
              </w:rPr>
            </w:pPr>
          </w:p>
          <w:p w:rsidR="00283F57" w:rsidRDefault="00283F57" w:rsidP="00283F57">
            <w:pPr>
              <w:spacing w:after="0" w:line="240" w:lineRule="auto"/>
              <w:rPr>
                <w:rFonts w:ascii="Times New Roman" w:eastAsia="Times New Roman" w:hAnsi="Times New Roman" w:cs="Times New Roman"/>
                <w:sz w:val="20"/>
                <w:szCs w:val="20"/>
                <w:lang w:eastAsia="ru-RU"/>
              </w:rPr>
            </w:pPr>
          </w:p>
          <w:p w:rsidR="00283F57" w:rsidRDefault="00283F57" w:rsidP="00283F57">
            <w:pPr>
              <w:spacing w:after="0" w:line="240" w:lineRule="auto"/>
              <w:rPr>
                <w:rFonts w:ascii="Times New Roman" w:eastAsia="Times New Roman" w:hAnsi="Times New Roman" w:cs="Times New Roman"/>
                <w:sz w:val="20"/>
                <w:szCs w:val="20"/>
                <w:lang w:eastAsia="ru-RU"/>
              </w:rPr>
            </w:pPr>
          </w:p>
          <w:p w:rsidR="00283F57" w:rsidRDefault="00283F57" w:rsidP="00283F57">
            <w:pPr>
              <w:spacing w:after="0" w:line="240" w:lineRule="auto"/>
              <w:rPr>
                <w:rFonts w:ascii="Times New Roman" w:eastAsia="Times New Roman" w:hAnsi="Times New Roman" w:cs="Times New Roman"/>
                <w:sz w:val="20"/>
                <w:szCs w:val="20"/>
                <w:lang w:eastAsia="ru-RU"/>
              </w:rPr>
            </w:pPr>
          </w:p>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r>
      <w:tr w:rsidR="00283F57" w:rsidRPr="00D52E63" w:rsidTr="00283F57">
        <w:trPr>
          <w:trHeight w:val="19"/>
        </w:trPr>
        <w:tc>
          <w:tcPr>
            <w:tcW w:w="540"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3283"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212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2022</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792,85</w:t>
            </w:r>
          </w:p>
        </w:tc>
        <w:tc>
          <w:tcPr>
            <w:tcW w:w="1560"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792,85</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4"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r>
      <w:tr w:rsidR="00283F57" w:rsidRPr="00D52E63" w:rsidTr="00283F57">
        <w:trPr>
          <w:trHeight w:val="19"/>
        </w:trPr>
        <w:tc>
          <w:tcPr>
            <w:tcW w:w="540"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3283"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212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2023</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792,85</w:t>
            </w:r>
          </w:p>
        </w:tc>
        <w:tc>
          <w:tcPr>
            <w:tcW w:w="1560"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792,85</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4"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r>
      <w:tr w:rsidR="00283F57" w:rsidRPr="00D52E63" w:rsidTr="00283F57">
        <w:trPr>
          <w:trHeight w:val="19"/>
        </w:trPr>
        <w:tc>
          <w:tcPr>
            <w:tcW w:w="540"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3283"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212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2024</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0"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4"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r>
      <w:tr w:rsidR="00283F57" w:rsidRPr="00D52E63" w:rsidTr="00283F57">
        <w:trPr>
          <w:trHeight w:val="19"/>
        </w:trPr>
        <w:tc>
          <w:tcPr>
            <w:tcW w:w="540"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3283"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212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2025 (прогнозный период)</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0"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4"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r>
      <w:tr w:rsidR="00283F57" w:rsidRPr="00D52E63" w:rsidTr="00283F57">
        <w:trPr>
          <w:trHeight w:val="19"/>
        </w:trPr>
        <w:tc>
          <w:tcPr>
            <w:tcW w:w="540" w:type="dxa"/>
            <w:vMerge w:val="restart"/>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 xml:space="preserve">4. </w:t>
            </w:r>
          </w:p>
        </w:tc>
        <w:tc>
          <w:tcPr>
            <w:tcW w:w="3283" w:type="dxa"/>
            <w:vMerge w:val="restart"/>
            <w:shd w:val="clear" w:color="auto" w:fill="auto"/>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Подпрограмма 4 </w:t>
            </w:r>
            <w:r>
              <w:rPr>
                <w:rFonts w:ascii="Times New Roman" w:eastAsia="Times New Roman" w:hAnsi="Times New Roman" w:cs="Times New Roman"/>
                <w:sz w:val="20"/>
                <w:szCs w:val="20"/>
                <w:lang w:eastAsia="ru-RU"/>
              </w:rPr>
              <w:br/>
              <w:t>«Обеспечивающая подпрограмма»</w:t>
            </w:r>
          </w:p>
        </w:tc>
        <w:tc>
          <w:tcPr>
            <w:tcW w:w="212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Всего</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0"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4" w:type="dxa"/>
            <w:vMerge w:val="restart"/>
            <w:shd w:val="clear" w:color="auto" w:fill="auto"/>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Отсутствуют</w:t>
            </w:r>
          </w:p>
        </w:tc>
      </w:tr>
      <w:tr w:rsidR="00283F57" w:rsidRPr="00D52E63" w:rsidTr="00283F57">
        <w:trPr>
          <w:trHeight w:val="19"/>
        </w:trPr>
        <w:tc>
          <w:tcPr>
            <w:tcW w:w="540"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3283"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212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2022</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0"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4"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r>
      <w:tr w:rsidR="00283F57" w:rsidRPr="00D52E63" w:rsidTr="00283F57">
        <w:trPr>
          <w:trHeight w:val="19"/>
        </w:trPr>
        <w:tc>
          <w:tcPr>
            <w:tcW w:w="540"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3283"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212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2023</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0"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4"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r>
      <w:tr w:rsidR="00283F57" w:rsidRPr="00D52E63" w:rsidTr="00283F57">
        <w:trPr>
          <w:trHeight w:val="19"/>
        </w:trPr>
        <w:tc>
          <w:tcPr>
            <w:tcW w:w="540"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3283"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212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2024</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0"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4"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r>
      <w:tr w:rsidR="00283F57" w:rsidRPr="00D52E63" w:rsidTr="00283F57">
        <w:trPr>
          <w:trHeight w:val="19"/>
        </w:trPr>
        <w:tc>
          <w:tcPr>
            <w:tcW w:w="540" w:type="dxa"/>
            <w:vMerge/>
            <w:vAlign w:val="center"/>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3283" w:type="dxa"/>
            <w:vMerge/>
            <w:vAlign w:val="center"/>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2126" w:type="dxa"/>
            <w:shd w:val="clear" w:color="auto" w:fill="auto"/>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2025 (прогнозный период)</w:t>
            </w:r>
          </w:p>
        </w:tc>
        <w:tc>
          <w:tcPr>
            <w:tcW w:w="1417" w:type="dxa"/>
            <w:shd w:val="clear" w:color="auto" w:fill="auto"/>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0" w:type="dxa"/>
            <w:shd w:val="clear" w:color="auto" w:fill="auto"/>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417" w:type="dxa"/>
            <w:shd w:val="clear" w:color="auto" w:fill="auto"/>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4" w:type="dxa"/>
            <w:vAlign w:val="center"/>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r>
      <w:tr w:rsidR="00283F57" w:rsidRPr="00D52E63" w:rsidTr="00283F57">
        <w:trPr>
          <w:trHeight w:val="19"/>
        </w:trPr>
        <w:tc>
          <w:tcPr>
            <w:tcW w:w="540" w:type="dxa"/>
            <w:vMerge w:val="restart"/>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 </w:t>
            </w:r>
          </w:p>
        </w:tc>
        <w:tc>
          <w:tcPr>
            <w:tcW w:w="3283" w:type="dxa"/>
            <w:vMerge w:val="restart"/>
            <w:shd w:val="clear" w:color="auto" w:fill="auto"/>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Итого по Программе</w:t>
            </w:r>
          </w:p>
        </w:tc>
        <w:tc>
          <w:tcPr>
            <w:tcW w:w="212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Всего</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24 898,06</w:t>
            </w:r>
          </w:p>
        </w:tc>
        <w:tc>
          <w:tcPr>
            <w:tcW w:w="1560"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24 898,06</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4" w:type="dxa"/>
            <w:vMerge w:val="restart"/>
            <w:shd w:val="clear" w:color="auto" w:fill="auto"/>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 Отсутствуют</w:t>
            </w:r>
          </w:p>
        </w:tc>
      </w:tr>
      <w:tr w:rsidR="00283F57" w:rsidRPr="00D52E63" w:rsidTr="00283F57">
        <w:trPr>
          <w:trHeight w:val="19"/>
        </w:trPr>
        <w:tc>
          <w:tcPr>
            <w:tcW w:w="540"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3283"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212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2022</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4 777,14</w:t>
            </w:r>
          </w:p>
        </w:tc>
        <w:tc>
          <w:tcPr>
            <w:tcW w:w="1560"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4 777,14</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4"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r>
      <w:tr w:rsidR="00283F57" w:rsidRPr="00D52E63" w:rsidTr="00283F57">
        <w:trPr>
          <w:trHeight w:val="19"/>
        </w:trPr>
        <w:tc>
          <w:tcPr>
            <w:tcW w:w="540"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3283"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212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2023</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17 902,83</w:t>
            </w:r>
          </w:p>
        </w:tc>
        <w:tc>
          <w:tcPr>
            <w:tcW w:w="1560"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17 902,83</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4"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r>
      <w:tr w:rsidR="00283F57" w:rsidRPr="00D52E63" w:rsidTr="00283F57">
        <w:trPr>
          <w:trHeight w:val="19"/>
        </w:trPr>
        <w:tc>
          <w:tcPr>
            <w:tcW w:w="540"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3283"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212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2024</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2 218,09</w:t>
            </w:r>
          </w:p>
        </w:tc>
        <w:tc>
          <w:tcPr>
            <w:tcW w:w="1560"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2 218,09</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4"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r>
      <w:tr w:rsidR="00283F57" w:rsidRPr="00D52E63" w:rsidTr="00283F57">
        <w:trPr>
          <w:trHeight w:val="19"/>
        </w:trPr>
        <w:tc>
          <w:tcPr>
            <w:tcW w:w="540"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3283"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212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2025 (прогнозный период)</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2 218,09</w:t>
            </w:r>
          </w:p>
        </w:tc>
        <w:tc>
          <w:tcPr>
            <w:tcW w:w="1560"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2 218,09</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4"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r>
    </w:tbl>
    <w:p w:rsidR="00283F57" w:rsidRDefault="00283F57" w:rsidP="00283F57">
      <w:pPr>
        <w:rPr>
          <w:rFonts w:ascii="Times New Roman" w:hAnsi="Times New Roman" w:cs="Times New Roman"/>
          <w:sz w:val="20"/>
          <w:szCs w:val="20"/>
        </w:rPr>
      </w:pPr>
    </w:p>
    <w:p w:rsidR="00283F57" w:rsidRDefault="00283F57" w:rsidP="00283F57">
      <w:pPr>
        <w:rPr>
          <w:rFonts w:ascii="Times New Roman" w:hAnsi="Times New Roman" w:cs="Times New Roman"/>
          <w:sz w:val="20"/>
          <w:szCs w:val="20"/>
        </w:rPr>
        <w:sectPr w:rsidR="00283F57" w:rsidSect="00283F57">
          <w:type w:val="continuous"/>
          <w:pgSz w:w="16838" w:h="11906" w:orient="landscape"/>
          <w:pgMar w:top="1701" w:right="1134" w:bottom="850" w:left="1134" w:header="708" w:footer="708" w:gutter="0"/>
          <w:cols w:space="708"/>
          <w:docGrid w:linePitch="360"/>
        </w:sectPr>
      </w:pPr>
    </w:p>
    <w:p w:rsidR="00F30182" w:rsidRPr="00A07532" w:rsidRDefault="00F30182" w:rsidP="00F30182">
      <w:pPr>
        <w:spacing w:after="0" w:line="240" w:lineRule="auto"/>
        <w:rPr>
          <w:rFonts w:ascii="Times New Roman" w:hAnsi="Times New Roman" w:cs="Times New Roman"/>
          <w:sz w:val="2"/>
          <w:szCs w:val="2"/>
        </w:rPr>
      </w:pPr>
    </w:p>
    <w:p w:rsidR="00F30182" w:rsidRPr="009C18D2" w:rsidRDefault="00F30182" w:rsidP="00F30182">
      <w:pPr>
        <w:spacing w:after="0" w:line="240" w:lineRule="auto"/>
        <w:rPr>
          <w:sz w:val="2"/>
          <w:szCs w:val="2"/>
        </w:rPr>
      </w:pPr>
    </w:p>
    <w:tbl>
      <w:tblPr>
        <w:tblpPr w:leftFromText="180" w:rightFromText="180" w:horzAnchor="margin" w:tblpY="-429"/>
        <w:tblW w:w="14601" w:type="dxa"/>
        <w:tblLook w:val="01E0" w:firstRow="1" w:lastRow="1" w:firstColumn="1" w:lastColumn="1" w:noHBand="0" w:noVBand="0"/>
      </w:tblPr>
      <w:tblGrid>
        <w:gridCol w:w="11051"/>
        <w:gridCol w:w="3550"/>
      </w:tblGrid>
      <w:tr w:rsidR="00CA1154" w:rsidRPr="00FF1452" w:rsidTr="00383A70">
        <w:tc>
          <w:tcPr>
            <w:tcW w:w="11051" w:type="dxa"/>
          </w:tcPr>
          <w:p w:rsidR="00CA1154" w:rsidRPr="00FF1452" w:rsidRDefault="00CA1154" w:rsidP="00383A70">
            <w:pPr>
              <w:tabs>
                <w:tab w:val="center" w:pos="5417"/>
                <w:tab w:val="left" w:pos="6208"/>
              </w:tabs>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ab/>
            </w:r>
            <w:r w:rsidRPr="00FF145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5408" behindDoc="0" locked="0" layoutInCell="1" allowOverlap="1" wp14:anchorId="771DC856" wp14:editId="4C9B8AC5">
                      <wp:simplePos x="0" y="0"/>
                      <wp:positionH relativeFrom="column">
                        <wp:posOffset>4283075</wp:posOffset>
                      </wp:positionH>
                      <wp:positionV relativeFrom="paragraph">
                        <wp:posOffset>-722630</wp:posOffset>
                      </wp:positionV>
                      <wp:extent cx="619760" cy="399415"/>
                      <wp:effectExtent l="12065" t="5080" r="6350" b="5080"/>
                      <wp:wrapNone/>
                      <wp:docPr id="8" name="Прямоугольник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39941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6FBD39" id="Прямоугольник 8" o:spid="_x0000_s1026" style="position:absolute;margin-left:337.25pt;margin-top:-56.9pt;width:48.8pt;height:3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" strokecolor="white"/>
                  </w:pict>
                </mc:Fallback>
              </mc:AlternateContent>
            </w:r>
            <w:r w:rsidRPr="00FF1452">
              <w:rPr>
                <w:rFonts w:ascii="Times New Roman" w:eastAsia="Times New Roman" w:hAnsi="Times New Roman" w:cs="Times New Roman"/>
                <w:sz w:val="20"/>
                <w:szCs w:val="20"/>
                <w:lang w:eastAsia="ru-RU"/>
              </w:rPr>
              <w:tab/>
            </w:r>
          </w:p>
        </w:tc>
        <w:tc>
          <w:tcPr>
            <w:tcW w:w="3550" w:type="dxa"/>
          </w:tcPr>
          <w:p w:rsidR="00CA1154" w:rsidRPr="00FF1452" w:rsidRDefault="00CA1154" w:rsidP="00383A70">
            <w:pPr>
              <w:spacing w:after="0" w:line="240" w:lineRule="auto"/>
              <w:rPr>
                <w:rFonts w:ascii="Times New Roman" w:eastAsia="Times New Roman" w:hAnsi="Times New Roman" w:cs="Times New Roman"/>
                <w:sz w:val="20"/>
                <w:szCs w:val="20"/>
                <w:lang w:eastAsia="ru-RU"/>
              </w:rPr>
            </w:pPr>
          </w:p>
          <w:p w:rsidR="00CA1154" w:rsidRDefault="00CA1154" w:rsidP="00383A70">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  </w:t>
            </w:r>
          </w:p>
          <w:p w:rsidR="00CA1154" w:rsidRPr="00FF1452" w:rsidRDefault="00CA1154" w:rsidP="00383A70">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4</w:t>
            </w:r>
          </w:p>
          <w:p w:rsidR="00CA1154" w:rsidRPr="00FF1452" w:rsidRDefault="00CA1154" w:rsidP="00383A70">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w:t>
            </w:r>
            <w:r w:rsidRPr="00FF1452">
              <w:rPr>
                <w:rFonts w:ascii="Times New Roman" w:eastAsia="Times New Roman" w:hAnsi="Times New Roman" w:cs="Times New Roman"/>
                <w:sz w:val="20"/>
                <w:szCs w:val="20"/>
                <w:lang w:eastAsia="ru-RU"/>
              </w:rPr>
              <w:t xml:space="preserve"> к постановлению </w:t>
            </w:r>
          </w:p>
          <w:p w:rsidR="00CA1154" w:rsidRPr="00FF1452" w:rsidRDefault="00CA1154" w:rsidP="00383A70">
            <w:pPr>
              <w:spacing w:after="0" w:line="240" w:lineRule="auto"/>
              <w:jc w:val="right"/>
              <w:rPr>
                <w:rFonts w:ascii="Times New Roman" w:eastAsia="Times New Roman" w:hAnsi="Times New Roman" w:cs="Times New Roman"/>
                <w:sz w:val="20"/>
                <w:szCs w:val="20"/>
                <w:lang w:eastAsia="ru-RU"/>
              </w:rPr>
            </w:pPr>
            <w:proofErr w:type="gramStart"/>
            <w:r w:rsidRPr="00FF1452">
              <w:rPr>
                <w:rFonts w:ascii="Times New Roman" w:eastAsia="Times New Roman" w:hAnsi="Times New Roman" w:cs="Times New Roman"/>
                <w:sz w:val="20"/>
                <w:szCs w:val="20"/>
                <w:lang w:eastAsia="ru-RU"/>
              </w:rPr>
              <w:t>Администрации</w:t>
            </w:r>
            <w:proofErr w:type="gramEnd"/>
            <w:r w:rsidRPr="00FF1452">
              <w:rPr>
                <w:rFonts w:ascii="Times New Roman" w:eastAsia="Times New Roman" w:hAnsi="Times New Roman" w:cs="Times New Roman"/>
                <w:sz w:val="20"/>
                <w:szCs w:val="20"/>
                <w:lang w:eastAsia="ru-RU"/>
              </w:rPr>
              <w:t xml:space="preserve"> ЗАТО Северск </w:t>
            </w:r>
          </w:p>
          <w:p w:rsidR="00CA1154" w:rsidRPr="00FF1452" w:rsidRDefault="000526B2" w:rsidP="000526B2">
            <w:pPr>
              <w:spacing w:after="0" w:line="240" w:lineRule="auto"/>
              <w:ind w:firstLine="607"/>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 15.02.2023   № 235</w:t>
            </w:r>
          </w:p>
        </w:tc>
      </w:tr>
    </w:tbl>
    <w:p w:rsidR="00CA1154" w:rsidRDefault="00CA1154"/>
    <w:p w:rsidR="00CA1154" w:rsidRDefault="00CA1154" w:rsidP="00D21CB9">
      <w:pPr>
        <w:jc w:val="center"/>
        <w:rPr>
          <w:rFonts w:ascii="Times New Roman" w:eastAsia="Times New Roman" w:hAnsi="Times New Roman" w:cs="Times New Roman"/>
          <w:sz w:val="20"/>
          <w:szCs w:val="20"/>
          <w:lang w:eastAsia="ru-RU"/>
        </w:rPr>
      </w:pPr>
      <w:r w:rsidRPr="00A07532">
        <w:rPr>
          <w:rFonts w:ascii="Times New Roman" w:eastAsia="Times New Roman" w:hAnsi="Times New Roman" w:cs="Times New Roman"/>
          <w:sz w:val="20"/>
          <w:szCs w:val="20"/>
          <w:lang w:eastAsia="ru-RU"/>
        </w:rPr>
        <w:t>РЕСУРСНОЕ ОБЕСПЕЧЕНИЕ</w:t>
      </w:r>
      <w:r w:rsidRPr="00A07532">
        <w:rPr>
          <w:rFonts w:ascii="Times New Roman" w:eastAsia="Times New Roman" w:hAnsi="Times New Roman" w:cs="Times New Roman"/>
          <w:sz w:val="20"/>
          <w:szCs w:val="20"/>
          <w:lang w:eastAsia="ru-RU"/>
        </w:rPr>
        <w:br/>
        <w:t>реал</w:t>
      </w:r>
      <w:r>
        <w:rPr>
          <w:rFonts w:ascii="Times New Roman" w:eastAsia="Times New Roman" w:hAnsi="Times New Roman" w:cs="Times New Roman"/>
          <w:sz w:val="20"/>
          <w:szCs w:val="20"/>
          <w:lang w:eastAsia="ru-RU"/>
        </w:rPr>
        <w:t xml:space="preserve">изации муниципальной программы «Цифровое </w:t>
      </w:r>
      <w:proofErr w:type="gramStart"/>
      <w:r>
        <w:rPr>
          <w:rFonts w:ascii="Times New Roman" w:eastAsia="Times New Roman" w:hAnsi="Times New Roman" w:cs="Times New Roman"/>
          <w:sz w:val="20"/>
          <w:szCs w:val="20"/>
          <w:lang w:eastAsia="ru-RU"/>
        </w:rPr>
        <w:t>развитие</w:t>
      </w:r>
      <w:proofErr w:type="gramEnd"/>
      <w:r>
        <w:rPr>
          <w:rFonts w:ascii="Times New Roman" w:eastAsia="Times New Roman" w:hAnsi="Times New Roman" w:cs="Times New Roman"/>
          <w:sz w:val="20"/>
          <w:szCs w:val="20"/>
          <w:lang w:eastAsia="ru-RU"/>
        </w:rPr>
        <w:t xml:space="preserve"> ЗАТО Северск»</w:t>
      </w:r>
      <w:r w:rsidRPr="00A07532">
        <w:rPr>
          <w:rFonts w:ascii="Times New Roman" w:eastAsia="Times New Roman" w:hAnsi="Times New Roman" w:cs="Times New Roman"/>
          <w:sz w:val="20"/>
          <w:szCs w:val="20"/>
          <w:lang w:eastAsia="ru-RU"/>
        </w:rPr>
        <w:t xml:space="preserve"> за счет средств бюджета ЗАТО Северск по главным распорядителям бюджетных средств</w:t>
      </w:r>
    </w:p>
    <w:p w:rsidR="00CA1154" w:rsidRDefault="00CA1154" w:rsidP="009C18D2">
      <w:pPr>
        <w:jc w:val="right"/>
      </w:pPr>
      <w:r w:rsidRPr="00A95549">
        <w:rPr>
          <w:rFonts w:ascii="Times New Roman" w:hAnsi="Times New Roman" w:cs="Times New Roman"/>
          <w:sz w:val="20"/>
          <w:szCs w:val="20"/>
        </w:rPr>
        <w:t>Таблица 5</w:t>
      </w:r>
    </w:p>
    <w:p w:rsidR="00CA1154" w:rsidRPr="00A07532" w:rsidRDefault="00CA1154" w:rsidP="00A07532">
      <w:pPr>
        <w:spacing w:after="0" w:line="240" w:lineRule="auto"/>
        <w:rPr>
          <w:rFonts w:ascii="Times New Roman" w:hAnsi="Times New Roman" w:cs="Times New Roman"/>
          <w:sz w:val="2"/>
          <w:szCs w:val="2"/>
        </w:rPr>
      </w:pPr>
    </w:p>
    <w:tbl>
      <w:tblPr>
        <w:tblW w:w="14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268"/>
        <w:gridCol w:w="992"/>
        <w:gridCol w:w="1134"/>
        <w:gridCol w:w="1276"/>
        <w:gridCol w:w="992"/>
        <w:gridCol w:w="851"/>
        <w:gridCol w:w="850"/>
        <w:gridCol w:w="993"/>
        <w:gridCol w:w="850"/>
        <w:gridCol w:w="1134"/>
        <w:gridCol w:w="851"/>
        <w:gridCol w:w="850"/>
        <w:gridCol w:w="862"/>
      </w:tblGrid>
      <w:tr w:rsidR="00CA1154" w:rsidRPr="00605A82" w:rsidTr="00C57A40">
        <w:trPr>
          <w:trHeight w:val="616"/>
        </w:trPr>
        <w:tc>
          <w:tcPr>
            <w:tcW w:w="704"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п/п</w:t>
            </w:r>
          </w:p>
        </w:tc>
        <w:tc>
          <w:tcPr>
            <w:tcW w:w="2268"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Наименование муниципальной программы, подпрограммы, ведомственной целевой программы, основного мероприятия</w:t>
            </w:r>
          </w:p>
        </w:tc>
        <w:tc>
          <w:tcPr>
            <w:tcW w:w="992"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Срок </w:t>
            </w:r>
            <w:proofErr w:type="gramStart"/>
            <w:r w:rsidRPr="00605A82">
              <w:rPr>
                <w:rFonts w:ascii="Times New Roman" w:eastAsia="Times New Roman" w:hAnsi="Times New Roman" w:cs="Times New Roman"/>
                <w:sz w:val="20"/>
                <w:szCs w:val="20"/>
                <w:lang w:eastAsia="ru-RU"/>
              </w:rPr>
              <w:t>реали-</w:t>
            </w:r>
            <w:r w:rsidRPr="00605A82">
              <w:rPr>
                <w:rFonts w:ascii="Times New Roman" w:eastAsia="Times New Roman" w:hAnsi="Times New Roman" w:cs="Times New Roman"/>
                <w:sz w:val="20"/>
                <w:szCs w:val="20"/>
                <w:lang w:eastAsia="ru-RU"/>
              </w:rPr>
              <w:br/>
              <w:t>зации</w:t>
            </w:r>
            <w:proofErr w:type="gramEnd"/>
            <w:r w:rsidRPr="00605A82">
              <w:rPr>
                <w:rFonts w:ascii="Times New Roman" w:eastAsia="Times New Roman" w:hAnsi="Times New Roman" w:cs="Times New Roman"/>
                <w:sz w:val="20"/>
                <w:szCs w:val="20"/>
                <w:lang w:eastAsia="ru-RU"/>
              </w:rPr>
              <w:t>, год</w:t>
            </w:r>
          </w:p>
        </w:tc>
        <w:tc>
          <w:tcPr>
            <w:tcW w:w="1134"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Объем </w:t>
            </w:r>
            <w:proofErr w:type="gramStart"/>
            <w:r w:rsidRPr="00605A82">
              <w:rPr>
                <w:rFonts w:ascii="Times New Roman" w:eastAsia="Times New Roman" w:hAnsi="Times New Roman" w:cs="Times New Roman"/>
                <w:sz w:val="20"/>
                <w:szCs w:val="20"/>
                <w:lang w:eastAsia="ru-RU"/>
              </w:rPr>
              <w:t>бюдже</w:t>
            </w:r>
            <w:r w:rsidR="00C57A40">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тных</w:t>
            </w:r>
            <w:proofErr w:type="gramEnd"/>
            <w:r w:rsidRPr="00605A82">
              <w:rPr>
                <w:rFonts w:ascii="Times New Roman" w:eastAsia="Times New Roman" w:hAnsi="Times New Roman" w:cs="Times New Roman"/>
                <w:sz w:val="20"/>
                <w:szCs w:val="20"/>
                <w:lang w:eastAsia="ru-RU"/>
              </w:rPr>
              <w:t xml:space="preserve"> ассигнований, тыс. руб.</w:t>
            </w:r>
          </w:p>
        </w:tc>
        <w:tc>
          <w:tcPr>
            <w:tcW w:w="9509" w:type="dxa"/>
            <w:gridSpan w:val="10"/>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Главные распорядители бюджетных средств (ГРБС) - ответственный исполнитель, соисполнитель, участник</w:t>
            </w:r>
          </w:p>
        </w:tc>
      </w:tr>
      <w:tr w:rsidR="00C57A40" w:rsidRPr="00605A82" w:rsidTr="00C57A40">
        <w:trPr>
          <w:trHeight w:val="17"/>
        </w:trPr>
        <w:tc>
          <w:tcPr>
            <w:tcW w:w="70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68"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276"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proofErr w:type="gramStart"/>
            <w:r w:rsidRPr="00605A82">
              <w:rPr>
                <w:rFonts w:ascii="Times New Roman" w:eastAsia="Times New Roman" w:hAnsi="Times New Roman" w:cs="Times New Roman"/>
                <w:sz w:val="20"/>
                <w:szCs w:val="20"/>
                <w:lang w:eastAsia="ru-RU"/>
              </w:rPr>
              <w:t>Админи</w:t>
            </w:r>
            <w:r w:rsidR="00C57A40">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страция</w:t>
            </w:r>
            <w:proofErr w:type="gramEnd"/>
            <w:r w:rsidRPr="00605A82">
              <w:rPr>
                <w:rFonts w:ascii="Times New Roman" w:eastAsia="Times New Roman" w:hAnsi="Times New Roman" w:cs="Times New Roman"/>
                <w:sz w:val="20"/>
                <w:szCs w:val="20"/>
                <w:lang w:eastAsia="ru-RU"/>
              </w:rPr>
              <w:t xml:space="preserve"> ЗАТО </w:t>
            </w:r>
            <w:r>
              <w:rPr>
                <w:rFonts w:ascii="Times New Roman" w:eastAsia="Times New Roman" w:hAnsi="Times New Roman" w:cs="Times New Roman"/>
                <w:sz w:val="20"/>
                <w:szCs w:val="20"/>
                <w:lang w:eastAsia="ru-RU"/>
              </w:rPr>
              <w:br/>
            </w:r>
            <w:r w:rsidRPr="00605A82">
              <w:rPr>
                <w:rFonts w:ascii="Times New Roman" w:eastAsia="Times New Roman" w:hAnsi="Times New Roman" w:cs="Times New Roman"/>
                <w:sz w:val="20"/>
                <w:szCs w:val="20"/>
                <w:lang w:eastAsia="ru-RU"/>
              </w:rPr>
              <w:t>Северск</w:t>
            </w:r>
          </w:p>
        </w:tc>
        <w:tc>
          <w:tcPr>
            <w:tcW w:w="992"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proofErr w:type="gramStart"/>
            <w:r w:rsidRPr="00605A82">
              <w:rPr>
                <w:rFonts w:ascii="Times New Roman" w:eastAsia="Times New Roman" w:hAnsi="Times New Roman" w:cs="Times New Roman"/>
                <w:sz w:val="20"/>
                <w:szCs w:val="20"/>
                <w:lang w:eastAsia="ru-RU"/>
              </w:rPr>
              <w:t>Фина</w:t>
            </w:r>
            <w:r w:rsidR="00C57A40">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нсовое</w:t>
            </w:r>
            <w:proofErr w:type="gramEnd"/>
            <w:r w:rsidRPr="00605A82">
              <w:rPr>
                <w:rFonts w:ascii="Times New Roman" w:eastAsia="Times New Roman" w:hAnsi="Times New Roman" w:cs="Times New Roman"/>
                <w:sz w:val="20"/>
                <w:szCs w:val="20"/>
                <w:lang w:eastAsia="ru-RU"/>
              </w:rPr>
              <w:t xml:space="preserve"> управле</w:t>
            </w:r>
            <w:r w:rsidR="00C57A40">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ние Админи</w:t>
            </w:r>
            <w:r w:rsidR="00C57A40">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страции ЗАТО Северск</w:t>
            </w:r>
          </w:p>
        </w:tc>
        <w:tc>
          <w:tcPr>
            <w:tcW w:w="851" w:type="dxa"/>
            <w:shd w:val="clear" w:color="auto" w:fill="auto"/>
            <w:hideMark/>
          </w:tcPr>
          <w:p w:rsidR="00CA1154" w:rsidRPr="00605A82" w:rsidRDefault="00CA1154" w:rsidP="00634D6A">
            <w:pPr>
              <w:spacing w:after="0" w:line="240" w:lineRule="auto"/>
              <w:jc w:val="center"/>
              <w:rPr>
                <w:rFonts w:ascii="Times New Roman" w:eastAsia="Times New Roman" w:hAnsi="Times New Roman" w:cs="Times New Roman"/>
                <w:sz w:val="20"/>
                <w:szCs w:val="20"/>
                <w:lang w:eastAsia="ru-RU"/>
              </w:rPr>
            </w:pPr>
            <w:proofErr w:type="gramStart"/>
            <w:r w:rsidRPr="00605A82">
              <w:rPr>
                <w:rFonts w:ascii="Times New Roman" w:eastAsia="Times New Roman" w:hAnsi="Times New Roman" w:cs="Times New Roman"/>
                <w:sz w:val="20"/>
                <w:szCs w:val="20"/>
                <w:lang w:eastAsia="ru-RU"/>
              </w:rPr>
              <w:t>Управле</w:t>
            </w:r>
            <w:r w:rsidR="00C57A40">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ние</w:t>
            </w:r>
            <w:proofErr w:type="gramEnd"/>
            <w:r w:rsidRPr="00605A82">
              <w:rPr>
                <w:rFonts w:ascii="Times New Roman" w:eastAsia="Times New Roman" w:hAnsi="Times New Roman" w:cs="Times New Roman"/>
                <w:sz w:val="20"/>
                <w:szCs w:val="20"/>
                <w:lang w:eastAsia="ru-RU"/>
              </w:rPr>
              <w:t xml:space="preserve"> культуры </w:t>
            </w:r>
          </w:p>
        </w:tc>
        <w:tc>
          <w:tcPr>
            <w:tcW w:w="850" w:type="dxa"/>
            <w:shd w:val="clear" w:color="auto" w:fill="auto"/>
            <w:hideMark/>
          </w:tcPr>
          <w:p w:rsidR="00C57A40" w:rsidRDefault="00CA1154" w:rsidP="00E56AFC">
            <w:pPr>
              <w:spacing w:after="0" w:line="240" w:lineRule="auto"/>
              <w:jc w:val="center"/>
              <w:rPr>
                <w:rFonts w:ascii="Times New Roman" w:eastAsia="Times New Roman" w:hAnsi="Times New Roman" w:cs="Times New Roman"/>
                <w:sz w:val="20"/>
                <w:szCs w:val="20"/>
                <w:lang w:eastAsia="ru-RU"/>
              </w:rPr>
            </w:pPr>
            <w:proofErr w:type="gramStart"/>
            <w:r w:rsidRPr="00605A82">
              <w:rPr>
                <w:rFonts w:ascii="Times New Roman" w:eastAsia="Times New Roman" w:hAnsi="Times New Roman" w:cs="Times New Roman"/>
                <w:sz w:val="20"/>
                <w:szCs w:val="20"/>
                <w:lang w:eastAsia="ru-RU"/>
              </w:rPr>
              <w:t>Упра</w:t>
            </w:r>
            <w:r w:rsidR="00C57A40">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вление</w:t>
            </w:r>
            <w:proofErr w:type="gramEnd"/>
            <w:r w:rsidRPr="00605A82">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ЧС</w:t>
            </w:r>
            <w:r>
              <w:rPr>
                <w:rFonts w:ascii="Times New Roman" w:eastAsia="Times New Roman" w:hAnsi="Times New Roman" w:cs="Times New Roman"/>
                <w:sz w:val="20"/>
                <w:szCs w:val="20"/>
                <w:lang w:eastAsia="ru-RU"/>
              </w:rPr>
              <w:br/>
              <w:t>Адми</w:t>
            </w:r>
            <w:r w:rsidR="00C57A40">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нистра</w:t>
            </w:r>
            <w:r w:rsidR="00C57A40">
              <w:rPr>
                <w:rFonts w:ascii="Times New Roman" w:eastAsia="Times New Roman" w:hAnsi="Times New Roman" w:cs="Times New Roman"/>
                <w:sz w:val="20"/>
                <w:szCs w:val="20"/>
                <w:lang w:eastAsia="ru-RU"/>
              </w:rPr>
              <w:t>-</w:t>
            </w:r>
          </w:p>
          <w:p w:rsidR="00CA1154" w:rsidRPr="00605A82" w:rsidRDefault="00CA1154" w:rsidP="00E56AFC">
            <w:pPr>
              <w:spacing w:after="0" w:line="240" w:lineRule="auto"/>
              <w:jc w:val="center"/>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ции</w:t>
            </w:r>
            <w:proofErr w:type="gramEnd"/>
            <w:r>
              <w:rPr>
                <w:rFonts w:ascii="Times New Roman" w:eastAsia="Times New Roman" w:hAnsi="Times New Roman" w:cs="Times New Roman"/>
                <w:sz w:val="20"/>
                <w:szCs w:val="20"/>
                <w:lang w:eastAsia="ru-RU"/>
              </w:rPr>
              <w:t xml:space="preserve"> ЗАТО С</w:t>
            </w:r>
            <w:r w:rsidRPr="00605A82">
              <w:rPr>
                <w:rFonts w:ascii="Times New Roman" w:eastAsia="Times New Roman" w:hAnsi="Times New Roman" w:cs="Times New Roman"/>
                <w:sz w:val="20"/>
                <w:szCs w:val="20"/>
                <w:lang w:eastAsia="ru-RU"/>
              </w:rPr>
              <w:t>верск</w:t>
            </w:r>
          </w:p>
        </w:tc>
        <w:tc>
          <w:tcPr>
            <w:tcW w:w="993" w:type="dxa"/>
            <w:shd w:val="clear" w:color="auto" w:fill="auto"/>
            <w:hideMark/>
          </w:tcPr>
          <w:p w:rsidR="00CA1154" w:rsidRPr="00605A82" w:rsidRDefault="00CA1154" w:rsidP="00634D6A">
            <w:pPr>
              <w:spacing w:after="0" w:line="240" w:lineRule="auto"/>
              <w:jc w:val="center"/>
              <w:rPr>
                <w:rFonts w:ascii="Times New Roman" w:eastAsia="Times New Roman" w:hAnsi="Times New Roman" w:cs="Times New Roman"/>
                <w:sz w:val="20"/>
                <w:szCs w:val="20"/>
                <w:lang w:eastAsia="ru-RU"/>
              </w:rPr>
            </w:pPr>
            <w:proofErr w:type="gramStart"/>
            <w:r w:rsidRPr="00605A82">
              <w:rPr>
                <w:rFonts w:ascii="Times New Roman" w:eastAsia="Times New Roman" w:hAnsi="Times New Roman" w:cs="Times New Roman"/>
                <w:sz w:val="20"/>
                <w:szCs w:val="20"/>
                <w:lang w:eastAsia="ru-RU"/>
              </w:rPr>
              <w:t>Упра</w:t>
            </w:r>
            <w:r w:rsidR="00C57A40">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вление</w:t>
            </w:r>
            <w:proofErr w:type="gramEnd"/>
            <w:r w:rsidRPr="00605A82">
              <w:rPr>
                <w:rFonts w:ascii="Times New Roman" w:eastAsia="Times New Roman" w:hAnsi="Times New Roman" w:cs="Times New Roman"/>
                <w:sz w:val="20"/>
                <w:szCs w:val="20"/>
                <w:lang w:eastAsia="ru-RU"/>
              </w:rPr>
              <w:t xml:space="preserve"> образо</w:t>
            </w:r>
            <w:r w:rsidR="00C57A40">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 xml:space="preserve">вания </w:t>
            </w:r>
          </w:p>
        </w:tc>
        <w:tc>
          <w:tcPr>
            <w:tcW w:w="850"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УМСП ФКиС </w:t>
            </w:r>
            <w:proofErr w:type="gramStart"/>
            <w:r>
              <w:rPr>
                <w:rFonts w:ascii="Times New Roman" w:eastAsia="Times New Roman" w:hAnsi="Times New Roman" w:cs="Times New Roman"/>
                <w:sz w:val="20"/>
                <w:szCs w:val="20"/>
                <w:lang w:eastAsia="ru-RU"/>
              </w:rPr>
              <w:t>Адми</w:t>
            </w:r>
            <w:r w:rsidR="00C57A40">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нистрации</w:t>
            </w:r>
            <w:proofErr w:type="gramEnd"/>
            <w:r>
              <w:rPr>
                <w:rFonts w:ascii="Times New Roman" w:eastAsia="Times New Roman" w:hAnsi="Times New Roman" w:cs="Times New Roman"/>
                <w:sz w:val="20"/>
                <w:szCs w:val="20"/>
                <w:lang w:eastAsia="ru-RU"/>
              </w:rPr>
              <w:t xml:space="preserve"> ЗАТО С</w:t>
            </w:r>
            <w:r w:rsidRPr="00605A82">
              <w:rPr>
                <w:rFonts w:ascii="Times New Roman" w:eastAsia="Times New Roman" w:hAnsi="Times New Roman" w:cs="Times New Roman"/>
                <w:sz w:val="20"/>
                <w:szCs w:val="20"/>
                <w:lang w:eastAsia="ru-RU"/>
              </w:rPr>
              <w:t>верск</w:t>
            </w:r>
          </w:p>
        </w:tc>
        <w:tc>
          <w:tcPr>
            <w:tcW w:w="1134"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proofErr w:type="gramStart"/>
            <w:r w:rsidRPr="00605A82">
              <w:rPr>
                <w:rFonts w:ascii="Times New Roman" w:eastAsia="Times New Roman" w:hAnsi="Times New Roman" w:cs="Times New Roman"/>
                <w:sz w:val="20"/>
                <w:szCs w:val="20"/>
                <w:lang w:eastAsia="ru-RU"/>
              </w:rPr>
              <w:t>Упра</w:t>
            </w:r>
            <w:r w:rsidR="00C57A40">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вление</w:t>
            </w:r>
            <w:proofErr w:type="gramEnd"/>
            <w:r w:rsidRPr="00605A82">
              <w:rPr>
                <w:rFonts w:ascii="Times New Roman" w:eastAsia="Times New Roman" w:hAnsi="Times New Roman" w:cs="Times New Roman"/>
                <w:sz w:val="20"/>
                <w:szCs w:val="20"/>
                <w:lang w:eastAsia="ru-RU"/>
              </w:rPr>
              <w:t xml:space="preserve"> имуще</w:t>
            </w:r>
            <w:r w:rsidR="00C57A40">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ствен</w:t>
            </w:r>
            <w:r w:rsidR="00C57A40">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ных отноше</w:t>
            </w:r>
            <w:r w:rsidR="00C57A40">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ний Адми</w:t>
            </w:r>
            <w:r w:rsidR="00C57A40">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нистра</w:t>
            </w:r>
            <w:r w:rsidR="00C57A40">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 xml:space="preserve">ции ЗАТО </w:t>
            </w:r>
            <w:r>
              <w:rPr>
                <w:rFonts w:ascii="Times New Roman" w:eastAsia="Times New Roman" w:hAnsi="Times New Roman" w:cs="Times New Roman"/>
                <w:sz w:val="20"/>
                <w:szCs w:val="20"/>
                <w:lang w:eastAsia="ru-RU"/>
              </w:rPr>
              <w:br/>
            </w:r>
            <w:r w:rsidRPr="00605A82">
              <w:rPr>
                <w:rFonts w:ascii="Times New Roman" w:eastAsia="Times New Roman" w:hAnsi="Times New Roman" w:cs="Times New Roman"/>
                <w:sz w:val="20"/>
                <w:szCs w:val="20"/>
                <w:lang w:eastAsia="ru-RU"/>
              </w:rPr>
              <w:t>Северск</w:t>
            </w:r>
          </w:p>
        </w:tc>
        <w:tc>
          <w:tcPr>
            <w:tcW w:w="851"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УЖКХ ТиС</w:t>
            </w:r>
          </w:p>
        </w:tc>
        <w:tc>
          <w:tcPr>
            <w:tcW w:w="850"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УКС </w:t>
            </w:r>
            <w:proofErr w:type="gramStart"/>
            <w:r w:rsidRPr="00605A82">
              <w:rPr>
                <w:rFonts w:ascii="Times New Roman" w:eastAsia="Times New Roman" w:hAnsi="Times New Roman" w:cs="Times New Roman"/>
                <w:sz w:val="20"/>
                <w:szCs w:val="20"/>
                <w:lang w:eastAsia="ru-RU"/>
              </w:rPr>
              <w:t>Адми</w:t>
            </w:r>
            <w:r w:rsidR="00C57A40">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нистрации</w:t>
            </w:r>
            <w:proofErr w:type="gramEnd"/>
            <w:r w:rsidRPr="00605A82">
              <w:rPr>
                <w:rFonts w:ascii="Times New Roman" w:eastAsia="Times New Roman" w:hAnsi="Times New Roman" w:cs="Times New Roman"/>
                <w:sz w:val="20"/>
                <w:szCs w:val="20"/>
                <w:lang w:eastAsia="ru-RU"/>
              </w:rPr>
              <w:t xml:space="preserve"> ЗАТО Севе</w:t>
            </w:r>
            <w:r w:rsidR="00C57A40">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рск</w:t>
            </w:r>
          </w:p>
        </w:tc>
        <w:tc>
          <w:tcPr>
            <w:tcW w:w="862"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УВГТ Адми</w:t>
            </w:r>
            <w:r w:rsidR="00C57A40">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нистра</w:t>
            </w:r>
            <w:r w:rsidR="00C57A40">
              <w:rPr>
                <w:rFonts w:ascii="Times New Roman" w:eastAsia="Times New Roman" w:hAnsi="Times New Roman" w:cs="Times New Roman"/>
                <w:sz w:val="20"/>
                <w:szCs w:val="20"/>
                <w:lang w:eastAsia="ru-RU"/>
              </w:rPr>
              <w:t>-</w:t>
            </w:r>
            <w:proofErr w:type="gramStart"/>
            <w:r w:rsidRPr="00605A82">
              <w:rPr>
                <w:rFonts w:ascii="Times New Roman" w:eastAsia="Times New Roman" w:hAnsi="Times New Roman" w:cs="Times New Roman"/>
                <w:sz w:val="20"/>
                <w:szCs w:val="20"/>
                <w:lang w:eastAsia="ru-RU"/>
              </w:rPr>
              <w:t>ции</w:t>
            </w:r>
            <w:proofErr w:type="gramEnd"/>
            <w:r w:rsidRPr="00605A82">
              <w:rPr>
                <w:rFonts w:ascii="Times New Roman" w:eastAsia="Times New Roman" w:hAnsi="Times New Roman" w:cs="Times New Roman"/>
                <w:sz w:val="20"/>
                <w:szCs w:val="20"/>
                <w:lang w:eastAsia="ru-RU"/>
              </w:rPr>
              <w:t xml:space="preserve"> ЗАТО </w:t>
            </w:r>
            <w:r>
              <w:rPr>
                <w:rFonts w:ascii="Times New Roman" w:eastAsia="Times New Roman" w:hAnsi="Times New Roman" w:cs="Times New Roman"/>
                <w:sz w:val="20"/>
                <w:szCs w:val="20"/>
                <w:lang w:eastAsia="ru-RU"/>
              </w:rPr>
              <w:br/>
            </w:r>
            <w:r w:rsidRPr="00605A82">
              <w:rPr>
                <w:rFonts w:ascii="Times New Roman" w:eastAsia="Times New Roman" w:hAnsi="Times New Roman" w:cs="Times New Roman"/>
                <w:sz w:val="20"/>
                <w:szCs w:val="20"/>
                <w:lang w:eastAsia="ru-RU"/>
              </w:rPr>
              <w:t>Севе</w:t>
            </w:r>
            <w:r w:rsidR="00C57A40">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рск</w:t>
            </w:r>
          </w:p>
        </w:tc>
      </w:tr>
    </w:tbl>
    <w:p w:rsidR="00CA1154" w:rsidRPr="009C18D2" w:rsidRDefault="00CA1154" w:rsidP="009C18D2">
      <w:pPr>
        <w:spacing w:after="0" w:line="240" w:lineRule="auto"/>
        <w:rPr>
          <w:sz w:val="2"/>
          <w:szCs w:val="2"/>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
        <w:gridCol w:w="2294"/>
        <w:gridCol w:w="1025"/>
        <w:gridCol w:w="1084"/>
        <w:gridCol w:w="1294"/>
        <w:gridCol w:w="953"/>
        <w:gridCol w:w="851"/>
        <w:gridCol w:w="843"/>
        <w:gridCol w:w="1077"/>
        <w:gridCol w:w="793"/>
        <w:gridCol w:w="1149"/>
        <w:gridCol w:w="855"/>
        <w:gridCol w:w="850"/>
        <w:gridCol w:w="851"/>
      </w:tblGrid>
      <w:tr w:rsidR="00CA1154" w:rsidRPr="00605A82" w:rsidTr="00C57A40">
        <w:trPr>
          <w:trHeight w:val="19"/>
          <w:tblHeader/>
        </w:trPr>
        <w:tc>
          <w:tcPr>
            <w:tcW w:w="677" w:type="dxa"/>
            <w:shd w:val="clear" w:color="auto" w:fill="auto"/>
            <w:vAlign w:val="center"/>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w:t>
            </w:r>
            <w:r>
              <w:rPr>
                <w:rFonts w:ascii="Times New Roman" w:eastAsia="Times New Roman" w:hAnsi="Times New Roman" w:cs="Times New Roman"/>
                <w:sz w:val="20"/>
                <w:szCs w:val="20"/>
                <w:lang w:eastAsia="ru-RU"/>
              </w:rPr>
              <w:t>1</w:t>
            </w:r>
          </w:p>
        </w:tc>
        <w:tc>
          <w:tcPr>
            <w:tcW w:w="2294" w:type="dxa"/>
            <w:shd w:val="clear" w:color="auto" w:fill="auto"/>
            <w:vAlign w:val="center"/>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r w:rsidRPr="00605A82">
              <w:rPr>
                <w:rFonts w:ascii="Times New Roman" w:eastAsia="Times New Roman" w:hAnsi="Times New Roman" w:cs="Times New Roman"/>
                <w:sz w:val="20"/>
                <w:szCs w:val="20"/>
                <w:lang w:eastAsia="ru-RU"/>
              </w:rPr>
              <w:t> </w:t>
            </w:r>
          </w:p>
        </w:tc>
        <w:tc>
          <w:tcPr>
            <w:tcW w:w="1025" w:type="dxa"/>
            <w:shd w:val="clear" w:color="auto" w:fill="auto"/>
            <w:vAlign w:val="center"/>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r w:rsidRPr="00605A82">
              <w:rPr>
                <w:rFonts w:ascii="Times New Roman" w:eastAsia="Times New Roman" w:hAnsi="Times New Roman" w:cs="Times New Roman"/>
                <w:sz w:val="20"/>
                <w:szCs w:val="20"/>
                <w:lang w:eastAsia="ru-RU"/>
              </w:rPr>
              <w:t> </w:t>
            </w:r>
          </w:p>
        </w:tc>
        <w:tc>
          <w:tcPr>
            <w:tcW w:w="1084" w:type="dxa"/>
            <w:shd w:val="clear" w:color="auto" w:fill="auto"/>
            <w:vAlign w:val="center"/>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r w:rsidRPr="00605A82">
              <w:rPr>
                <w:rFonts w:ascii="Times New Roman" w:eastAsia="Times New Roman" w:hAnsi="Times New Roman" w:cs="Times New Roman"/>
                <w:sz w:val="20"/>
                <w:szCs w:val="20"/>
                <w:lang w:eastAsia="ru-RU"/>
              </w:rPr>
              <w:t> </w:t>
            </w:r>
          </w:p>
        </w:tc>
        <w:tc>
          <w:tcPr>
            <w:tcW w:w="1294" w:type="dxa"/>
            <w:shd w:val="clear" w:color="auto" w:fill="auto"/>
            <w:vAlign w:val="center"/>
            <w:hideMark/>
          </w:tcPr>
          <w:p w:rsidR="00CA1154" w:rsidRPr="00605A82" w:rsidRDefault="00CA1154" w:rsidP="009C18D2">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w:t>
            </w:r>
            <w:r>
              <w:rPr>
                <w:rFonts w:ascii="Times New Roman" w:eastAsia="Times New Roman" w:hAnsi="Times New Roman" w:cs="Times New Roman"/>
                <w:sz w:val="20"/>
                <w:szCs w:val="20"/>
                <w:lang w:eastAsia="ru-RU"/>
              </w:rPr>
              <w:t>5</w:t>
            </w:r>
            <w:r w:rsidRPr="00605A82">
              <w:rPr>
                <w:rFonts w:ascii="Times New Roman" w:eastAsia="Times New Roman" w:hAnsi="Times New Roman" w:cs="Times New Roman"/>
                <w:sz w:val="20"/>
                <w:szCs w:val="20"/>
                <w:lang w:eastAsia="ru-RU"/>
              </w:rPr>
              <w:t> </w:t>
            </w:r>
          </w:p>
        </w:tc>
        <w:tc>
          <w:tcPr>
            <w:tcW w:w="953" w:type="dxa"/>
            <w:shd w:val="clear" w:color="auto" w:fill="auto"/>
            <w:vAlign w:val="center"/>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r w:rsidRPr="00605A82">
              <w:rPr>
                <w:rFonts w:ascii="Times New Roman" w:eastAsia="Times New Roman" w:hAnsi="Times New Roman" w:cs="Times New Roman"/>
                <w:sz w:val="20"/>
                <w:szCs w:val="20"/>
                <w:lang w:eastAsia="ru-RU"/>
              </w:rPr>
              <w:t> </w:t>
            </w:r>
          </w:p>
        </w:tc>
        <w:tc>
          <w:tcPr>
            <w:tcW w:w="851" w:type="dxa"/>
            <w:shd w:val="clear" w:color="auto" w:fill="auto"/>
            <w:vAlign w:val="center"/>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w:t>
            </w:r>
            <w:r>
              <w:rPr>
                <w:rFonts w:ascii="Times New Roman" w:eastAsia="Times New Roman" w:hAnsi="Times New Roman" w:cs="Times New Roman"/>
                <w:sz w:val="20"/>
                <w:szCs w:val="20"/>
                <w:lang w:eastAsia="ru-RU"/>
              </w:rPr>
              <w:t>7</w:t>
            </w:r>
          </w:p>
        </w:tc>
        <w:tc>
          <w:tcPr>
            <w:tcW w:w="843" w:type="dxa"/>
            <w:shd w:val="clear" w:color="auto" w:fill="auto"/>
            <w:vAlign w:val="center"/>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r w:rsidRPr="00605A82">
              <w:rPr>
                <w:rFonts w:ascii="Times New Roman" w:eastAsia="Times New Roman" w:hAnsi="Times New Roman" w:cs="Times New Roman"/>
                <w:sz w:val="20"/>
                <w:szCs w:val="20"/>
                <w:lang w:eastAsia="ru-RU"/>
              </w:rPr>
              <w:t> </w:t>
            </w:r>
          </w:p>
        </w:tc>
        <w:tc>
          <w:tcPr>
            <w:tcW w:w="1077" w:type="dxa"/>
            <w:shd w:val="clear" w:color="auto" w:fill="auto"/>
            <w:vAlign w:val="center"/>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Pr="00605A82">
              <w:rPr>
                <w:rFonts w:ascii="Times New Roman" w:eastAsia="Times New Roman" w:hAnsi="Times New Roman" w:cs="Times New Roman"/>
                <w:sz w:val="20"/>
                <w:szCs w:val="20"/>
                <w:lang w:eastAsia="ru-RU"/>
              </w:rPr>
              <w:t> </w:t>
            </w:r>
          </w:p>
        </w:tc>
        <w:tc>
          <w:tcPr>
            <w:tcW w:w="793" w:type="dxa"/>
            <w:shd w:val="clear" w:color="auto" w:fill="auto"/>
            <w:vAlign w:val="center"/>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r w:rsidRPr="00605A82">
              <w:rPr>
                <w:rFonts w:ascii="Times New Roman" w:eastAsia="Times New Roman" w:hAnsi="Times New Roman" w:cs="Times New Roman"/>
                <w:sz w:val="20"/>
                <w:szCs w:val="20"/>
                <w:lang w:eastAsia="ru-RU"/>
              </w:rPr>
              <w:t> </w:t>
            </w:r>
          </w:p>
        </w:tc>
        <w:tc>
          <w:tcPr>
            <w:tcW w:w="1149" w:type="dxa"/>
            <w:shd w:val="clear" w:color="auto" w:fill="auto"/>
            <w:vAlign w:val="center"/>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w:t>
            </w:r>
            <w:r>
              <w:rPr>
                <w:rFonts w:ascii="Times New Roman" w:eastAsia="Times New Roman" w:hAnsi="Times New Roman" w:cs="Times New Roman"/>
                <w:sz w:val="20"/>
                <w:szCs w:val="20"/>
                <w:lang w:eastAsia="ru-RU"/>
              </w:rPr>
              <w:t>11</w:t>
            </w:r>
          </w:p>
        </w:tc>
        <w:tc>
          <w:tcPr>
            <w:tcW w:w="855" w:type="dxa"/>
            <w:shd w:val="clear" w:color="auto" w:fill="auto"/>
            <w:vAlign w:val="center"/>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r w:rsidRPr="00605A82">
              <w:rPr>
                <w:rFonts w:ascii="Times New Roman" w:eastAsia="Times New Roman" w:hAnsi="Times New Roman" w:cs="Times New Roman"/>
                <w:sz w:val="20"/>
                <w:szCs w:val="20"/>
                <w:lang w:eastAsia="ru-RU"/>
              </w:rPr>
              <w:t> </w:t>
            </w:r>
          </w:p>
        </w:tc>
        <w:tc>
          <w:tcPr>
            <w:tcW w:w="850" w:type="dxa"/>
            <w:shd w:val="clear" w:color="auto" w:fill="auto"/>
            <w:vAlign w:val="center"/>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r w:rsidRPr="00605A82">
              <w:rPr>
                <w:rFonts w:ascii="Times New Roman" w:eastAsia="Times New Roman" w:hAnsi="Times New Roman" w:cs="Times New Roman"/>
                <w:sz w:val="20"/>
                <w:szCs w:val="20"/>
                <w:lang w:eastAsia="ru-RU"/>
              </w:rPr>
              <w:t> </w:t>
            </w:r>
          </w:p>
        </w:tc>
        <w:tc>
          <w:tcPr>
            <w:tcW w:w="851" w:type="dxa"/>
            <w:shd w:val="clear" w:color="auto" w:fill="auto"/>
            <w:vAlign w:val="center"/>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w:t>
            </w:r>
            <w:r w:rsidRPr="00605A82">
              <w:rPr>
                <w:rFonts w:ascii="Times New Roman" w:eastAsia="Times New Roman" w:hAnsi="Times New Roman" w:cs="Times New Roman"/>
                <w:sz w:val="20"/>
                <w:szCs w:val="20"/>
                <w:lang w:eastAsia="ru-RU"/>
              </w:rPr>
              <w:t> </w:t>
            </w:r>
          </w:p>
        </w:tc>
      </w:tr>
      <w:tr w:rsidR="00CA1154" w:rsidRPr="00605A82" w:rsidTr="00C57A40">
        <w:trPr>
          <w:trHeight w:val="19"/>
        </w:trPr>
        <w:tc>
          <w:tcPr>
            <w:tcW w:w="2971" w:type="dxa"/>
            <w:gridSpan w:val="2"/>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Муниципальная программа «Цифровое </w:t>
            </w:r>
            <w:proofErr w:type="gramStart"/>
            <w:r>
              <w:rPr>
                <w:rFonts w:ascii="Times New Roman" w:eastAsia="Times New Roman" w:hAnsi="Times New Roman" w:cs="Times New Roman"/>
                <w:sz w:val="20"/>
                <w:szCs w:val="20"/>
                <w:lang w:eastAsia="ru-RU"/>
              </w:rPr>
              <w:t>развитие</w:t>
            </w:r>
            <w:proofErr w:type="gramEnd"/>
            <w:r>
              <w:rPr>
                <w:rFonts w:ascii="Times New Roman" w:eastAsia="Times New Roman" w:hAnsi="Times New Roman" w:cs="Times New Roman"/>
                <w:sz w:val="20"/>
                <w:szCs w:val="20"/>
                <w:lang w:eastAsia="ru-RU"/>
              </w:rPr>
              <w:t xml:space="preserve"> ЗАТО Северск»</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24 898,06</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16 473,98</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1 369,00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238,38</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4 897,69</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1 645,00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274,01</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2971" w:type="dxa"/>
            <w:gridSpan w:val="2"/>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4 777,14</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4 694,07</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83,07</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2971" w:type="dxa"/>
            <w:gridSpan w:val="2"/>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17 902,83</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9 561,82</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1 369,00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238,38</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4 897,69</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1 645,00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190,94</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2971" w:type="dxa"/>
            <w:gridSpan w:val="2"/>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2 218,09</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2 218,09</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2971" w:type="dxa"/>
            <w:gridSpan w:val="2"/>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w:t>
            </w:r>
            <w:proofErr w:type="gramStart"/>
            <w:r w:rsidRPr="00605A82">
              <w:rPr>
                <w:rFonts w:ascii="Times New Roman" w:eastAsia="Times New Roman" w:hAnsi="Times New Roman" w:cs="Times New Roman"/>
                <w:sz w:val="20"/>
                <w:szCs w:val="20"/>
                <w:lang w:eastAsia="ru-RU"/>
              </w:rPr>
              <w:t>прогноз-</w:t>
            </w:r>
            <w:r w:rsidRPr="00605A82">
              <w:rPr>
                <w:rFonts w:ascii="Times New Roman" w:eastAsia="Times New Roman" w:hAnsi="Times New Roman" w:cs="Times New Roman"/>
                <w:sz w:val="20"/>
                <w:szCs w:val="20"/>
                <w:lang w:eastAsia="ru-RU"/>
              </w:rPr>
              <w:br/>
              <w:t>ный</w:t>
            </w:r>
            <w:proofErr w:type="gramEnd"/>
            <w:r w:rsidRPr="00605A82">
              <w:rPr>
                <w:rFonts w:ascii="Times New Roman" w:eastAsia="Times New Roman" w:hAnsi="Times New Roman" w:cs="Times New Roman"/>
                <w:sz w:val="20"/>
                <w:szCs w:val="20"/>
                <w:lang w:eastAsia="ru-RU"/>
              </w:rPr>
              <w:t xml:space="preserve">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2 218,09</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2 218,09</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1.</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Подпрограмма 1 «</w:t>
            </w:r>
            <w:r w:rsidRPr="00605A82">
              <w:rPr>
                <w:rFonts w:ascii="Times New Roman" w:eastAsia="Times New Roman" w:hAnsi="Times New Roman" w:cs="Times New Roman"/>
                <w:sz w:val="20"/>
                <w:szCs w:val="20"/>
                <w:lang w:eastAsia="ru-RU"/>
              </w:rPr>
              <w:t>Циф</w:t>
            </w:r>
            <w:r>
              <w:rPr>
                <w:rFonts w:ascii="Times New Roman" w:eastAsia="Times New Roman" w:hAnsi="Times New Roman" w:cs="Times New Roman"/>
                <w:sz w:val="20"/>
                <w:szCs w:val="20"/>
                <w:lang w:eastAsia="ru-RU"/>
              </w:rPr>
              <w:t>ровизация городского хозяйства «Умный город»</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1 559,07</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1 285,06</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274,01</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725,60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642,53</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83,07</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833,47</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642,53</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190,94</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w:t>
            </w:r>
            <w:proofErr w:type="gramStart"/>
            <w:r w:rsidRPr="00605A82">
              <w:rPr>
                <w:rFonts w:ascii="Times New Roman" w:eastAsia="Times New Roman" w:hAnsi="Times New Roman" w:cs="Times New Roman"/>
                <w:sz w:val="20"/>
                <w:szCs w:val="20"/>
                <w:lang w:eastAsia="ru-RU"/>
              </w:rPr>
              <w:t>прогноз-</w:t>
            </w:r>
            <w:r w:rsidRPr="00605A82">
              <w:rPr>
                <w:rFonts w:ascii="Times New Roman" w:eastAsia="Times New Roman" w:hAnsi="Times New Roman" w:cs="Times New Roman"/>
                <w:sz w:val="20"/>
                <w:szCs w:val="20"/>
                <w:lang w:eastAsia="ru-RU"/>
              </w:rPr>
              <w:br/>
              <w:t>ный</w:t>
            </w:r>
            <w:proofErr w:type="gramEnd"/>
            <w:r w:rsidRPr="00605A82">
              <w:rPr>
                <w:rFonts w:ascii="Times New Roman" w:eastAsia="Times New Roman" w:hAnsi="Times New Roman" w:cs="Times New Roman"/>
                <w:sz w:val="20"/>
                <w:szCs w:val="20"/>
                <w:lang w:eastAsia="ru-RU"/>
              </w:rPr>
              <w:t xml:space="preserve">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lastRenderedPageBreak/>
              <w:t xml:space="preserve"> 1.1</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Основное мероприятие.</w:t>
            </w:r>
            <w:r>
              <w:rPr>
                <w:rFonts w:ascii="Times New Roman" w:eastAsia="Times New Roman" w:hAnsi="Times New Roman" w:cs="Times New Roman"/>
                <w:sz w:val="20"/>
                <w:szCs w:val="20"/>
                <w:lang w:eastAsia="ru-RU"/>
              </w:rPr>
              <w:br/>
            </w:r>
            <w:r w:rsidRPr="00605A82">
              <w:rPr>
                <w:rFonts w:ascii="Times New Roman" w:eastAsia="Times New Roman" w:hAnsi="Times New Roman" w:cs="Times New Roman"/>
                <w:sz w:val="20"/>
                <w:szCs w:val="20"/>
                <w:lang w:eastAsia="ru-RU"/>
              </w:rPr>
              <w:t>Создание и совершенствование цифровой платформы для вовлечения граждан в решение вопросов городского развития («Активный гражданин»), в т.ч.:</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1 285,06</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1 285,06</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642,53</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642,53</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642,53</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642,53</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w:t>
            </w:r>
            <w:proofErr w:type="gramStart"/>
            <w:r w:rsidRPr="00605A82">
              <w:rPr>
                <w:rFonts w:ascii="Times New Roman" w:eastAsia="Times New Roman" w:hAnsi="Times New Roman" w:cs="Times New Roman"/>
                <w:sz w:val="20"/>
                <w:szCs w:val="20"/>
                <w:lang w:eastAsia="ru-RU"/>
              </w:rPr>
              <w:t>прогноз-</w:t>
            </w:r>
            <w:r w:rsidRPr="00605A82">
              <w:rPr>
                <w:rFonts w:ascii="Times New Roman" w:eastAsia="Times New Roman" w:hAnsi="Times New Roman" w:cs="Times New Roman"/>
                <w:sz w:val="20"/>
                <w:szCs w:val="20"/>
                <w:lang w:eastAsia="ru-RU"/>
              </w:rPr>
              <w:br/>
              <w:t>ный</w:t>
            </w:r>
            <w:proofErr w:type="gramEnd"/>
            <w:r w:rsidRPr="00605A82">
              <w:rPr>
                <w:rFonts w:ascii="Times New Roman" w:eastAsia="Times New Roman" w:hAnsi="Times New Roman" w:cs="Times New Roman"/>
                <w:sz w:val="20"/>
                <w:szCs w:val="20"/>
                <w:lang w:eastAsia="ru-RU"/>
              </w:rPr>
              <w:t xml:space="preserve">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1.1.1</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Создание и совершенствование сервиса для дистанционного обращения граждан с частной инициативой в сфере городского хозяйства, городского управления и развития</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w:t>
            </w:r>
            <w:proofErr w:type="gramStart"/>
            <w:r w:rsidRPr="00605A82">
              <w:rPr>
                <w:rFonts w:ascii="Times New Roman" w:eastAsia="Times New Roman" w:hAnsi="Times New Roman" w:cs="Times New Roman"/>
                <w:sz w:val="20"/>
                <w:szCs w:val="20"/>
                <w:lang w:eastAsia="ru-RU"/>
              </w:rPr>
              <w:t>прогноз-</w:t>
            </w:r>
            <w:r w:rsidRPr="00605A82">
              <w:rPr>
                <w:rFonts w:ascii="Times New Roman" w:eastAsia="Times New Roman" w:hAnsi="Times New Roman" w:cs="Times New Roman"/>
                <w:sz w:val="20"/>
                <w:szCs w:val="20"/>
                <w:lang w:eastAsia="ru-RU"/>
              </w:rPr>
              <w:br/>
              <w:t>ный</w:t>
            </w:r>
            <w:proofErr w:type="gramEnd"/>
            <w:r w:rsidRPr="00605A82">
              <w:rPr>
                <w:rFonts w:ascii="Times New Roman" w:eastAsia="Times New Roman" w:hAnsi="Times New Roman" w:cs="Times New Roman"/>
                <w:sz w:val="20"/>
                <w:szCs w:val="20"/>
                <w:lang w:eastAsia="ru-RU"/>
              </w:rPr>
              <w:t xml:space="preserve">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1.1.2</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Создание и совершенствование сервиса для публичного размещение планов по градостроительным вопросам, приоритетам благоустройства, важным городским проектам и иным вопросам, затрагивающим интересы граждан с обеспечением беспрепятственной возможности внесения гражданами замечаний и предложений</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w:t>
            </w:r>
            <w:proofErr w:type="gramStart"/>
            <w:r w:rsidRPr="00605A82">
              <w:rPr>
                <w:rFonts w:ascii="Times New Roman" w:eastAsia="Times New Roman" w:hAnsi="Times New Roman" w:cs="Times New Roman"/>
                <w:sz w:val="20"/>
                <w:szCs w:val="20"/>
                <w:lang w:eastAsia="ru-RU"/>
              </w:rPr>
              <w:t>прогноз-</w:t>
            </w:r>
            <w:r w:rsidRPr="00605A82">
              <w:rPr>
                <w:rFonts w:ascii="Times New Roman" w:eastAsia="Times New Roman" w:hAnsi="Times New Roman" w:cs="Times New Roman"/>
                <w:sz w:val="20"/>
                <w:szCs w:val="20"/>
                <w:lang w:eastAsia="ru-RU"/>
              </w:rPr>
              <w:br/>
              <w:t>ный</w:t>
            </w:r>
            <w:proofErr w:type="gramEnd"/>
            <w:r w:rsidRPr="00605A82">
              <w:rPr>
                <w:rFonts w:ascii="Times New Roman" w:eastAsia="Times New Roman" w:hAnsi="Times New Roman" w:cs="Times New Roman"/>
                <w:sz w:val="20"/>
                <w:szCs w:val="20"/>
                <w:lang w:eastAsia="ru-RU"/>
              </w:rPr>
              <w:t xml:space="preserve">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1.1.3</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Создание и совершенствование системы, позволяющей синхронизировать </w:t>
            </w:r>
            <w:r w:rsidRPr="00605A82">
              <w:rPr>
                <w:rFonts w:ascii="Times New Roman" w:eastAsia="Times New Roman" w:hAnsi="Times New Roman" w:cs="Times New Roman"/>
                <w:sz w:val="20"/>
                <w:szCs w:val="20"/>
                <w:lang w:eastAsia="ru-RU"/>
              </w:rPr>
              <w:lastRenderedPageBreak/>
              <w:t xml:space="preserve">деятельность муниципальных служб, обеспечивающих обслуживание критически важных объектов инфраструктуры и </w:t>
            </w:r>
            <w:proofErr w:type="gramStart"/>
            <w:r w:rsidRPr="00605A82">
              <w:rPr>
                <w:rFonts w:ascii="Times New Roman" w:eastAsia="Times New Roman" w:hAnsi="Times New Roman" w:cs="Times New Roman"/>
                <w:sz w:val="20"/>
                <w:szCs w:val="20"/>
                <w:lang w:eastAsia="ru-RU"/>
              </w:rPr>
              <w:t>жизнеобеспечения</w:t>
            </w:r>
            <w:proofErr w:type="gramEnd"/>
            <w:r w:rsidRPr="00605A82">
              <w:rPr>
                <w:rFonts w:ascii="Times New Roman" w:eastAsia="Times New Roman" w:hAnsi="Times New Roman" w:cs="Times New Roman"/>
                <w:sz w:val="20"/>
                <w:szCs w:val="20"/>
                <w:lang w:eastAsia="ru-RU"/>
              </w:rPr>
              <w:t xml:space="preserve"> ЗАТО Северск</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lastRenderedPageBreak/>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1 285,06</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1 285,06</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642,53</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642,53</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642,53</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642,53</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w:t>
            </w:r>
            <w:proofErr w:type="gramStart"/>
            <w:r w:rsidRPr="00605A82">
              <w:rPr>
                <w:rFonts w:ascii="Times New Roman" w:eastAsia="Times New Roman" w:hAnsi="Times New Roman" w:cs="Times New Roman"/>
                <w:sz w:val="20"/>
                <w:szCs w:val="20"/>
                <w:lang w:eastAsia="ru-RU"/>
              </w:rPr>
              <w:t>прогноз-</w:t>
            </w:r>
            <w:r w:rsidRPr="00605A82">
              <w:rPr>
                <w:rFonts w:ascii="Times New Roman" w:eastAsia="Times New Roman" w:hAnsi="Times New Roman" w:cs="Times New Roman"/>
                <w:sz w:val="20"/>
                <w:szCs w:val="20"/>
                <w:lang w:eastAsia="ru-RU"/>
              </w:rPr>
              <w:br/>
              <w:t>ный</w:t>
            </w:r>
            <w:proofErr w:type="gramEnd"/>
            <w:r w:rsidRPr="00605A82">
              <w:rPr>
                <w:rFonts w:ascii="Times New Roman" w:eastAsia="Times New Roman" w:hAnsi="Times New Roman" w:cs="Times New Roman"/>
                <w:sz w:val="20"/>
                <w:szCs w:val="20"/>
                <w:lang w:eastAsia="ru-RU"/>
              </w:rPr>
              <w:t xml:space="preserve"> период)</w:t>
            </w:r>
          </w:p>
          <w:p w:rsidR="00CA1154" w:rsidRDefault="00CA1154" w:rsidP="005277F4">
            <w:pPr>
              <w:spacing w:after="0" w:line="240" w:lineRule="auto"/>
              <w:jc w:val="center"/>
              <w:rPr>
                <w:rFonts w:ascii="Times New Roman" w:eastAsia="Times New Roman" w:hAnsi="Times New Roman" w:cs="Times New Roman"/>
                <w:sz w:val="20"/>
                <w:szCs w:val="20"/>
                <w:lang w:eastAsia="ru-RU"/>
              </w:rPr>
            </w:pPr>
          </w:p>
          <w:p w:rsidR="00CA1154" w:rsidRDefault="00CA1154" w:rsidP="005277F4">
            <w:pPr>
              <w:spacing w:after="0" w:line="240" w:lineRule="auto"/>
              <w:jc w:val="center"/>
              <w:rPr>
                <w:rFonts w:ascii="Times New Roman" w:eastAsia="Times New Roman" w:hAnsi="Times New Roman" w:cs="Times New Roman"/>
                <w:sz w:val="20"/>
                <w:szCs w:val="20"/>
                <w:lang w:eastAsia="ru-RU"/>
              </w:rPr>
            </w:pPr>
          </w:p>
          <w:p w:rsidR="00CA1154" w:rsidRDefault="00CA1154" w:rsidP="005277F4">
            <w:pPr>
              <w:spacing w:after="0" w:line="240" w:lineRule="auto"/>
              <w:jc w:val="center"/>
              <w:rPr>
                <w:rFonts w:ascii="Times New Roman" w:eastAsia="Times New Roman" w:hAnsi="Times New Roman" w:cs="Times New Roman"/>
                <w:sz w:val="20"/>
                <w:szCs w:val="20"/>
                <w:lang w:eastAsia="ru-RU"/>
              </w:rPr>
            </w:pPr>
          </w:p>
          <w:p w:rsidR="00CA1154" w:rsidRDefault="00CA1154" w:rsidP="005277F4">
            <w:pPr>
              <w:spacing w:after="0" w:line="240" w:lineRule="auto"/>
              <w:jc w:val="center"/>
              <w:rPr>
                <w:rFonts w:ascii="Times New Roman" w:eastAsia="Times New Roman" w:hAnsi="Times New Roman" w:cs="Times New Roman"/>
                <w:sz w:val="20"/>
                <w:szCs w:val="20"/>
                <w:lang w:eastAsia="ru-RU"/>
              </w:rPr>
            </w:pPr>
          </w:p>
          <w:p w:rsidR="00CA1154" w:rsidRDefault="00CA1154" w:rsidP="005277F4">
            <w:pPr>
              <w:spacing w:after="0" w:line="240" w:lineRule="auto"/>
              <w:jc w:val="center"/>
              <w:rPr>
                <w:rFonts w:ascii="Times New Roman" w:eastAsia="Times New Roman" w:hAnsi="Times New Roman" w:cs="Times New Roman"/>
                <w:sz w:val="20"/>
                <w:szCs w:val="20"/>
                <w:lang w:eastAsia="ru-RU"/>
              </w:rPr>
            </w:pPr>
          </w:p>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lastRenderedPageBreak/>
              <w:t xml:space="preserve"> 1.1.4</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Совершенствование сервиса для отображения на </w:t>
            </w:r>
            <w:proofErr w:type="gramStart"/>
            <w:r w:rsidRPr="00605A82">
              <w:rPr>
                <w:rFonts w:ascii="Times New Roman" w:eastAsia="Times New Roman" w:hAnsi="Times New Roman" w:cs="Times New Roman"/>
                <w:sz w:val="20"/>
                <w:szCs w:val="20"/>
                <w:lang w:eastAsia="ru-RU"/>
              </w:rPr>
              <w:t>карте</w:t>
            </w:r>
            <w:proofErr w:type="gramEnd"/>
            <w:r w:rsidRPr="00605A82">
              <w:rPr>
                <w:rFonts w:ascii="Times New Roman" w:eastAsia="Times New Roman" w:hAnsi="Times New Roman" w:cs="Times New Roman"/>
                <w:sz w:val="20"/>
                <w:szCs w:val="20"/>
                <w:lang w:eastAsia="ru-RU"/>
              </w:rPr>
              <w:t xml:space="preserve"> ЗАТО Северск мест проведения ремонтных работ на инженерных сетях, участках дорожной сети, изменения маршрутов транспортного сообщения и отключения предоставления коммунальных услуг</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w:t>
            </w:r>
            <w:proofErr w:type="gramStart"/>
            <w:r w:rsidRPr="00605A82">
              <w:rPr>
                <w:rFonts w:ascii="Times New Roman" w:eastAsia="Times New Roman" w:hAnsi="Times New Roman" w:cs="Times New Roman"/>
                <w:sz w:val="20"/>
                <w:szCs w:val="20"/>
                <w:lang w:eastAsia="ru-RU"/>
              </w:rPr>
              <w:t>прогноз-</w:t>
            </w:r>
            <w:r w:rsidRPr="00605A82">
              <w:rPr>
                <w:rFonts w:ascii="Times New Roman" w:eastAsia="Times New Roman" w:hAnsi="Times New Roman" w:cs="Times New Roman"/>
                <w:sz w:val="20"/>
                <w:szCs w:val="20"/>
                <w:lang w:eastAsia="ru-RU"/>
              </w:rPr>
              <w:br/>
              <w:t>ный</w:t>
            </w:r>
            <w:proofErr w:type="gramEnd"/>
            <w:r w:rsidRPr="00605A82">
              <w:rPr>
                <w:rFonts w:ascii="Times New Roman" w:eastAsia="Times New Roman" w:hAnsi="Times New Roman" w:cs="Times New Roman"/>
                <w:sz w:val="20"/>
                <w:szCs w:val="20"/>
                <w:lang w:eastAsia="ru-RU"/>
              </w:rPr>
              <w:t xml:space="preserve">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1.2</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Основное мероприятие.</w:t>
            </w:r>
            <w:r>
              <w:rPr>
                <w:rFonts w:ascii="Times New Roman" w:eastAsia="Times New Roman" w:hAnsi="Times New Roman" w:cs="Times New Roman"/>
                <w:sz w:val="20"/>
                <w:szCs w:val="20"/>
                <w:lang w:eastAsia="ru-RU"/>
              </w:rPr>
              <w:br/>
            </w:r>
            <w:r w:rsidRPr="00605A82">
              <w:rPr>
                <w:rFonts w:ascii="Times New Roman" w:eastAsia="Times New Roman" w:hAnsi="Times New Roman" w:cs="Times New Roman"/>
                <w:sz w:val="20"/>
                <w:szCs w:val="20"/>
                <w:lang w:eastAsia="ru-RU"/>
              </w:rPr>
              <w:t>Создание платформы «Цифровой двойник», в т.ч.:</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w:t>
            </w:r>
            <w:proofErr w:type="gramStart"/>
            <w:r w:rsidRPr="00605A82">
              <w:rPr>
                <w:rFonts w:ascii="Times New Roman" w:eastAsia="Times New Roman" w:hAnsi="Times New Roman" w:cs="Times New Roman"/>
                <w:sz w:val="20"/>
                <w:szCs w:val="20"/>
                <w:lang w:eastAsia="ru-RU"/>
              </w:rPr>
              <w:t>прогноз-</w:t>
            </w:r>
            <w:r w:rsidRPr="00605A82">
              <w:rPr>
                <w:rFonts w:ascii="Times New Roman" w:eastAsia="Times New Roman" w:hAnsi="Times New Roman" w:cs="Times New Roman"/>
                <w:sz w:val="20"/>
                <w:szCs w:val="20"/>
                <w:lang w:eastAsia="ru-RU"/>
              </w:rPr>
              <w:br/>
              <w:t>ный</w:t>
            </w:r>
            <w:proofErr w:type="gramEnd"/>
            <w:r w:rsidRPr="00605A82">
              <w:rPr>
                <w:rFonts w:ascii="Times New Roman" w:eastAsia="Times New Roman" w:hAnsi="Times New Roman" w:cs="Times New Roman"/>
                <w:sz w:val="20"/>
                <w:szCs w:val="20"/>
                <w:lang w:eastAsia="ru-RU"/>
              </w:rPr>
              <w:t xml:space="preserve">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1.2.1</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Поэтапное внедрение муниципальной информационной системы обеспечения градостроительной деятельности (при необходимости на базе </w:t>
            </w:r>
            <w:r w:rsidRPr="00605A82">
              <w:rPr>
                <w:rFonts w:ascii="Times New Roman" w:eastAsia="Times New Roman" w:hAnsi="Times New Roman" w:cs="Times New Roman"/>
                <w:sz w:val="20"/>
                <w:szCs w:val="20"/>
                <w:lang w:eastAsia="ru-RU"/>
              </w:rPr>
              <w:lastRenderedPageBreak/>
              <w:t>существующих информационных систем), обеспечивающей формирование в электронном виде данных об объектах недвижимости, земельных участках и их характеристиках</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lastRenderedPageBreak/>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w:t>
            </w:r>
            <w:proofErr w:type="gramStart"/>
            <w:r w:rsidRPr="00605A82">
              <w:rPr>
                <w:rFonts w:ascii="Times New Roman" w:eastAsia="Times New Roman" w:hAnsi="Times New Roman" w:cs="Times New Roman"/>
                <w:sz w:val="20"/>
                <w:szCs w:val="20"/>
                <w:lang w:eastAsia="ru-RU"/>
              </w:rPr>
              <w:t>прогноз-</w:t>
            </w:r>
            <w:r w:rsidRPr="00605A82">
              <w:rPr>
                <w:rFonts w:ascii="Times New Roman" w:eastAsia="Times New Roman" w:hAnsi="Times New Roman" w:cs="Times New Roman"/>
                <w:sz w:val="20"/>
                <w:szCs w:val="20"/>
                <w:lang w:eastAsia="ru-RU"/>
              </w:rPr>
              <w:br/>
            </w:r>
            <w:r w:rsidRPr="00605A82">
              <w:rPr>
                <w:rFonts w:ascii="Times New Roman" w:eastAsia="Times New Roman" w:hAnsi="Times New Roman" w:cs="Times New Roman"/>
                <w:sz w:val="20"/>
                <w:szCs w:val="20"/>
                <w:lang w:eastAsia="ru-RU"/>
              </w:rPr>
              <w:lastRenderedPageBreak/>
              <w:t>ный</w:t>
            </w:r>
            <w:proofErr w:type="gramEnd"/>
            <w:r w:rsidRPr="00605A82">
              <w:rPr>
                <w:rFonts w:ascii="Times New Roman" w:eastAsia="Times New Roman" w:hAnsi="Times New Roman" w:cs="Times New Roman"/>
                <w:sz w:val="20"/>
                <w:szCs w:val="20"/>
                <w:lang w:eastAsia="ru-RU"/>
              </w:rPr>
              <w:t xml:space="preserve">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lastRenderedPageBreak/>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lastRenderedPageBreak/>
              <w:t xml:space="preserve"> 1.2.2</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Внедрение системы мониторинга маршрутов движения общественного транспорта на территории г.Северска</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w:t>
            </w:r>
            <w:proofErr w:type="gramStart"/>
            <w:r w:rsidRPr="00605A82">
              <w:rPr>
                <w:rFonts w:ascii="Times New Roman" w:eastAsia="Times New Roman" w:hAnsi="Times New Roman" w:cs="Times New Roman"/>
                <w:sz w:val="20"/>
                <w:szCs w:val="20"/>
                <w:lang w:eastAsia="ru-RU"/>
              </w:rPr>
              <w:t>прогноз-</w:t>
            </w:r>
            <w:r w:rsidRPr="00605A82">
              <w:rPr>
                <w:rFonts w:ascii="Times New Roman" w:eastAsia="Times New Roman" w:hAnsi="Times New Roman" w:cs="Times New Roman"/>
                <w:sz w:val="20"/>
                <w:szCs w:val="20"/>
                <w:lang w:eastAsia="ru-RU"/>
              </w:rPr>
              <w:br/>
              <w:t>ный</w:t>
            </w:r>
            <w:proofErr w:type="gramEnd"/>
            <w:r w:rsidRPr="00605A82">
              <w:rPr>
                <w:rFonts w:ascii="Times New Roman" w:eastAsia="Times New Roman" w:hAnsi="Times New Roman" w:cs="Times New Roman"/>
                <w:sz w:val="20"/>
                <w:szCs w:val="20"/>
                <w:lang w:eastAsia="ru-RU"/>
              </w:rPr>
              <w:t xml:space="preserve">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1.3</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Основное мероприятие. Внедрение системы интеллектуального учета коммунальных ресурсов, в т.ч.:</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w:t>
            </w:r>
            <w:proofErr w:type="gramStart"/>
            <w:r w:rsidRPr="00605A82">
              <w:rPr>
                <w:rFonts w:ascii="Times New Roman" w:eastAsia="Times New Roman" w:hAnsi="Times New Roman" w:cs="Times New Roman"/>
                <w:sz w:val="20"/>
                <w:szCs w:val="20"/>
                <w:lang w:eastAsia="ru-RU"/>
              </w:rPr>
              <w:t>прогноз-</w:t>
            </w:r>
            <w:r w:rsidRPr="00605A82">
              <w:rPr>
                <w:rFonts w:ascii="Times New Roman" w:eastAsia="Times New Roman" w:hAnsi="Times New Roman" w:cs="Times New Roman"/>
                <w:sz w:val="20"/>
                <w:szCs w:val="20"/>
                <w:lang w:eastAsia="ru-RU"/>
              </w:rPr>
              <w:br/>
              <w:t>ный</w:t>
            </w:r>
            <w:proofErr w:type="gramEnd"/>
            <w:r w:rsidRPr="00605A82">
              <w:rPr>
                <w:rFonts w:ascii="Times New Roman" w:eastAsia="Times New Roman" w:hAnsi="Times New Roman" w:cs="Times New Roman"/>
                <w:sz w:val="20"/>
                <w:szCs w:val="20"/>
                <w:lang w:eastAsia="ru-RU"/>
              </w:rPr>
              <w:t xml:space="preserve">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1.3.1</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Оснащение автоматизированными системами учета потребления тепловой энергии, горячей воды коллективных (общедомовых) приборов учета</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p w:rsidR="00CA1154" w:rsidRDefault="00CA1154" w:rsidP="005277F4">
            <w:pPr>
              <w:spacing w:after="0" w:line="240" w:lineRule="auto"/>
              <w:jc w:val="center"/>
              <w:rPr>
                <w:rFonts w:ascii="Times New Roman" w:eastAsia="Times New Roman" w:hAnsi="Times New Roman" w:cs="Times New Roman"/>
                <w:sz w:val="20"/>
                <w:szCs w:val="20"/>
                <w:lang w:eastAsia="ru-RU"/>
              </w:rPr>
            </w:pPr>
          </w:p>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1.3.2</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Оснащение автоматизированными </w:t>
            </w:r>
            <w:r w:rsidRPr="00605A82">
              <w:rPr>
                <w:rFonts w:ascii="Times New Roman" w:eastAsia="Times New Roman" w:hAnsi="Times New Roman" w:cs="Times New Roman"/>
                <w:sz w:val="20"/>
                <w:szCs w:val="20"/>
                <w:lang w:eastAsia="ru-RU"/>
              </w:rPr>
              <w:lastRenderedPageBreak/>
              <w:t>системами учета потребления холодной воды коллективных (общедомовых) приборов учета</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lastRenderedPageBreak/>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1.3.3</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Оснащение автоматизированными системами учета потребления электрической энергии коллективных (общедомовых) приборов учета</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1.4</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Основное мероприятие. Создание автоматизированного контроля за работой дорожной и коммунальной техники, в т.ч.:</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1.4.1</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Внедрение системы автоматического контроля за передвижением и работой дорожной, специализированной техники с использованием систем навигации и /или фотовидеофиксации</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1.4.2</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Техническое обслуживание системы автоматического контроля за передвижением и работой дорожной, </w:t>
            </w:r>
            <w:r w:rsidRPr="00605A82">
              <w:rPr>
                <w:rFonts w:ascii="Times New Roman" w:eastAsia="Times New Roman" w:hAnsi="Times New Roman" w:cs="Times New Roman"/>
                <w:sz w:val="20"/>
                <w:szCs w:val="20"/>
                <w:lang w:eastAsia="ru-RU"/>
              </w:rPr>
              <w:lastRenderedPageBreak/>
              <w:t>специализированной техники (расчет логистических маршрутов)</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lastRenderedPageBreak/>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r>
            <w:r w:rsidRPr="00605A82">
              <w:rPr>
                <w:rFonts w:ascii="Times New Roman" w:eastAsia="Times New Roman" w:hAnsi="Times New Roman" w:cs="Times New Roman"/>
                <w:sz w:val="20"/>
                <w:szCs w:val="20"/>
                <w:lang w:eastAsia="ru-RU"/>
              </w:rPr>
              <w:lastRenderedPageBreak/>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lastRenderedPageBreak/>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lastRenderedPageBreak/>
              <w:t xml:space="preserve"> 1.5</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Основное мероприятие. Создание и введение в эксплуатацию системы интеллектуального видеонаблюдения в местах массового скопления людей, в т.ч.:</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274,01</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274,01</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83,07</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83,07</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190,94</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190,94</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1.5.1</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Внедрение системы видеонаблюдения с функциями биометрической идентификации и видеоаналитики</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274,01</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274,01</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83,07</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83,07</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190,94</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190,94</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1.5.2</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Обеспечение доступа правоохранительным органам в систему видеонаблюдения для получения сведений</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1.6</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Основное мероприятие. Внедрение автоматизации системы управления обращения с твердыми коммунальными отходами, в т.ч.:</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1.6.1</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Внедрение информационной системы, анализирующей процесс накопления отходов, выполняющей контроль и анализ, позволяющий оптимизировать маршруты движения специализированной техники при сборе и вывозе отходов</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1.6.2</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Техническое обслуживание системы контроля за передвижением и работой специализированной техники в онлайн - режиме</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2.</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Подпрограмма 2 "Импортозамещение в информационных технологиях"</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21 753,29</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13 603,22</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1 369,00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238,38</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4 897,69</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1 645,00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3 258,69</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3 258,69</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16 276,51</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8 126,44</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1 369,00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238,38</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4 897,69</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1 645,00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2 218,09</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2 218,09</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2 218,09</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2 218,09</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2.1</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Основное мероприятие. Переход на использование отечественного общесистемного программного обеспечения на автоматизированных рабочих местах и </w:t>
            </w:r>
            <w:r w:rsidRPr="00605A82">
              <w:rPr>
                <w:rFonts w:ascii="Times New Roman" w:eastAsia="Times New Roman" w:hAnsi="Times New Roman" w:cs="Times New Roman"/>
                <w:sz w:val="20"/>
                <w:szCs w:val="20"/>
                <w:lang w:eastAsia="ru-RU"/>
              </w:rPr>
              <w:lastRenderedPageBreak/>
              <w:t>серверных станциях, в т.ч.:</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lastRenderedPageBreak/>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3 781,10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169,00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238,38</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2 218,72</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1 155,00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3 781,10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169,00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238,38</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2 218,72</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1 155,00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lastRenderedPageBreak/>
              <w:t xml:space="preserve"> 2.1.1</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Приобретение и установка отечественного общесистемного программного обеспечения на автоматизированные рабочие места</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3 243,88</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169,00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238,38</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2 136,49</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700,00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3 243,88</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169,00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238,38</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2 136,49</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700,00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2.1.2</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Приобретение и установка отечественного общесистемного программного обеспечения на серверные станции</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537,23</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82,23</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455,00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537,23</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82,23</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455,00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2.2</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Основное мероприятие. Переход на использование отечественного прикладного и специализированного программного обеспечения на автоматизированных рабочих местах и серверных станциях, в т.ч.:</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15 754,44</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12 585,47</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2 678,97</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490,00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3 058,69</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3 058,69</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10 477,66</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7 308,69</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2 678,97</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490,00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2 218,09</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2 218,09</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2 218,09</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2 218,09</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2.2.1</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Приобретение и установка отечественного прикладного и специализированного программного обеспечения на автоматизированные рабочие места</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15 729,43</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12 585,47</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2 653,96</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490,00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3 058,69</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3 058,69</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10 452,65</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7 308,69</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2 653,96</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490,00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2 218,09</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2 218,09</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2 218,09</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2 218,09</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lastRenderedPageBreak/>
              <w:t xml:space="preserve"> 2.2.2</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Приобретение и установка отечественного специализированного программного обеспечения на серверные станции</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25,01</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25,01</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25,01</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25,01</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p w:rsidR="00CA1154" w:rsidRDefault="00CA1154" w:rsidP="005277F4">
            <w:pPr>
              <w:spacing w:after="0" w:line="240" w:lineRule="auto"/>
              <w:jc w:val="right"/>
              <w:rPr>
                <w:rFonts w:ascii="Times New Roman" w:eastAsia="Times New Roman" w:hAnsi="Times New Roman" w:cs="Times New Roman"/>
                <w:sz w:val="20"/>
                <w:szCs w:val="20"/>
                <w:lang w:eastAsia="ru-RU"/>
              </w:rPr>
            </w:pPr>
          </w:p>
          <w:p w:rsidR="00CA1154" w:rsidRDefault="00CA1154" w:rsidP="005277F4">
            <w:pPr>
              <w:spacing w:after="0" w:line="240" w:lineRule="auto"/>
              <w:jc w:val="right"/>
              <w:rPr>
                <w:rFonts w:ascii="Times New Roman" w:eastAsia="Times New Roman" w:hAnsi="Times New Roman" w:cs="Times New Roman"/>
                <w:sz w:val="20"/>
                <w:szCs w:val="20"/>
                <w:lang w:eastAsia="ru-RU"/>
              </w:rPr>
            </w:pPr>
          </w:p>
          <w:p w:rsidR="00CA1154" w:rsidRDefault="00CA1154" w:rsidP="005277F4">
            <w:pPr>
              <w:spacing w:after="0" w:line="240" w:lineRule="auto"/>
              <w:jc w:val="right"/>
              <w:rPr>
                <w:rFonts w:ascii="Times New Roman" w:eastAsia="Times New Roman" w:hAnsi="Times New Roman" w:cs="Times New Roman"/>
                <w:sz w:val="20"/>
                <w:szCs w:val="20"/>
                <w:lang w:eastAsia="ru-RU"/>
              </w:rPr>
            </w:pPr>
          </w:p>
          <w:p w:rsidR="00CA1154" w:rsidRDefault="00CA1154" w:rsidP="005277F4">
            <w:pPr>
              <w:spacing w:after="0" w:line="240" w:lineRule="auto"/>
              <w:jc w:val="right"/>
              <w:rPr>
                <w:rFonts w:ascii="Times New Roman" w:eastAsia="Times New Roman" w:hAnsi="Times New Roman" w:cs="Times New Roman"/>
                <w:sz w:val="20"/>
                <w:szCs w:val="20"/>
                <w:lang w:eastAsia="ru-RU"/>
              </w:rPr>
            </w:pPr>
          </w:p>
          <w:p w:rsidR="00CA1154" w:rsidRPr="003A2B1B" w:rsidRDefault="00CA1154" w:rsidP="005277F4">
            <w:pPr>
              <w:spacing w:after="0" w:line="240" w:lineRule="auto"/>
              <w:jc w:val="right"/>
              <w:rPr>
                <w:rFonts w:ascii="Times New Roman" w:eastAsia="Times New Roman" w:hAnsi="Times New Roman" w:cs="Times New Roman"/>
                <w:sz w:val="20"/>
                <w:szCs w:val="20"/>
                <w:lang w:eastAsia="ru-RU"/>
              </w:rPr>
            </w:pP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2.3</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Основное мероприятие. Проведение модернизации серверного оборудования и оборудования связи, техники, установленной на рабочих местах работников Администрации ЗАТО Северск, в т.ч.:</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2 0</w:t>
            </w:r>
            <w:r w:rsidRPr="00605A82">
              <w:rPr>
                <w:rFonts w:ascii="Times New Roman" w:eastAsia="Times New Roman" w:hAnsi="Times New Roman" w:cs="Times New Roman"/>
                <w:sz w:val="20"/>
                <w:szCs w:val="20"/>
                <w:lang w:eastAsia="ru-RU"/>
              </w:rPr>
              <w:t>17,75</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817,75</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1 200,00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2 017,75</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817,75</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1 200,00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2.3.1</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Модернизация автоматизированных рабочих мест</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2.3.2</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Модернизация серверного оборудования и оборудования связи</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2 0</w:t>
            </w:r>
            <w:r w:rsidRPr="00605A82">
              <w:rPr>
                <w:rFonts w:ascii="Times New Roman" w:eastAsia="Times New Roman" w:hAnsi="Times New Roman" w:cs="Times New Roman"/>
                <w:sz w:val="20"/>
                <w:szCs w:val="20"/>
                <w:lang w:eastAsia="ru-RU"/>
              </w:rPr>
              <w:t>17,75</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817,75</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1 200,00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2 017,75</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817,75</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1 200,00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3.</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Подпрограмма 3 "Эффективное </w:t>
            </w:r>
            <w:r w:rsidRPr="00605A82">
              <w:rPr>
                <w:rFonts w:ascii="Times New Roman" w:eastAsia="Times New Roman" w:hAnsi="Times New Roman" w:cs="Times New Roman"/>
                <w:sz w:val="20"/>
                <w:szCs w:val="20"/>
                <w:lang w:eastAsia="ru-RU"/>
              </w:rPr>
              <w:lastRenderedPageBreak/>
              <w:t>управление с использованием информационно-телекоммуникационных технологий в ЗАТО Северск"</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lastRenderedPageBreak/>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1 585,70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1 585,70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792,85</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792,85</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792,85</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792,85</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3.1</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Основное мероприятие. Комплекс мероприятий по обеспечению доступности гражданам и субъектам малого и среднего предпринимательства ЗАТО Северск муниципальных услуг и сервисов, в т.ч. предоставляемых исключительно в цифровом виде, в т.ч.:</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685,70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685,70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342,85</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342,85</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342,85</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342,85</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3.1.1</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Обеспечение заявителей возможностью обращаться за получением муниципальных услуг без необходимости личного посещения Администрации ЗАТО Северск в электронной форме</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3.1.2</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Обеспечение заявителей возможностью обращаться за получением услуг без необходимости личного посещения бюджетных организаций ЗАТО </w:t>
            </w:r>
            <w:r w:rsidRPr="00605A82">
              <w:rPr>
                <w:rFonts w:ascii="Times New Roman" w:eastAsia="Times New Roman" w:hAnsi="Times New Roman" w:cs="Times New Roman"/>
                <w:sz w:val="20"/>
                <w:szCs w:val="20"/>
                <w:lang w:eastAsia="ru-RU"/>
              </w:rPr>
              <w:lastRenderedPageBreak/>
              <w:t>Северск в электронной форме</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lastRenderedPageBreak/>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lastRenderedPageBreak/>
              <w:t xml:space="preserve"> 3.1.3</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Совершенствование электронного документооборота и межведомственного взаимодействия для эффективной деятельности Администрации ЗАТО Северск</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685,70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685,70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342,85</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342,85</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342,85</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342,85</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p w:rsidR="00CA1154" w:rsidRDefault="00CA1154" w:rsidP="005277F4">
            <w:pPr>
              <w:spacing w:after="0" w:line="240" w:lineRule="auto"/>
              <w:jc w:val="center"/>
              <w:rPr>
                <w:rFonts w:ascii="Times New Roman" w:eastAsia="Times New Roman" w:hAnsi="Times New Roman" w:cs="Times New Roman"/>
                <w:sz w:val="20"/>
                <w:szCs w:val="20"/>
                <w:lang w:eastAsia="ru-RU"/>
              </w:rPr>
            </w:pPr>
          </w:p>
          <w:p w:rsidR="00CA1154" w:rsidRDefault="00CA1154" w:rsidP="005277F4">
            <w:pPr>
              <w:spacing w:after="0" w:line="240" w:lineRule="auto"/>
              <w:jc w:val="center"/>
              <w:rPr>
                <w:rFonts w:ascii="Times New Roman" w:eastAsia="Times New Roman" w:hAnsi="Times New Roman" w:cs="Times New Roman"/>
                <w:sz w:val="20"/>
                <w:szCs w:val="20"/>
                <w:lang w:eastAsia="ru-RU"/>
              </w:rPr>
            </w:pPr>
          </w:p>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3.2</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Основное мероприятие. Повышение открытости органов местного самоуправления ЗАТО Северск, в т.ч.:</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900,00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900,00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450,00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450,00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450,00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450,00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3.2.1</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Развитие электронного взаимодействия для повышения эффективности муниципального управления ЗАТО Северск</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900,00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900,00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450,00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450,00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450,00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450,00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3.2.2</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Развитие официального интернет-сайта Администрации ЗАТО Северск</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tcPr>
          <w:p w:rsidR="00CA1154" w:rsidRPr="00605A82" w:rsidRDefault="00CA1154" w:rsidP="00D00FF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2294" w:type="dxa"/>
            <w:vMerge w:val="restart"/>
          </w:tcPr>
          <w:p w:rsidR="00CA1154" w:rsidRPr="00605A82" w:rsidRDefault="00CA1154" w:rsidP="009C18D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Подпрограмма 4 «Обеспечивающая подпрограмма»</w:t>
            </w:r>
          </w:p>
        </w:tc>
        <w:tc>
          <w:tcPr>
            <w:tcW w:w="1025" w:type="dxa"/>
            <w:shd w:val="clear" w:color="auto" w:fill="auto"/>
          </w:tcPr>
          <w:p w:rsidR="00CA1154" w:rsidRPr="00605A82" w:rsidRDefault="00CA1154" w:rsidP="009C18D2">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tcPr>
          <w:p w:rsidR="00CA1154" w:rsidRPr="00605A82" w:rsidRDefault="00CA1154" w:rsidP="009C18D2">
            <w:pPr>
              <w:spacing w:after="0" w:line="240" w:lineRule="auto"/>
              <w:rPr>
                <w:rFonts w:ascii="Times New Roman" w:eastAsia="Times New Roman" w:hAnsi="Times New Roman" w:cs="Times New Roman"/>
                <w:sz w:val="20"/>
                <w:szCs w:val="20"/>
                <w:lang w:eastAsia="ru-RU"/>
              </w:rPr>
            </w:pPr>
          </w:p>
        </w:tc>
        <w:tc>
          <w:tcPr>
            <w:tcW w:w="2294" w:type="dxa"/>
            <w:vMerge/>
            <w:vAlign w:val="center"/>
          </w:tcPr>
          <w:p w:rsidR="00CA1154" w:rsidRPr="00605A82" w:rsidRDefault="00CA1154" w:rsidP="009C18D2">
            <w:pPr>
              <w:spacing w:after="0" w:line="240" w:lineRule="auto"/>
              <w:rPr>
                <w:rFonts w:ascii="Times New Roman" w:eastAsia="Times New Roman" w:hAnsi="Times New Roman" w:cs="Times New Roman"/>
                <w:sz w:val="20"/>
                <w:szCs w:val="20"/>
                <w:lang w:eastAsia="ru-RU"/>
              </w:rPr>
            </w:pPr>
          </w:p>
        </w:tc>
        <w:tc>
          <w:tcPr>
            <w:tcW w:w="1025" w:type="dxa"/>
            <w:shd w:val="clear" w:color="auto" w:fill="auto"/>
          </w:tcPr>
          <w:p w:rsidR="00CA1154" w:rsidRPr="00605A82" w:rsidRDefault="00CA1154" w:rsidP="009C18D2">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tcPr>
          <w:p w:rsidR="00CA1154" w:rsidRPr="00605A82" w:rsidRDefault="00CA1154" w:rsidP="009C18D2">
            <w:pPr>
              <w:spacing w:after="0" w:line="240" w:lineRule="auto"/>
              <w:rPr>
                <w:rFonts w:ascii="Times New Roman" w:eastAsia="Times New Roman" w:hAnsi="Times New Roman" w:cs="Times New Roman"/>
                <w:sz w:val="20"/>
                <w:szCs w:val="20"/>
                <w:lang w:eastAsia="ru-RU"/>
              </w:rPr>
            </w:pPr>
          </w:p>
        </w:tc>
        <w:tc>
          <w:tcPr>
            <w:tcW w:w="2294" w:type="dxa"/>
            <w:vMerge/>
            <w:vAlign w:val="center"/>
          </w:tcPr>
          <w:p w:rsidR="00CA1154" w:rsidRPr="00605A82" w:rsidRDefault="00CA1154" w:rsidP="009C18D2">
            <w:pPr>
              <w:spacing w:after="0" w:line="240" w:lineRule="auto"/>
              <w:rPr>
                <w:rFonts w:ascii="Times New Roman" w:eastAsia="Times New Roman" w:hAnsi="Times New Roman" w:cs="Times New Roman"/>
                <w:sz w:val="20"/>
                <w:szCs w:val="20"/>
                <w:lang w:eastAsia="ru-RU"/>
              </w:rPr>
            </w:pPr>
          </w:p>
        </w:tc>
        <w:tc>
          <w:tcPr>
            <w:tcW w:w="1025" w:type="dxa"/>
            <w:shd w:val="clear" w:color="auto" w:fill="auto"/>
          </w:tcPr>
          <w:p w:rsidR="00CA1154" w:rsidRPr="00605A82" w:rsidRDefault="00CA1154" w:rsidP="009C18D2">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tcPr>
          <w:p w:rsidR="00CA1154" w:rsidRPr="00605A82" w:rsidRDefault="00CA1154" w:rsidP="009C18D2">
            <w:pPr>
              <w:spacing w:after="0" w:line="240" w:lineRule="auto"/>
              <w:rPr>
                <w:rFonts w:ascii="Times New Roman" w:eastAsia="Times New Roman" w:hAnsi="Times New Roman" w:cs="Times New Roman"/>
                <w:sz w:val="20"/>
                <w:szCs w:val="20"/>
                <w:lang w:eastAsia="ru-RU"/>
              </w:rPr>
            </w:pPr>
          </w:p>
        </w:tc>
        <w:tc>
          <w:tcPr>
            <w:tcW w:w="2294" w:type="dxa"/>
            <w:vMerge/>
            <w:vAlign w:val="center"/>
          </w:tcPr>
          <w:p w:rsidR="00CA1154" w:rsidRPr="00605A82" w:rsidRDefault="00CA1154" w:rsidP="009C18D2">
            <w:pPr>
              <w:spacing w:after="0" w:line="240" w:lineRule="auto"/>
              <w:rPr>
                <w:rFonts w:ascii="Times New Roman" w:eastAsia="Times New Roman" w:hAnsi="Times New Roman" w:cs="Times New Roman"/>
                <w:sz w:val="20"/>
                <w:szCs w:val="20"/>
                <w:lang w:eastAsia="ru-RU"/>
              </w:rPr>
            </w:pPr>
          </w:p>
        </w:tc>
        <w:tc>
          <w:tcPr>
            <w:tcW w:w="1025" w:type="dxa"/>
            <w:shd w:val="clear" w:color="auto" w:fill="auto"/>
          </w:tcPr>
          <w:p w:rsidR="00CA1154" w:rsidRPr="00605A82" w:rsidRDefault="00CA1154" w:rsidP="009C18D2">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tcPr>
          <w:p w:rsidR="00CA1154" w:rsidRPr="00605A82" w:rsidRDefault="00CA1154" w:rsidP="009C18D2">
            <w:pPr>
              <w:spacing w:after="0" w:line="240" w:lineRule="auto"/>
              <w:rPr>
                <w:rFonts w:ascii="Times New Roman" w:eastAsia="Times New Roman" w:hAnsi="Times New Roman" w:cs="Times New Roman"/>
                <w:sz w:val="20"/>
                <w:szCs w:val="20"/>
                <w:lang w:eastAsia="ru-RU"/>
              </w:rPr>
            </w:pPr>
          </w:p>
        </w:tc>
        <w:tc>
          <w:tcPr>
            <w:tcW w:w="2294" w:type="dxa"/>
            <w:vMerge/>
            <w:vAlign w:val="center"/>
          </w:tcPr>
          <w:p w:rsidR="00CA1154" w:rsidRPr="00605A82" w:rsidRDefault="00CA1154" w:rsidP="009C18D2">
            <w:pPr>
              <w:spacing w:after="0" w:line="240" w:lineRule="auto"/>
              <w:rPr>
                <w:rFonts w:ascii="Times New Roman" w:eastAsia="Times New Roman" w:hAnsi="Times New Roman" w:cs="Times New Roman"/>
                <w:sz w:val="20"/>
                <w:szCs w:val="20"/>
                <w:lang w:eastAsia="ru-RU"/>
              </w:rPr>
            </w:pPr>
          </w:p>
        </w:tc>
        <w:tc>
          <w:tcPr>
            <w:tcW w:w="1025" w:type="dxa"/>
            <w:shd w:val="clear" w:color="auto" w:fill="auto"/>
          </w:tcPr>
          <w:p w:rsidR="00CA1154" w:rsidRPr="00605A82" w:rsidRDefault="00CA1154" w:rsidP="009C18D2">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bl>
    <w:p w:rsidR="00CA1154" w:rsidRPr="00605A82" w:rsidRDefault="00CA1154">
      <w:pPr>
        <w:rPr>
          <w:rFonts w:ascii="Times New Roman" w:hAnsi="Times New Roman" w:cs="Times New Roman"/>
          <w:sz w:val="20"/>
          <w:szCs w:val="20"/>
        </w:rPr>
      </w:pPr>
    </w:p>
    <w:p w:rsidR="00F30182" w:rsidRPr="00605A82" w:rsidRDefault="00F30182" w:rsidP="00F30182">
      <w:pPr>
        <w:rPr>
          <w:rFonts w:ascii="Times New Roman" w:hAnsi="Times New Roman" w:cs="Times New Roman"/>
          <w:sz w:val="20"/>
          <w:szCs w:val="20"/>
        </w:rPr>
      </w:pPr>
    </w:p>
    <w:p w:rsidR="00CA1154" w:rsidRDefault="00CA1154" w:rsidP="00283F57">
      <w:pPr>
        <w:rPr>
          <w:rFonts w:ascii="Times New Roman" w:hAnsi="Times New Roman" w:cs="Times New Roman"/>
          <w:sz w:val="20"/>
          <w:szCs w:val="20"/>
        </w:rPr>
        <w:sectPr w:rsidR="00CA1154" w:rsidSect="00283F57">
          <w:pgSz w:w="16838" w:h="11906" w:orient="landscape"/>
          <w:pgMar w:top="1701" w:right="1134" w:bottom="850" w:left="1134" w:header="708" w:footer="708" w:gutter="0"/>
          <w:cols w:space="708"/>
          <w:docGrid w:linePitch="360"/>
        </w:sectPr>
      </w:pPr>
    </w:p>
    <w:tbl>
      <w:tblPr>
        <w:tblpPr w:leftFromText="180" w:rightFromText="180" w:horzAnchor="margin" w:tblpY="-429"/>
        <w:tblW w:w="14601" w:type="dxa"/>
        <w:tblLook w:val="01E0" w:firstRow="1" w:lastRow="1" w:firstColumn="1" w:lastColumn="1" w:noHBand="0" w:noVBand="0"/>
      </w:tblPr>
      <w:tblGrid>
        <w:gridCol w:w="11051"/>
        <w:gridCol w:w="3550"/>
      </w:tblGrid>
      <w:tr w:rsidR="00CA1154" w:rsidRPr="00FF1452" w:rsidTr="004E4C62">
        <w:tc>
          <w:tcPr>
            <w:tcW w:w="11051" w:type="dxa"/>
          </w:tcPr>
          <w:p w:rsidR="00CA1154" w:rsidRPr="00FF1452" w:rsidRDefault="00CA1154" w:rsidP="004E4C62">
            <w:pPr>
              <w:tabs>
                <w:tab w:val="center" w:pos="5417"/>
                <w:tab w:val="left" w:pos="6208"/>
              </w:tabs>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lastRenderedPageBreak/>
              <w:tab/>
            </w:r>
            <w:r w:rsidRPr="00FF145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7456" behindDoc="0" locked="0" layoutInCell="1" allowOverlap="1" wp14:anchorId="615854E3" wp14:editId="14BD6035">
                      <wp:simplePos x="0" y="0"/>
                      <wp:positionH relativeFrom="column">
                        <wp:posOffset>4283075</wp:posOffset>
                      </wp:positionH>
                      <wp:positionV relativeFrom="paragraph">
                        <wp:posOffset>-722630</wp:posOffset>
                      </wp:positionV>
                      <wp:extent cx="619760" cy="399415"/>
                      <wp:effectExtent l="12065" t="5080" r="6350" b="5080"/>
                      <wp:wrapNone/>
                      <wp:docPr id="9" name="Прямоугольник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39941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57A886" id="Прямоугольник 9" o:spid="_x0000_s1026" style="position:absolute;margin-left:337.25pt;margin-top:-56.9pt;width:48.8pt;height:31.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" strokecolor="white"/>
                  </w:pict>
                </mc:Fallback>
              </mc:AlternateContent>
            </w:r>
            <w:r w:rsidRPr="00FF1452">
              <w:rPr>
                <w:rFonts w:ascii="Times New Roman" w:eastAsia="Times New Roman" w:hAnsi="Times New Roman" w:cs="Times New Roman"/>
                <w:sz w:val="20"/>
                <w:szCs w:val="20"/>
                <w:lang w:eastAsia="ru-RU"/>
              </w:rPr>
              <w:tab/>
            </w:r>
          </w:p>
        </w:tc>
        <w:tc>
          <w:tcPr>
            <w:tcW w:w="3550" w:type="dxa"/>
          </w:tcPr>
          <w:p w:rsidR="00CA1154" w:rsidRPr="00FF1452" w:rsidRDefault="00CA1154" w:rsidP="004E4C62">
            <w:pPr>
              <w:spacing w:after="0" w:line="240" w:lineRule="auto"/>
              <w:rPr>
                <w:rFonts w:ascii="Times New Roman" w:eastAsia="Times New Roman" w:hAnsi="Times New Roman" w:cs="Times New Roman"/>
                <w:sz w:val="20"/>
                <w:szCs w:val="20"/>
                <w:lang w:eastAsia="ru-RU"/>
              </w:rPr>
            </w:pPr>
          </w:p>
          <w:p w:rsidR="00CA1154" w:rsidRDefault="00CA1154" w:rsidP="004E4C62">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  </w:t>
            </w:r>
          </w:p>
          <w:p w:rsidR="00CA1154" w:rsidRPr="00FF1452" w:rsidRDefault="00CA1154" w:rsidP="004E4C6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5</w:t>
            </w:r>
          </w:p>
          <w:p w:rsidR="00CA1154" w:rsidRPr="00FF1452" w:rsidRDefault="00CA1154" w:rsidP="004E4C62">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w:t>
            </w:r>
            <w:r w:rsidRPr="00FF1452">
              <w:rPr>
                <w:rFonts w:ascii="Times New Roman" w:eastAsia="Times New Roman" w:hAnsi="Times New Roman" w:cs="Times New Roman"/>
                <w:sz w:val="20"/>
                <w:szCs w:val="20"/>
                <w:lang w:eastAsia="ru-RU"/>
              </w:rPr>
              <w:t xml:space="preserve"> к постановлению </w:t>
            </w:r>
          </w:p>
          <w:p w:rsidR="00CA1154" w:rsidRPr="00FF1452" w:rsidRDefault="00CA1154" w:rsidP="004E4C62">
            <w:pPr>
              <w:spacing w:after="0" w:line="240" w:lineRule="auto"/>
              <w:jc w:val="right"/>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Администрации ЗАТО Северск </w:t>
            </w:r>
          </w:p>
          <w:p w:rsidR="00CA1154" w:rsidRPr="00FF1452" w:rsidRDefault="000526B2" w:rsidP="000526B2">
            <w:pPr>
              <w:spacing w:after="0" w:line="240" w:lineRule="auto"/>
              <w:ind w:firstLine="607"/>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 15.02.2023   № 235</w:t>
            </w:r>
          </w:p>
        </w:tc>
      </w:tr>
    </w:tbl>
    <w:tbl>
      <w:tblPr>
        <w:tblW w:w="14601" w:type="dxa"/>
        <w:tblLayout w:type="fixed"/>
        <w:tblLook w:val="04A0" w:firstRow="1" w:lastRow="0" w:firstColumn="1" w:lastColumn="0" w:noHBand="0" w:noVBand="1"/>
      </w:tblPr>
      <w:tblGrid>
        <w:gridCol w:w="14601"/>
      </w:tblGrid>
      <w:tr w:rsidR="00CA1154" w:rsidRPr="009E48A6" w:rsidTr="009E48A6">
        <w:trPr>
          <w:trHeight w:val="99"/>
        </w:trPr>
        <w:tc>
          <w:tcPr>
            <w:tcW w:w="14601" w:type="dxa"/>
            <w:noWrap/>
            <w:vAlign w:val="center"/>
          </w:tcPr>
          <w:p w:rsidR="00CA1154" w:rsidRPr="009E48A6" w:rsidRDefault="00CA1154" w:rsidP="009E48A6">
            <w:pPr>
              <w:spacing w:after="0" w:line="240" w:lineRule="auto"/>
              <w:jc w:val="center"/>
              <w:rPr>
                <w:rFonts w:ascii="Times New Roman" w:eastAsia="Times New Roman" w:hAnsi="Times New Roman" w:cs="Times New Roman"/>
                <w:color w:val="000000"/>
                <w:sz w:val="20"/>
                <w:szCs w:val="20"/>
                <w:lang w:eastAsia="ru-RU"/>
              </w:rPr>
            </w:pPr>
            <w:r w:rsidRPr="009E48A6">
              <w:rPr>
                <w:rFonts w:ascii="Times New Roman" w:eastAsia="Times New Roman" w:hAnsi="Times New Roman" w:cs="Times New Roman"/>
                <w:color w:val="000000"/>
                <w:sz w:val="20"/>
                <w:szCs w:val="20"/>
                <w:lang w:eastAsia="ru-RU"/>
              </w:rPr>
              <w:t xml:space="preserve">ПАСПОРТ </w:t>
            </w:r>
          </w:p>
        </w:tc>
      </w:tr>
      <w:tr w:rsidR="00CA1154" w:rsidRPr="009E48A6" w:rsidTr="009E48A6">
        <w:trPr>
          <w:trHeight w:val="99"/>
        </w:trPr>
        <w:tc>
          <w:tcPr>
            <w:tcW w:w="14601" w:type="dxa"/>
            <w:noWrap/>
            <w:vAlign w:val="center"/>
          </w:tcPr>
          <w:p w:rsidR="00CA1154" w:rsidRPr="00A95549" w:rsidRDefault="00CA1154" w:rsidP="009E48A6">
            <w:pPr>
              <w:spacing w:after="0" w:line="240" w:lineRule="auto"/>
              <w:jc w:val="center"/>
              <w:rPr>
                <w:rFonts w:ascii="Times New Roman" w:hAnsi="Times New Roman" w:cs="Times New Roman"/>
                <w:sz w:val="20"/>
                <w:szCs w:val="20"/>
              </w:rPr>
            </w:pPr>
            <w:r w:rsidRPr="00A95549">
              <w:rPr>
                <w:rFonts w:ascii="Times New Roman" w:hAnsi="Times New Roman" w:cs="Times New Roman"/>
                <w:sz w:val="20"/>
                <w:szCs w:val="20"/>
              </w:rPr>
              <w:t>подпрограммы 1 «Цифровизация городского хозяйства «Умный город»</w:t>
            </w:r>
            <w:r w:rsidRPr="00A95549">
              <w:rPr>
                <w:rFonts w:ascii="Times New Roman" w:hAnsi="Times New Roman" w:cs="Times New Roman"/>
                <w:sz w:val="20"/>
                <w:szCs w:val="20"/>
              </w:rPr>
              <w:br/>
              <w:t xml:space="preserve"> муниципальной программы «Цифровое развитие ЗАТО Северск»</w:t>
            </w:r>
          </w:p>
          <w:p w:rsidR="00CA1154" w:rsidRPr="009E48A6" w:rsidRDefault="00CA1154" w:rsidP="009E48A6">
            <w:pPr>
              <w:spacing w:after="0" w:line="240" w:lineRule="auto"/>
              <w:jc w:val="center"/>
              <w:rPr>
                <w:rFonts w:ascii="Times New Roman" w:eastAsia="Times New Roman" w:hAnsi="Times New Roman" w:cs="Times New Roman"/>
                <w:color w:val="000000"/>
                <w:sz w:val="20"/>
                <w:szCs w:val="20"/>
                <w:lang w:eastAsia="ru-RU"/>
              </w:rPr>
            </w:pPr>
          </w:p>
        </w:tc>
      </w:tr>
    </w:tbl>
    <w:tbl>
      <w:tblPr>
        <w:tblStyle w:val="aa"/>
        <w:tblW w:w="14596" w:type="dxa"/>
        <w:tblLook w:val="04A0" w:firstRow="1" w:lastRow="0" w:firstColumn="1" w:lastColumn="0" w:noHBand="0" w:noVBand="1"/>
      </w:tblPr>
      <w:tblGrid>
        <w:gridCol w:w="1808"/>
        <w:gridCol w:w="4283"/>
        <w:gridCol w:w="1701"/>
        <w:gridCol w:w="1701"/>
        <w:gridCol w:w="1701"/>
        <w:gridCol w:w="1701"/>
        <w:gridCol w:w="1701"/>
      </w:tblGrid>
      <w:tr w:rsidR="00CA1154" w:rsidRPr="00C15CC6" w:rsidTr="009E48A6">
        <w:trPr>
          <w:trHeight w:val="19"/>
        </w:trPr>
        <w:tc>
          <w:tcPr>
            <w:tcW w:w="1808" w:type="dxa"/>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Наименование подпрограммы 1</w:t>
            </w:r>
          </w:p>
        </w:tc>
        <w:tc>
          <w:tcPr>
            <w:tcW w:w="12788" w:type="dxa"/>
            <w:gridSpan w:val="6"/>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Циф</w:t>
            </w:r>
            <w:r>
              <w:rPr>
                <w:rFonts w:ascii="Times New Roman" w:hAnsi="Times New Roman" w:cs="Times New Roman"/>
                <w:sz w:val="20"/>
                <w:szCs w:val="20"/>
              </w:rPr>
              <w:t>ровизация городского хозяйства «</w:t>
            </w:r>
            <w:r w:rsidRPr="00C15CC6">
              <w:rPr>
                <w:rFonts w:ascii="Times New Roman" w:hAnsi="Times New Roman" w:cs="Times New Roman"/>
                <w:sz w:val="20"/>
                <w:szCs w:val="20"/>
              </w:rPr>
              <w:t>Умный город</w:t>
            </w:r>
            <w:r>
              <w:rPr>
                <w:rFonts w:ascii="Times New Roman" w:hAnsi="Times New Roman" w:cs="Times New Roman"/>
                <w:sz w:val="20"/>
                <w:szCs w:val="20"/>
              </w:rPr>
              <w:t>»</w:t>
            </w:r>
          </w:p>
        </w:tc>
      </w:tr>
      <w:tr w:rsidR="00CA1154" w:rsidRPr="00C15CC6" w:rsidTr="009E48A6">
        <w:trPr>
          <w:trHeight w:val="19"/>
        </w:trPr>
        <w:tc>
          <w:tcPr>
            <w:tcW w:w="1808" w:type="dxa"/>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Срок реализации подпрограммы 1</w:t>
            </w:r>
          </w:p>
        </w:tc>
        <w:tc>
          <w:tcPr>
            <w:tcW w:w="12788" w:type="dxa"/>
            <w:gridSpan w:val="6"/>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2022 - 2024 годы</w:t>
            </w:r>
          </w:p>
        </w:tc>
      </w:tr>
      <w:tr w:rsidR="00CA1154" w:rsidRPr="00C15CC6" w:rsidTr="009E48A6">
        <w:trPr>
          <w:trHeight w:val="19"/>
        </w:trPr>
        <w:tc>
          <w:tcPr>
            <w:tcW w:w="1808" w:type="dxa"/>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 xml:space="preserve">Ответственный исполнитель подпрограммы 1 (соисполнитель Программы) </w:t>
            </w:r>
          </w:p>
        </w:tc>
        <w:tc>
          <w:tcPr>
            <w:tcW w:w="12788" w:type="dxa"/>
            <w:gridSpan w:val="6"/>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Комитет развития информационного общества Администрации ЗАТО Северск</w:t>
            </w:r>
          </w:p>
        </w:tc>
      </w:tr>
      <w:tr w:rsidR="00CA1154" w:rsidRPr="00C15CC6" w:rsidTr="009E48A6">
        <w:trPr>
          <w:trHeight w:val="19"/>
        </w:trPr>
        <w:tc>
          <w:tcPr>
            <w:tcW w:w="1808" w:type="dxa"/>
            <w:vMerge w:val="restart"/>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Участники подпрограммы 1</w:t>
            </w:r>
          </w:p>
        </w:tc>
        <w:tc>
          <w:tcPr>
            <w:tcW w:w="12788" w:type="dxa"/>
            <w:gridSpan w:val="6"/>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Администрация ЗАТО Северск</w:t>
            </w:r>
          </w:p>
        </w:tc>
      </w:tr>
      <w:tr w:rsidR="00CA1154" w:rsidRPr="00C15CC6" w:rsidTr="009E48A6">
        <w:trPr>
          <w:trHeight w:val="19"/>
        </w:trPr>
        <w:tc>
          <w:tcPr>
            <w:tcW w:w="1808" w:type="dxa"/>
            <w:vMerge/>
            <w:hideMark/>
          </w:tcPr>
          <w:p w:rsidR="00CA1154" w:rsidRPr="00C15CC6" w:rsidRDefault="00CA1154">
            <w:pPr>
              <w:rPr>
                <w:rFonts w:ascii="Times New Roman" w:hAnsi="Times New Roman" w:cs="Times New Roman"/>
                <w:sz w:val="20"/>
                <w:szCs w:val="20"/>
              </w:rPr>
            </w:pPr>
          </w:p>
        </w:tc>
        <w:tc>
          <w:tcPr>
            <w:tcW w:w="12788" w:type="dxa"/>
            <w:gridSpan w:val="6"/>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Комитет развития информационного общества Администрации ЗАТО Северск</w:t>
            </w:r>
          </w:p>
        </w:tc>
      </w:tr>
      <w:tr w:rsidR="00CA1154" w:rsidRPr="00C15CC6" w:rsidTr="009E48A6">
        <w:trPr>
          <w:trHeight w:val="19"/>
        </w:trPr>
        <w:tc>
          <w:tcPr>
            <w:tcW w:w="1808" w:type="dxa"/>
            <w:vMerge/>
            <w:hideMark/>
          </w:tcPr>
          <w:p w:rsidR="00CA1154" w:rsidRPr="00C15CC6" w:rsidRDefault="00CA1154">
            <w:pPr>
              <w:rPr>
                <w:rFonts w:ascii="Times New Roman" w:hAnsi="Times New Roman" w:cs="Times New Roman"/>
                <w:sz w:val="20"/>
                <w:szCs w:val="20"/>
              </w:rPr>
            </w:pPr>
          </w:p>
        </w:tc>
        <w:tc>
          <w:tcPr>
            <w:tcW w:w="12788" w:type="dxa"/>
            <w:gridSpan w:val="6"/>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Управление жилищно-коммунального хозяйства, транспорта и связи Администрации ЗАТО Северск</w:t>
            </w:r>
          </w:p>
        </w:tc>
      </w:tr>
      <w:tr w:rsidR="00CA1154" w:rsidRPr="00C15CC6" w:rsidTr="009E48A6">
        <w:trPr>
          <w:trHeight w:val="19"/>
        </w:trPr>
        <w:tc>
          <w:tcPr>
            <w:tcW w:w="1808" w:type="dxa"/>
            <w:vMerge/>
            <w:hideMark/>
          </w:tcPr>
          <w:p w:rsidR="00CA1154" w:rsidRPr="00C15CC6" w:rsidRDefault="00CA1154">
            <w:pPr>
              <w:rPr>
                <w:rFonts w:ascii="Times New Roman" w:hAnsi="Times New Roman" w:cs="Times New Roman"/>
                <w:sz w:val="20"/>
                <w:szCs w:val="20"/>
              </w:rPr>
            </w:pPr>
          </w:p>
        </w:tc>
        <w:tc>
          <w:tcPr>
            <w:tcW w:w="12788" w:type="dxa"/>
            <w:gridSpan w:val="6"/>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Управление по делам защиты населения и территорий от чрезвычайных ситуаций Администрации ЗАТО Северск</w:t>
            </w:r>
          </w:p>
        </w:tc>
      </w:tr>
      <w:tr w:rsidR="00CA1154" w:rsidRPr="00C15CC6" w:rsidTr="009E48A6">
        <w:trPr>
          <w:trHeight w:val="19"/>
        </w:trPr>
        <w:tc>
          <w:tcPr>
            <w:tcW w:w="1808" w:type="dxa"/>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Цель подпрограммы 1</w:t>
            </w:r>
          </w:p>
        </w:tc>
        <w:tc>
          <w:tcPr>
            <w:tcW w:w="12788" w:type="dxa"/>
            <w:gridSpan w:val="6"/>
            <w:hideMark/>
          </w:tcPr>
          <w:p w:rsidR="00CA1154" w:rsidRPr="00C15CC6" w:rsidRDefault="00CA1154" w:rsidP="00B050EF">
            <w:pPr>
              <w:rPr>
                <w:rFonts w:ascii="Times New Roman" w:hAnsi="Times New Roman" w:cs="Times New Roman"/>
                <w:sz w:val="20"/>
                <w:szCs w:val="20"/>
              </w:rPr>
            </w:pPr>
            <w:r w:rsidRPr="00C15CC6">
              <w:rPr>
                <w:rFonts w:ascii="Times New Roman" w:hAnsi="Times New Roman" w:cs="Times New Roman"/>
                <w:sz w:val="20"/>
                <w:szCs w:val="20"/>
              </w:rPr>
              <w:t xml:space="preserve">Формирование эффективной интеллектуальной системы управления городским хозяйством, обеспечивающей создание безопасных </w:t>
            </w:r>
            <w:r>
              <w:rPr>
                <w:rFonts w:ascii="Times New Roman" w:hAnsi="Times New Roman" w:cs="Times New Roman"/>
                <w:sz w:val="20"/>
                <w:szCs w:val="20"/>
              </w:rPr>
              <w:br/>
            </w:r>
            <w:r w:rsidRPr="00C15CC6">
              <w:rPr>
                <w:rFonts w:ascii="Times New Roman" w:hAnsi="Times New Roman" w:cs="Times New Roman"/>
                <w:sz w:val="20"/>
                <w:szCs w:val="20"/>
              </w:rPr>
              <w:t>комфортных условий для жизни населения ЗАТО Северск</w:t>
            </w:r>
          </w:p>
        </w:tc>
      </w:tr>
      <w:tr w:rsidR="00CA1154" w:rsidRPr="00C15CC6" w:rsidTr="009E48A6">
        <w:trPr>
          <w:trHeight w:val="19"/>
        </w:trPr>
        <w:tc>
          <w:tcPr>
            <w:tcW w:w="1808" w:type="dxa"/>
            <w:vMerge w:val="restart"/>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 xml:space="preserve">Показатели цели подпрограммы 1 </w:t>
            </w:r>
            <w:r>
              <w:rPr>
                <w:rFonts w:ascii="Times New Roman" w:hAnsi="Times New Roman" w:cs="Times New Roman"/>
                <w:sz w:val="20"/>
                <w:szCs w:val="20"/>
              </w:rPr>
              <w:br/>
            </w:r>
            <w:r w:rsidRPr="00C15CC6">
              <w:rPr>
                <w:rFonts w:ascii="Times New Roman" w:hAnsi="Times New Roman" w:cs="Times New Roman"/>
                <w:sz w:val="20"/>
                <w:szCs w:val="20"/>
              </w:rPr>
              <w:t xml:space="preserve">и их значения </w:t>
            </w:r>
            <w:r>
              <w:rPr>
                <w:rFonts w:ascii="Times New Roman" w:hAnsi="Times New Roman" w:cs="Times New Roman"/>
                <w:sz w:val="20"/>
                <w:szCs w:val="20"/>
              </w:rPr>
              <w:br/>
            </w:r>
            <w:r w:rsidRPr="00C15CC6">
              <w:rPr>
                <w:rFonts w:ascii="Times New Roman" w:hAnsi="Times New Roman" w:cs="Times New Roman"/>
                <w:sz w:val="20"/>
                <w:szCs w:val="20"/>
              </w:rPr>
              <w:t>(по годам реализации)</w:t>
            </w:r>
          </w:p>
        </w:tc>
        <w:tc>
          <w:tcPr>
            <w:tcW w:w="4283"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 xml:space="preserve">Показатели цели, </w:t>
            </w:r>
            <w:r w:rsidRPr="00C15CC6">
              <w:rPr>
                <w:rFonts w:ascii="Times New Roman" w:hAnsi="Times New Roman" w:cs="Times New Roman"/>
                <w:sz w:val="20"/>
                <w:szCs w:val="20"/>
              </w:rPr>
              <w:br/>
              <w:t>единица измерения</w:t>
            </w:r>
          </w:p>
        </w:tc>
        <w:tc>
          <w:tcPr>
            <w:tcW w:w="1701" w:type="dxa"/>
            <w:hideMark/>
          </w:tcPr>
          <w:p w:rsidR="00CA1154" w:rsidRPr="00C15CC6" w:rsidRDefault="00CA1154" w:rsidP="00C15CC6">
            <w:pPr>
              <w:jc w:val="center"/>
              <w:rPr>
                <w:rFonts w:ascii="Times New Roman" w:hAnsi="Times New Roman" w:cs="Times New Roman"/>
                <w:sz w:val="20"/>
                <w:szCs w:val="20"/>
              </w:rPr>
            </w:pPr>
            <w:r w:rsidRPr="00C15CC6">
              <w:rPr>
                <w:rFonts w:ascii="Times New Roman" w:hAnsi="Times New Roman" w:cs="Times New Roman"/>
                <w:sz w:val="20"/>
                <w:szCs w:val="20"/>
              </w:rPr>
              <w:t>2021 год</w:t>
            </w:r>
          </w:p>
        </w:tc>
        <w:tc>
          <w:tcPr>
            <w:tcW w:w="1701" w:type="dxa"/>
            <w:hideMark/>
          </w:tcPr>
          <w:p w:rsidR="00CA1154" w:rsidRPr="00C15CC6" w:rsidRDefault="00CA1154" w:rsidP="00C15CC6">
            <w:pPr>
              <w:jc w:val="center"/>
              <w:rPr>
                <w:rFonts w:ascii="Times New Roman" w:hAnsi="Times New Roman" w:cs="Times New Roman"/>
                <w:sz w:val="20"/>
                <w:szCs w:val="20"/>
              </w:rPr>
            </w:pPr>
            <w:r w:rsidRPr="00C15CC6">
              <w:rPr>
                <w:rFonts w:ascii="Times New Roman" w:hAnsi="Times New Roman" w:cs="Times New Roman"/>
                <w:sz w:val="20"/>
                <w:szCs w:val="20"/>
              </w:rPr>
              <w:t>2022 год</w:t>
            </w:r>
          </w:p>
        </w:tc>
        <w:tc>
          <w:tcPr>
            <w:tcW w:w="1701" w:type="dxa"/>
            <w:hideMark/>
          </w:tcPr>
          <w:p w:rsidR="00CA1154" w:rsidRPr="00C15CC6" w:rsidRDefault="00CA1154" w:rsidP="00C15CC6">
            <w:pPr>
              <w:jc w:val="center"/>
              <w:rPr>
                <w:rFonts w:ascii="Times New Roman" w:hAnsi="Times New Roman" w:cs="Times New Roman"/>
                <w:sz w:val="20"/>
                <w:szCs w:val="20"/>
              </w:rPr>
            </w:pPr>
            <w:r w:rsidRPr="00C15CC6">
              <w:rPr>
                <w:rFonts w:ascii="Times New Roman" w:hAnsi="Times New Roman" w:cs="Times New Roman"/>
                <w:sz w:val="20"/>
                <w:szCs w:val="20"/>
              </w:rPr>
              <w:t>2023 год</w:t>
            </w:r>
          </w:p>
        </w:tc>
        <w:tc>
          <w:tcPr>
            <w:tcW w:w="1701" w:type="dxa"/>
            <w:hideMark/>
          </w:tcPr>
          <w:p w:rsidR="00CA1154" w:rsidRPr="00C15CC6" w:rsidRDefault="00CA1154" w:rsidP="00C15CC6">
            <w:pPr>
              <w:jc w:val="center"/>
              <w:rPr>
                <w:rFonts w:ascii="Times New Roman" w:hAnsi="Times New Roman" w:cs="Times New Roman"/>
                <w:sz w:val="20"/>
                <w:szCs w:val="20"/>
              </w:rPr>
            </w:pPr>
            <w:r w:rsidRPr="00C15CC6">
              <w:rPr>
                <w:rFonts w:ascii="Times New Roman" w:hAnsi="Times New Roman" w:cs="Times New Roman"/>
                <w:sz w:val="20"/>
                <w:szCs w:val="20"/>
              </w:rPr>
              <w:t>2024 год</w:t>
            </w:r>
          </w:p>
        </w:tc>
        <w:tc>
          <w:tcPr>
            <w:tcW w:w="1701" w:type="dxa"/>
            <w:hideMark/>
          </w:tcPr>
          <w:p w:rsidR="00CA1154" w:rsidRPr="00C15CC6" w:rsidRDefault="00CA1154" w:rsidP="00C15CC6">
            <w:pPr>
              <w:jc w:val="center"/>
              <w:rPr>
                <w:rFonts w:ascii="Times New Roman" w:hAnsi="Times New Roman" w:cs="Times New Roman"/>
                <w:sz w:val="20"/>
                <w:szCs w:val="20"/>
              </w:rPr>
            </w:pPr>
            <w:r w:rsidRPr="00C15CC6">
              <w:rPr>
                <w:rFonts w:ascii="Times New Roman" w:hAnsi="Times New Roman" w:cs="Times New Roman"/>
                <w:sz w:val="20"/>
                <w:szCs w:val="20"/>
              </w:rPr>
              <w:t>2025 год (прогноз-</w:t>
            </w:r>
            <w:r w:rsidRPr="00C15CC6">
              <w:rPr>
                <w:rFonts w:ascii="Times New Roman" w:hAnsi="Times New Roman" w:cs="Times New Roman"/>
                <w:sz w:val="20"/>
                <w:szCs w:val="20"/>
              </w:rPr>
              <w:br/>
              <w:t>ный период)</w:t>
            </w:r>
          </w:p>
        </w:tc>
      </w:tr>
      <w:tr w:rsidR="00CA1154" w:rsidRPr="00C15CC6" w:rsidTr="009E48A6">
        <w:trPr>
          <w:trHeight w:val="19"/>
        </w:trPr>
        <w:tc>
          <w:tcPr>
            <w:tcW w:w="1808" w:type="dxa"/>
            <w:vMerge/>
            <w:hideMark/>
          </w:tcPr>
          <w:p w:rsidR="00CA1154" w:rsidRPr="00C15CC6" w:rsidRDefault="00CA1154" w:rsidP="00562E81">
            <w:pPr>
              <w:rPr>
                <w:rFonts w:ascii="Times New Roman" w:hAnsi="Times New Roman" w:cs="Times New Roman"/>
                <w:sz w:val="20"/>
                <w:szCs w:val="20"/>
              </w:rPr>
            </w:pPr>
          </w:p>
        </w:tc>
        <w:tc>
          <w:tcPr>
            <w:tcW w:w="4283" w:type="dxa"/>
            <w:hideMark/>
          </w:tcPr>
          <w:p w:rsidR="00CA1154" w:rsidRPr="00C15CC6" w:rsidRDefault="00CA1154" w:rsidP="00562E81">
            <w:pPr>
              <w:rPr>
                <w:rFonts w:ascii="Times New Roman" w:hAnsi="Times New Roman" w:cs="Times New Roman"/>
                <w:sz w:val="20"/>
                <w:szCs w:val="20"/>
              </w:rPr>
            </w:pPr>
            <w:r w:rsidRPr="00C15CC6">
              <w:rPr>
                <w:rFonts w:ascii="Times New Roman" w:hAnsi="Times New Roman" w:cs="Times New Roman"/>
                <w:sz w:val="20"/>
                <w:szCs w:val="20"/>
              </w:rPr>
              <w:t>1. Численность граждан, имеющих доступ к цифровой платформе вовлечения граждан в решение вопросов городского развития, чел</w:t>
            </w:r>
          </w:p>
        </w:tc>
        <w:tc>
          <w:tcPr>
            <w:tcW w:w="1701" w:type="dxa"/>
            <w:hideMark/>
          </w:tcPr>
          <w:p w:rsidR="00CA1154" w:rsidRPr="00C15CC6" w:rsidRDefault="00CA1154" w:rsidP="00562E81">
            <w:pPr>
              <w:jc w:val="center"/>
              <w:rPr>
                <w:rFonts w:ascii="Times New Roman" w:hAnsi="Times New Roman" w:cs="Times New Roman"/>
                <w:sz w:val="20"/>
                <w:szCs w:val="20"/>
              </w:rPr>
            </w:pPr>
            <w:r w:rsidRPr="00C15CC6">
              <w:rPr>
                <w:rFonts w:ascii="Times New Roman" w:hAnsi="Times New Roman" w:cs="Times New Roman"/>
                <w:sz w:val="20"/>
                <w:szCs w:val="20"/>
              </w:rPr>
              <w:t>-</w:t>
            </w:r>
          </w:p>
        </w:tc>
        <w:tc>
          <w:tcPr>
            <w:tcW w:w="1701" w:type="dxa"/>
            <w:hideMark/>
          </w:tcPr>
          <w:p w:rsidR="00CA1154" w:rsidRPr="00562E81" w:rsidRDefault="00CA1154" w:rsidP="00BA6013">
            <w:pPr>
              <w:jc w:val="center"/>
              <w:rPr>
                <w:rFonts w:ascii="Times New Roman" w:hAnsi="Times New Roman" w:cs="Times New Roman"/>
                <w:sz w:val="20"/>
                <w:szCs w:val="20"/>
              </w:rPr>
            </w:pPr>
            <w:r w:rsidRPr="00562E81">
              <w:rPr>
                <w:rFonts w:ascii="Times New Roman" w:hAnsi="Times New Roman" w:cs="Times New Roman"/>
                <w:sz w:val="20"/>
                <w:szCs w:val="20"/>
              </w:rPr>
              <w:t>1</w:t>
            </w:r>
            <w:r>
              <w:rPr>
                <w:rFonts w:ascii="Times New Roman" w:hAnsi="Times New Roman" w:cs="Times New Roman"/>
                <w:sz w:val="20"/>
                <w:szCs w:val="20"/>
              </w:rPr>
              <w:t>500</w:t>
            </w:r>
          </w:p>
        </w:tc>
        <w:tc>
          <w:tcPr>
            <w:tcW w:w="1701" w:type="dxa"/>
            <w:hideMark/>
          </w:tcPr>
          <w:p w:rsidR="00CA1154" w:rsidRPr="00562E81" w:rsidRDefault="00CA1154" w:rsidP="00562E81">
            <w:pPr>
              <w:jc w:val="center"/>
              <w:rPr>
                <w:rFonts w:ascii="Times New Roman" w:hAnsi="Times New Roman" w:cs="Times New Roman"/>
                <w:sz w:val="20"/>
                <w:szCs w:val="20"/>
              </w:rPr>
            </w:pPr>
            <w:r w:rsidRPr="00562E81">
              <w:rPr>
                <w:rFonts w:ascii="Times New Roman" w:hAnsi="Times New Roman" w:cs="Times New Roman"/>
                <w:sz w:val="20"/>
                <w:szCs w:val="20"/>
              </w:rPr>
              <w:t>1500</w:t>
            </w:r>
          </w:p>
        </w:tc>
        <w:tc>
          <w:tcPr>
            <w:tcW w:w="1701" w:type="dxa"/>
            <w:hideMark/>
          </w:tcPr>
          <w:p w:rsidR="00CA1154" w:rsidRPr="00562E81" w:rsidRDefault="00CA1154" w:rsidP="00562E81">
            <w:pPr>
              <w:jc w:val="center"/>
              <w:rPr>
                <w:rFonts w:ascii="Times New Roman" w:hAnsi="Times New Roman" w:cs="Times New Roman"/>
                <w:sz w:val="20"/>
                <w:szCs w:val="20"/>
              </w:rPr>
            </w:pPr>
            <w:r>
              <w:rPr>
                <w:rFonts w:ascii="Times New Roman" w:hAnsi="Times New Roman" w:cs="Times New Roman"/>
                <w:sz w:val="20"/>
                <w:szCs w:val="20"/>
              </w:rPr>
              <w:t>15</w:t>
            </w:r>
            <w:r w:rsidRPr="00562E81">
              <w:rPr>
                <w:rFonts w:ascii="Times New Roman" w:hAnsi="Times New Roman" w:cs="Times New Roman"/>
                <w:sz w:val="20"/>
                <w:szCs w:val="20"/>
              </w:rPr>
              <w:t>00</w:t>
            </w:r>
          </w:p>
        </w:tc>
        <w:tc>
          <w:tcPr>
            <w:tcW w:w="1701" w:type="dxa"/>
            <w:hideMark/>
          </w:tcPr>
          <w:p w:rsidR="00CA1154" w:rsidRPr="00562E81" w:rsidRDefault="00CA1154" w:rsidP="00562E81">
            <w:pPr>
              <w:jc w:val="center"/>
              <w:rPr>
                <w:rFonts w:ascii="Times New Roman" w:hAnsi="Times New Roman" w:cs="Times New Roman"/>
                <w:sz w:val="20"/>
                <w:szCs w:val="20"/>
              </w:rPr>
            </w:pPr>
            <w:r>
              <w:rPr>
                <w:rFonts w:ascii="Times New Roman" w:hAnsi="Times New Roman" w:cs="Times New Roman"/>
                <w:sz w:val="20"/>
                <w:szCs w:val="20"/>
              </w:rPr>
              <w:t>15</w:t>
            </w:r>
            <w:r w:rsidRPr="00562E81">
              <w:rPr>
                <w:rFonts w:ascii="Times New Roman" w:hAnsi="Times New Roman" w:cs="Times New Roman"/>
                <w:sz w:val="20"/>
                <w:szCs w:val="20"/>
              </w:rPr>
              <w:t>00</w:t>
            </w:r>
          </w:p>
        </w:tc>
      </w:tr>
      <w:tr w:rsidR="00CA1154" w:rsidRPr="00C15CC6" w:rsidTr="009E48A6">
        <w:trPr>
          <w:trHeight w:val="19"/>
        </w:trPr>
        <w:tc>
          <w:tcPr>
            <w:tcW w:w="1808" w:type="dxa"/>
            <w:vMerge/>
            <w:hideMark/>
          </w:tcPr>
          <w:p w:rsidR="00CA1154" w:rsidRPr="00C15CC6" w:rsidRDefault="00CA1154" w:rsidP="00562E81">
            <w:pPr>
              <w:rPr>
                <w:rFonts w:ascii="Times New Roman" w:hAnsi="Times New Roman" w:cs="Times New Roman"/>
                <w:sz w:val="20"/>
                <w:szCs w:val="20"/>
              </w:rPr>
            </w:pPr>
          </w:p>
        </w:tc>
        <w:tc>
          <w:tcPr>
            <w:tcW w:w="4283" w:type="dxa"/>
            <w:hideMark/>
          </w:tcPr>
          <w:p w:rsidR="00CA1154" w:rsidRPr="00C15CC6" w:rsidRDefault="00CA1154" w:rsidP="00562E81">
            <w:pPr>
              <w:rPr>
                <w:rFonts w:ascii="Times New Roman" w:hAnsi="Times New Roman" w:cs="Times New Roman"/>
                <w:sz w:val="20"/>
                <w:szCs w:val="20"/>
              </w:rPr>
            </w:pPr>
            <w:r w:rsidRPr="00C15CC6">
              <w:rPr>
                <w:rFonts w:ascii="Times New Roman" w:hAnsi="Times New Roman" w:cs="Times New Roman"/>
                <w:sz w:val="20"/>
                <w:szCs w:val="20"/>
              </w:rPr>
              <w:t>2. Количество слоев, доступных для отображения в системе обеспечения градостроительной деятельности, ед</w:t>
            </w:r>
          </w:p>
        </w:tc>
        <w:tc>
          <w:tcPr>
            <w:tcW w:w="1701" w:type="dxa"/>
            <w:hideMark/>
          </w:tcPr>
          <w:p w:rsidR="00CA1154" w:rsidRPr="00C15CC6" w:rsidRDefault="00CA1154" w:rsidP="00562E81">
            <w:pPr>
              <w:jc w:val="center"/>
              <w:rPr>
                <w:rFonts w:ascii="Times New Roman" w:hAnsi="Times New Roman" w:cs="Times New Roman"/>
                <w:sz w:val="20"/>
                <w:szCs w:val="20"/>
              </w:rPr>
            </w:pPr>
            <w:r w:rsidRPr="00C15CC6">
              <w:rPr>
                <w:rFonts w:ascii="Times New Roman" w:hAnsi="Times New Roman" w:cs="Times New Roman"/>
                <w:sz w:val="20"/>
                <w:szCs w:val="20"/>
              </w:rPr>
              <w:t>-</w:t>
            </w:r>
          </w:p>
        </w:tc>
        <w:tc>
          <w:tcPr>
            <w:tcW w:w="1701" w:type="dxa"/>
            <w:hideMark/>
          </w:tcPr>
          <w:p w:rsidR="00CA1154" w:rsidRPr="00562E81" w:rsidRDefault="00CA1154" w:rsidP="00562E81">
            <w:pPr>
              <w:jc w:val="center"/>
              <w:rPr>
                <w:rFonts w:ascii="Times New Roman" w:hAnsi="Times New Roman" w:cs="Times New Roman"/>
                <w:sz w:val="20"/>
                <w:szCs w:val="20"/>
              </w:rPr>
            </w:pPr>
            <w:r>
              <w:rPr>
                <w:rFonts w:ascii="Times New Roman" w:hAnsi="Times New Roman" w:cs="Times New Roman"/>
                <w:sz w:val="20"/>
                <w:szCs w:val="20"/>
              </w:rPr>
              <w:t>256</w:t>
            </w:r>
          </w:p>
        </w:tc>
        <w:tc>
          <w:tcPr>
            <w:tcW w:w="1701" w:type="dxa"/>
            <w:hideMark/>
          </w:tcPr>
          <w:p w:rsidR="00CA1154" w:rsidRPr="009E48A6" w:rsidRDefault="00CA1154" w:rsidP="00562E81">
            <w:pPr>
              <w:jc w:val="center"/>
              <w:rPr>
                <w:rFonts w:ascii="Times New Roman" w:hAnsi="Times New Roman" w:cs="Times New Roman"/>
                <w:sz w:val="20"/>
                <w:szCs w:val="20"/>
                <w:highlight w:val="yellow"/>
              </w:rPr>
            </w:pPr>
            <w:r>
              <w:rPr>
                <w:rFonts w:ascii="Times New Roman" w:hAnsi="Times New Roman" w:cs="Times New Roman"/>
                <w:sz w:val="20"/>
                <w:szCs w:val="20"/>
              </w:rPr>
              <w:t>256</w:t>
            </w:r>
          </w:p>
        </w:tc>
        <w:tc>
          <w:tcPr>
            <w:tcW w:w="1701" w:type="dxa"/>
            <w:hideMark/>
          </w:tcPr>
          <w:p w:rsidR="00CA1154" w:rsidRPr="009E48A6" w:rsidRDefault="00CA1154" w:rsidP="00562E81">
            <w:pPr>
              <w:jc w:val="center"/>
              <w:rPr>
                <w:rFonts w:ascii="Times New Roman" w:hAnsi="Times New Roman" w:cs="Times New Roman"/>
                <w:sz w:val="20"/>
                <w:szCs w:val="20"/>
                <w:highlight w:val="yellow"/>
              </w:rPr>
            </w:pPr>
            <w:r>
              <w:rPr>
                <w:rFonts w:ascii="Times New Roman" w:hAnsi="Times New Roman" w:cs="Times New Roman"/>
                <w:sz w:val="20"/>
                <w:szCs w:val="20"/>
              </w:rPr>
              <w:t>256</w:t>
            </w:r>
          </w:p>
        </w:tc>
        <w:tc>
          <w:tcPr>
            <w:tcW w:w="1701" w:type="dxa"/>
            <w:hideMark/>
          </w:tcPr>
          <w:p w:rsidR="00CA1154" w:rsidRPr="009E48A6" w:rsidRDefault="00CA1154" w:rsidP="00562E81">
            <w:pPr>
              <w:jc w:val="center"/>
              <w:rPr>
                <w:rFonts w:ascii="Times New Roman" w:hAnsi="Times New Roman" w:cs="Times New Roman"/>
                <w:sz w:val="20"/>
                <w:szCs w:val="20"/>
                <w:highlight w:val="yellow"/>
              </w:rPr>
            </w:pPr>
            <w:r>
              <w:rPr>
                <w:rFonts w:ascii="Times New Roman" w:hAnsi="Times New Roman" w:cs="Times New Roman"/>
                <w:sz w:val="20"/>
                <w:szCs w:val="20"/>
              </w:rPr>
              <w:t>256</w:t>
            </w:r>
          </w:p>
        </w:tc>
      </w:tr>
      <w:tr w:rsidR="00CA1154" w:rsidRPr="00C15CC6" w:rsidTr="009E48A6">
        <w:trPr>
          <w:trHeight w:val="19"/>
        </w:trPr>
        <w:tc>
          <w:tcPr>
            <w:tcW w:w="1808" w:type="dxa"/>
            <w:vMerge/>
            <w:hideMark/>
          </w:tcPr>
          <w:p w:rsidR="00CA1154" w:rsidRPr="00C15CC6" w:rsidRDefault="00CA1154" w:rsidP="00562E81">
            <w:pPr>
              <w:rPr>
                <w:rFonts w:ascii="Times New Roman" w:hAnsi="Times New Roman" w:cs="Times New Roman"/>
                <w:sz w:val="20"/>
                <w:szCs w:val="20"/>
              </w:rPr>
            </w:pPr>
          </w:p>
        </w:tc>
        <w:tc>
          <w:tcPr>
            <w:tcW w:w="4283" w:type="dxa"/>
            <w:hideMark/>
          </w:tcPr>
          <w:p w:rsidR="00CA1154" w:rsidRPr="00C15CC6" w:rsidRDefault="00CA1154" w:rsidP="00562E81">
            <w:pPr>
              <w:rPr>
                <w:rFonts w:ascii="Times New Roman" w:hAnsi="Times New Roman" w:cs="Times New Roman"/>
                <w:sz w:val="20"/>
                <w:szCs w:val="20"/>
              </w:rPr>
            </w:pPr>
            <w:r w:rsidRPr="00C15CC6">
              <w:rPr>
                <w:rFonts w:ascii="Times New Roman" w:hAnsi="Times New Roman" w:cs="Times New Roman"/>
                <w:sz w:val="20"/>
                <w:szCs w:val="20"/>
              </w:rPr>
              <w:t>3. Доля МКД, подключенных к автоматизированным системам учета потребления коммунальных ресурсов с возможностью дистанционной передачи данных в режиме онлайн, проц</w:t>
            </w:r>
          </w:p>
        </w:tc>
        <w:tc>
          <w:tcPr>
            <w:tcW w:w="1701" w:type="dxa"/>
            <w:hideMark/>
          </w:tcPr>
          <w:p w:rsidR="00CA1154" w:rsidRPr="00C15CC6" w:rsidRDefault="00CA1154" w:rsidP="00562E81">
            <w:pPr>
              <w:jc w:val="center"/>
              <w:rPr>
                <w:rFonts w:ascii="Times New Roman" w:hAnsi="Times New Roman" w:cs="Times New Roman"/>
                <w:sz w:val="20"/>
                <w:szCs w:val="20"/>
              </w:rPr>
            </w:pPr>
            <w:r w:rsidRPr="00C15CC6">
              <w:rPr>
                <w:rFonts w:ascii="Times New Roman" w:hAnsi="Times New Roman" w:cs="Times New Roman"/>
                <w:sz w:val="20"/>
                <w:szCs w:val="20"/>
              </w:rPr>
              <w:t>-</w:t>
            </w:r>
          </w:p>
        </w:tc>
        <w:tc>
          <w:tcPr>
            <w:tcW w:w="1701" w:type="dxa"/>
            <w:hideMark/>
          </w:tcPr>
          <w:p w:rsidR="00CA1154" w:rsidRPr="00562E81" w:rsidRDefault="00CA1154" w:rsidP="00562E81">
            <w:pPr>
              <w:jc w:val="center"/>
              <w:rPr>
                <w:rFonts w:ascii="Times New Roman" w:hAnsi="Times New Roman" w:cs="Times New Roman"/>
                <w:sz w:val="20"/>
                <w:szCs w:val="20"/>
              </w:rPr>
            </w:pPr>
            <w:r w:rsidRPr="00562E81">
              <w:rPr>
                <w:rFonts w:ascii="Times New Roman" w:hAnsi="Times New Roman" w:cs="Times New Roman"/>
                <w:sz w:val="20"/>
                <w:szCs w:val="20"/>
              </w:rPr>
              <w:t>0</w:t>
            </w:r>
          </w:p>
        </w:tc>
        <w:tc>
          <w:tcPr>
            <w:tcW w:w="1701" w:type="dxa"/>
            <w:hideMark/>
          </w:tcPr>
          <w:p w:rsidR="00CA1154" w:rsidRPr="00562E81" w:rsidRDefault="00CA1154" w:rsidP="00562E81">
            <w:pPr>
              <w:jc w:val="center"/>
              <w:rPr>
                <w:rFonts w:ascii="Times New Roman" w:hAnsi="Times New Roman" w:cs="Times New Roman"/>
                <w:sz w:val="20"/>
                <w:szCs w:val="20"/>
              </w:rPr>
            </w:pPr>
            <w:r w:rsidRPr="00562E81">
              <w:rPr>
                <w:rFonts w:ascii="Times New Roman" w:hAnsi="Times New Roman" w:cs="Times New Roman"/>
                <w:sz w:val="20"/>
                <w:szCs w:val="20"/>
              </w:rPr>
              <w:t>0</w:t>
            </w:r>
          </w:p>
        </w:tc>
        <w:tc>
          <w:tcPr>
            <w:tcW w:w="1701" w:type="dxa"/>
            <w:hideMark/>
          </w:tcPr>
          <w:p w:rsidR="00CA1154" w:rsidRPr="00562E81" w:rsidRDefault="00CA1154" w:rsidP="00562E81">
            <w:pPr>
              <w:jc w:val="center"/>
              <w:rPr>
                <w:rFonts w:ascii="Times New Roman" w:hAnsi="Times New Roman" w:cs="Times New Roman"/>
                <w:sz w:val="20"/>
                <w:szCs w:val="20"/>
              </w:rPr>
            </w:pPr>
            <w:r w:rsidRPr="00562E81">
              <w:rPr>
                <w:rFonts w:ascii="Times New Roman" w:hAnsi="Times New Roman" w:cs="Times New Roman"/>
                <w:sz w:val="20"/>
                <w:szCs w:val="20"/>
              </w:rPr>
              <w:t>0</w:t>
            </w:r>
          </w:p>
        </w:tc>
        <w:tc>
          <w:tcPr>
            <w:tcW w:w="1701" w:type="dxa"/>
            <w:hideMark/>
          </w:tcPr>
          <w:p w:rsidR="00CA1154" w:rsidRPr="00562E81" w:rsidRDefault="00CA1154" w:rsidP="00562E81">
            <w:pPr>
              <w:jc w:val="center"/>
              <w:rPr>
                <w:rFonts w:ascii="Times New Roman" w:hAnsi="Times New Roman" w:cs="Times New Roman"/>
                <w:sz w:val="20"/>
                <w:szCs w:val="20"/>
              </w:rPr>
            </w:pPr>
            <w:r w:rsidRPr="00562E81">
              <w:rPr>
                <w:rFonts w:ascii="Times New Roman" w:hAnsi="Times New Roman" w:cs="Times New Roman"/>
                <w:sz w:val="20"/>
                <w:szCs w:val="20"/>
              </w:rPr>
              <w:t>0</w:t>
            </w:r>
          </w:p>
        </w:tc>
      </w:tr>
      <w:tr w:rsidR="00CA1154" w:rsidRPr="00C15CC6" w:rsidTr="009E48A6">
        <w:trPr>
          <w:trHeight w:val="19"/>
        </w:trPr>
        <w:tc>
          <w:tcPr>
            <w:tcW w:w="1808" w:type="dxa"/>
            <w:vMerge/>
            <w:hideMark/>
          </w:tcPr>
          <w:p w:rsidR="00CA1154" w:rsidRPr="00C15CC6" w:rsidRDefault="00CA1154" w:rsidP="00562E81">
            <w:pPr>
              <w:rPr>
                <w:rFonts w:ascii="Times New Roman" w:hAnsi="Times New Roman" w:cs="Times New Roman"/>
                <w:sz w:val="20"/>
                <w:szCs w:val="20"/>
              </w:rPr>
            </w:pPr>
          </w:p>
        </w:tc>
        <w:tc>
          <w:tcPr>
            <w:tcW w:w="4283" w:type="dxa"/>
            <w:hideMark/>
          </w:tcPr>
          <w:p w:rsidR="00CA1154" w:rsidRPr="00C15CC6" w:rsidRDefault="00CA1154" w:rsidP="00562E81">
            <w:pPr>
              <w:rPr>
                <w:rFonts w:ascii="Times New Roman" w:hAnsi="Times New Roman" w:cs="Times New Roman"/>
                <w:sz w:val="20"/>
                <w:szCs w:val="20"/>
              </w:rPr>
            </w:pPr>
            <w:r w:rsidRPr="00C15CC6">
              <w:rPr>
                <w:rFonts w:ascii="Times New Roman" w:hAnsi="Times New Roman" w:cs="Times New Roman"/>
                <w:sz w:val="20"/>
                <w:szCs w:val="20"/>
              </w:rPr>
              <w:t xml:space="preserve">4. Количество специализированной техники, подключенной к системе автоматического </w:t>
            </w:r>
            <w:r w:rsidRPr="00C15CC6">
              <w:rPr>
                <w:rFonts w:ascii="Times New Roman" w:hAnsi="Times New Roman" w:cs="Times New Roman"/>
                <w:sz w:val="20"/>
                <w:szCs w:val="20"/>
              </w:rPr>
              <w:lastRenderedPageBreak/>
              <w:t>контроля за передвижением и работой коммунальной, дорожной и иной специализированной техники, ед</w:t>
            </w:r>
          </w:p>
        </w:tc>
        <w:tc>
          <w:tcPr>
            <w:tcW w:w="1701" w:type="dxa"/>
            <w:hideMark/>
          </w:tcPr>
          <w:p w:rsidR="00CA1154" w:rsidRPr="00C15CC6" w:rsidRDefault="00CA1154" w:rsidP="00562E81">
            <w:pPr>
              <w:jc w:val="center"/>
              <w:rPr>
                <w:rFonts w:ascii="Times New Roman" w:hAnsi="Times New Roman" w:cs="Times New Roman"/>
                <w:sz w:val="20"/>
                <w:szCs w:val="20"/>
              </w:rPr>
            </w:pPr>
            <w:r w:rsidRPr="00C15CC6">
              <w:rPr>
                <w:rFonts w:ascii="Times New Roman" w:hAnsi="Times New Roman" w:cs="Times New Roman"/>
                <w:sz w:val="20"/>
                <w:szCs w:val="20"/>
              </w:rPr>
              <w:lastRenderedPageBreak/>
              <w:t>-</w:t>
            </w:r>
          </w:p>
        </w:tc>
        <w:tc>
          <w:tcPr>
            <w:tcW w:w="1701" w:type="dxa"/>
            <w:hideMark/>
          </w:tcPr>
          <w:p w:rsidR="00CA1154" w:rsidRPr="00562E81" w:rsidRDefault="00CA1154" w:rsidP="00562E81">
            <w:pPr>
              <w:jc w:val="center"/>
              <w:rPr>
                <w:rFonts w:ascii="Times New Roman" w:hAnsi="Times New Roman" w:cs="Times New Roman"/>
                <w:sz w:val="20"/>
                <w:szCs w:val="20"/>
              </w:rPr>
            </w:pPr>
            <w:r w:rsidRPr="00562E81">
              <w:rPr>
                <w:rFonts w:ascii="Times New Roman" w:hAnsi="Times New Roman" w:cs="Times New Roman"/>
                <w:sz w:val="20"/>
                <w:szCs w:val="20"/>
              </w:rPr>
              <w:t>0</w:t>
            </w:r>
          </w:p>
        </w:tc>
        <w:tc>
          <w:tcPr>
            <w:tcW w:w="1701" w:type="dxa"/>
            <w:hideMark/>
          </w:tcPr>
          <w:p w:rsidR="00CA1154" w:rsidRPr="00562E81" w:rsidRDefault="00CA1154" w:rsidP="00562E81">
            <w:pPr>
              <w:jc w:val="center"/>
              <w:rPr>
                <w:rFonts w:ascii="Times New Roman" w:hAnsi="Times New Roman" w:cs="Times New Roman"/>
                <w:sz w:val="20"/>
                <w:szCs w:val="20"/>
              </w:rPr>
            </w:pPr>
            <w:r w:rsidRPr="00562E81">
              <w:rPr>
                <w:rFonts w:ascii="Times New Roman" w:hAnsi="Times New Roman" w:cs="Times New Roman"/>
                <w:sz w:val="20"/>
                <w:szCs w:val="20"/>
              </w:rPr>
              <w:t>0</w:t>
            </w:r>
          </w:p>
        </w:tc>
        <w:tc>
          <w:tcPr>
            <w:tcW w:w="1701" w:type="dxa"/>
            <w:hideMark/>
          </w:tcPr>
          <w:p w:rsidR="00CA1154" w:rsidRPr="00562E81" w:rsidRDefault="00CA1154" w:rsidP="00562E81">
            <w:pPr>
              <w:jc w:val="center"/>
              <w:rPr>
                <w:rFonts w:ascii="Times New Roman" w:hAnsi="Times New Roman" w:cs="Times New Roman"/>
                <w:sz w:val="20"/>
                <w:szCs w:val="20"/>
              </w:rPr>
            </w:pPr>
            <w:r w:rsidRPr="00562E81">
              <w:rPr>
                <w:rFonts w:ascii="Times New Roman" w:hAnsi="Times New Roman" w:cs="Times New Roman"/>
                <w:sz w:val="20"/>
                <w:szCs w:val="20"/>
              </w:rPr>
              <w:t>0</w:t>
            </w:r>
          </w:p>
        </w:tc>
        <w:tc>
          <w:tcPr>
            <w:tcW w:w="1701" w:type="dxa"/>
            <w:hideMark/>
          </w:tcPr>
          <w:p w:rsidR="00CA1154" w:rsidRPr="00562E81" w:rsidRDefault="00CA1154" w:rsidP="00562E81">
            <w:pPr>
              <w:jc w:val="center"/>
              <w:rPr>
                <w:rFonts w:ascii="Times New Roman" w:hAnsi="Times New Roman" w:cs="Times New Roman"/>
                <w:sz w:val="20"/>
                <w:szCs w:val="20"/>
              </w:rPr>
            </w:pPr>
            <w:r w:rsidRPr="00562E81">
              <w:rPr>
                <w:rFonts w:ascii="Times New Roman" w:hAnsi="Times New Roman" w:cs="Times New Roman"/>
                <w:sz w:val="20"/>
                <w:szCs w:val="20"/>
              </w:rPr>
              <w:t>0</w:t>
            </w:r>
          </w:p>
        </w:tc>
      </w:tr>
      <w:tr w:rsidR="00CA1154" w:rsidRPr="00C15CC6" w:rsidTr="009E48A6">
        <w:trPr>
          <w:trHeight w:val="19"/>
        </w:trPr>
        <w:tc>
          <w:tcPr>
            <w:tcW w:w="1808" w:type="dxa"/>
            <w:vMerge/>
            <w:hideMark/>
          </w:tcPr>
          <w:p w:rsidR="00CA1154" w:rsidRPr="00C15CC6" w:rsidRDefault="00CA1154" w:rsidP="00562E81">
            <w:pPr>
              <w:rPr>
                <w:rFonts w:ascii="Times New Roman" w:hAnsi="Times New Roman" w:cs="Times New Roman"/>
                <w:sz w:val="20"/>
                <w:szCs w:val="20"/>
              </w:rPr>
            </w:pPr>
          </w:p>
        </w:tc>
        <w:tc>
          <w:tcPr>
            <w:tcW w:w="4283" w:type="dxa"/>
            <w:hideMark/>
          </w:tcPr>
          <w:p w:rsidR="00CA1154" w:rsidRPr="00C15CC6" w:rsidRDefault="00CA1154" w:rsidP="00562E81">
            <w:pPr>
              <w:rPr>
                <w:rFonts w:ascii="Times New Roman" w:hAnsi="Times New Roman" w:cs="Times New Roman"/>
                <w:sz w:val="20"/>
                <w:szCs w:val="20"/>
              </w:rPr>
            </w:pPr>
            <w:r w:rsidRPr="00C15CC6">
              <w:rPr>
                <w:rFonts w:ascii="Times New Roman" w:hAnsi="Times New Roman" w:cs="Times New Roman"/>
                <w:sz w:val="20"/>
                <w:szCs w:val="20"/>
              </w:rPr>
              <w:t>5. Количество камер, подключенных к системе интеллектуального видеонаблюдения, в местах массового скопления людей, ед</w:t>
            </w:r>
          </w:p>
        </w:tc>
        <w:tc>
          <w:tcPr>
            <w:tcW w:w="1701" w:type="dxa"/>
            <w:hideMark/>
          </w:tcPr>
          <w:p w:rsidR="00CA1154" w:rsidRPr="00C15CC6" w:rsidRDefault="00CA1154" w:rsidP="00562E81">
            <w:pPr>
              <w:jc w:val="center"/>
              <w:rPr>
                <w:rFonts w:ascii="Times New Roman" w:hAnsi="Times New Roman" w:cs="Times New Roman"/>
                <w:sz w:val="20"/>
                <w:szCs w:val="20"/>
              </w:rPr>
            </w:pPr>
            <w:r w:rsidRPr="00C15CC6">
              <w:rPr>
                <w:rFonts w:ascii="Times New Roman" w:hAnsi="Times New Roman" w:cs="Times New Roman"/>
                <w:sz w:val="20"/>
                <w:szCs w:val="20"/>
              </w:rPr>
              <w:t>-</w:t>
            </w:r>
          </w:p>
        </w:tc>
        <w:tc>
          <w:tcPr>
            <w:tcW w:w="1701" w:type="dxa"/>
            <w:hideMark/>
          </w:tcPr>
          <w:p w:rsidR="00CA1154" w:rsidRPr="00562E81" w:rsidRDefault="00CA1154" w:rsidP="00562E81">
            <w:pPr>
              <w:jc w:val="center"/>
              <w:rPr>
                <w:rFonts w:ascii="Times New Roman" w:hAnsi="Times New Roman" w:cs="Times New Roman"/>
                <w:sz w:val="20"/>
                <w:szCs w:val="20"/>
              </w:rPr>
            </w:pPr>
            <w:r w:rsidRPr="00562E81">
              <w:rPr>
                <w:rFonts w:ascii="Times New Roman" w:hAnsi="Times New Roman" w:cs="Times New Roman"/>
                <w:sz w:val="20"/>
                <w:szCs w:val="20"/>
              </w:rPr>
              <w:t>1</w:t>
            </w:r>
          </w:p>
        </w:tc>
        <w:tc>
          <w:tcPr>
            <w:tcW w:w="1701" w:type="dxa"/>
            <w:hideMark/>
          </w:tcPr>
          <w:p w:rsidR="00CA1154" w:rsidRPr="00BA6013" w:rsidRDefault="00CA1154" w:rsidP="00562E81">
            <w:pPr>
              <w:jc w:val="center"/>
              <w:rPr>
                <w:rFonts w:ascii="Times New Roman" w:hAnsi="Times New Roman" w:cs="Times New Roman"/>
                <w:sz w:val="20"/>
                <w:szCs w:val="20"/>
              </w:rPr>
            </w:pPr>
            <w:r w:rsidRPr="00BA6013">
              <w:rPr>
                <w:rFonts w:ascii="Times New Roman" w:hAnsi="Times New Roman" w:cs="Times New Roman"/>
                <w:sz w:val="20"/>
                <w:szCs w:val="20"/>
              </w:rPr>
              <w:t>0</w:t>
            </w:r>
          </w:p>
        </w:tc>
        <w:tc>
          <w:tcPr>
            <w:tcW w:w="1701" w:type="dxa"/>
            <w:hideMark/>
          </w:tcPr>
          <w:p w:rsidR="00CA1154" w:rsidRPr="00BA6013" w:rsidRDefault="00CA1154" w:rsidP="00562E81">
            <w:pPr>
              <w:jc w:val="center"/>
              <w:rPr>
                <w:rFonts w:ascii="Times New Roman" w:hAnsi="Times New Roman" w:cs="Times New Roman"/>
                <w:sz w:val="20"/>
                <w:szCs w:val="20"/>
              </w:rPr>
            </w:pPr>
            <w:r w:rsidRPr="00BA6013">
              <w:rPr>
                <w:rFonts w:ascii="Times New Roman" w:hAnsi="Times New Roman" w:cs="Times New Roman"/>
                <w:sz w:val="20"/>
                <w:szCs w:val="20"/>
              </w:rPr>
              <w:t>0</w:t>
            </w:r>
          </w:p>
        </w:tc>
        <w:tc>
          <w:tcPr>
            <w:tcW w:w="1701" w:type="dxa"/>
            <w:hideMark/>
          </w:tcPr>
          <w:p w:rsidR="00CA1154" w:rsidRPr="00BA6013" w:rsidRDefault="00CA1154" w:rsidP="00562E81">
            <w:pPr>
              <w:jc w:val="center"/>
              <w:rPr>
                <w:rFonts w:ascii="Times New Roman" w:hAnsi="Times New Roman" w:cs="Times New Roman"/>
                <w:sz w:val="20"/>
                <w:szCs w:val="20"/>
              </w:rPr>
            </w:pPr>
            <w:r w:rsidRPr="00BA6013">
              <w:rPr>
                <w:rFonts w:ascii="Times New Roman" w:hAnsi="Times New Roman" w:cs="Times New Roman"/>
                <w:sz w:val="20"/>
                <w:szCs w:val="20"/>
              </w:rPr>
              <w:t>0</w:t>
            </w:r>
          </w:p>
        </w:tc>
      </w:tr>
      <w:tr w:rsidR="00CA1154" w:rsidRPr="00C15CC6" w:rsidTr="009E48A6">
        <w:trPr>
          <w:trHeight w:val="19"/>
        </w:trPr>
        <w:tc>
          <w:tcPr>
            <w:tcW w:w="1808" w:type="dxa"/>
            <w:vMerge/>
            <w:hideMark/>
          </w:tcPr>
          <w:p w:rsidR="00CA1154" w:rsidRPr="00C15CC6" w:rsidRDefault="00CA1154" w:rsidP="00562E81">
            <w:pPr>
              <w:rPr>
                <w:rFonts w:ascii="Times New Roman" w:hAnsi="Times New Roman" w:cs="Times New Roman"/>
                <w:sz w:val="20"/>
                <w:szCs w:val="20"/>
              </w:rPr>
            </w:pPr>
          </w:p>
        </w:tc>
        <w:tc>
          <w:tcPr>
            <w:tcW w:w="4283" w:type="dxa"/>
            <w:hideMark/>
          </w:tcPr>
          <w:p w:rsidR="00CA1154" w:rsidRPr="00C15CC6" w:rsidRDefault="00CA1154" w:rsidP="00562E81">
            <w:pPr>
              <w:rPr>
                <w:rFonts w:ascii="Times New Roman" w:hAnsi="Times New Roman" w:cs="Times New Roman"/>
                <w:sz w:val="20"/>
                <w:szCs w:val="20"/>
              </w:rPr>
            </w:pPr>
            <w:r w:rsidRPr="00C15CC6">
              <w:rPr>
                <w:rFonts w:ascii="Times New Roman" w:hAnsi="Times New Roman" w:cs="Times New Roman"/>
                <w:sz w:val="20"/>
                <w:szCs w:val="20"/>
              </w:rPr>
              <w:t>6. Количество контейнерных площадок, оснащенных телеметрией и подключенных к системе управления обращения с твердыми коммунальными отходами, проц</w:t>
            </w:r>
          </w:p>
        </w:tc>
        <w:tc>
          <w:tcPr>
            <w:tcW w:w="1701" w:type="dxa"/>
            <w:hideMark/>
          </w:tcPr>
          <w:p w:rsidR="00CA1154" w:rsidRPr="00C15CC6" w:rsidRDefault="00CA1154" w:rsidP="00562E81">
            <w:pPr>
              <w:jc w:val="center"/>
              <w:rPr>
                <w:rFonts w:ascii="Times New Roman" w:hAnsi="Times New Roman" w:cs="Times New Roman"/>
                <w:sz w:val="20"/>
                <w:szCs w:val="20"/>
              </w:rPr>
            </w:pPr>
            <w:r w:rsidRPr="00C15CC6">
              <w:rPr>
                <w:rFonts w:ascii="Times New Roman" w:hAnsi="Times New Roman" w:cs="Times New Roman"/>
                <w:sz w:val="20"/>
                <w:szCs w:val="20"/>
              </w:rPr>
              <w:t>-</w:t>
            </w:r>
          </w:p>
        </w:tc>
        <w:tc>
          <w:tcPr>
            <w:tcW w:w="1701" w:type="dxa"/>
            <w:hideMark/>
          </w:tcPr>
          <w:p w:rsidR="00CA1154" w:rsidRPr="00562E81" w:rsidRDefault="00CA1154" w:rsidP="00562E81">
            <w:pPr>
              <w:jc w:val="center"/>
              <w:rPr>
                <w:rFonts w:ascii="Times New Roman" w:hAnsi="Times New Roman" w:cs="Times New Roman"/>
                <w:sz w:val="20"/>
                <w:szCs w:val="20"/>
              </w:rPr>
            </w:pPr>
            <w:r w:rsidRPr="00562E81">
              <w:rPr>
                <w:rFonts w:ascii="Times New Roman" w:hAnsi="Times New Roman" w:cs="Times New Roman"/>
                <w:sz w:val="20"/>
                <w:szCs w:val="20"/>
              </w:rPr>
              <w:t>0</w:t>
            </w:r>
          </w:p>
        </w:tc>
        <w:tc>
          <w:tcPr>
            <w:tcW w:w="1701" w:type="dxa"/>
            <w:hideMark/>
          </w:tcPr>
          <w:p w:rsidR="00CA1154" w:rsidRPr="00562E81" w:rsidRDefault="00CA1154" w:rsidP="00562E81">
            <w:pPr>
              <w:jc w:val="center"/>
              <w:rPr>
                <w:rFonts w:ascii="Times New Roman" w:hAnsi="Times New Roman" w:cs="Times New Roman"/>
                <w:sz w:val="20"/>
                <w:szCs w:val="20"/>
              </w:rPr>
            </w:pPr>
            <w:r w:rsidRPr="00562E81">
              <w:rPr>
                <w:rFonts w:ascii="Times New Roman" w:hAnsi="Times New Roman" w:cs="Times New Roman"/>
                <w:sz w:val="20"/>
                <w:szCs w:val="20"/>
              </w:rPr>
              <w:t>0</w:t>
            </w:r>
          </w:p>
        </w:tc>
        <w:tc>
          <w:tcPr>
            <w:tcW w:w="1701" w:type="dxa"/>
            <w:hideMark/>
          </w:tcPr>
          <w:p w:rsidR="00CA1154" w:rsidRPr="00562E81" w:rsidRDefault="00CA1154" w:rsidP="00562E81">
            <w:pPr>
              <w:jc w:val="center"/>
              <w:rPr>
                <w:rFonts w:ascii="Times New Roman" w:hAnsi="Times New Roman" w:cs="Times New Roman"/>
                <w:sz w:val="20"/>
                <w:szCs w:val="20"/>
              </w:rPr>
            </w:pPr>
            <w:r w:rsidRPr="00562E81">
              <w:rPr>
                <w:rFonts w:ascii="Times New Roman" w:hAnsi="Times New Roman" w:cs="Times New Roman"/>
                <w:sz w:val="20"/>
                <w:szCs w:val="20"/>
              </w:rPr>
              <w:t>0</w:t>
            </w:r>
          </w:p>
        </w:tc>
        <w:tc>
          <w:tcPr>
            <w:tcW w:w="1701" w:type="dxa"/>
            <w:hideMark/>
          </w:tcPr>
          <w:p w:rsidR="00CA1154" w:rsidRPr="00562E81" w:rsidRDefault="00CA1154" w:rsidP="00562E81">
            <w:pPr>
              <w:jc w:val="center"/>
              <w:rPr>
                <w:rFonts w:ascii="Times New Roman" w:hAnsi="Times New Roman" w:cs="Times New Roman"/>
                <w:sz w:val="20"/>
                <w:szCs w:val="20"/>
              </w:rPr>
            </w:pPr>
            <w:r w:rsidRPr="00562E81">
              <w:rPr>
                <w:rFonts w:ascii="Times New Roman" w:hAnsi="Times New Roman" w:cs="Times New Roman"/>
                <w:sz w:val="20"/>
                <w:szCs w:val="20"/>
              </w:rPr>
              <w:t>0</w:t>
            </w:r>
          </w:p>
        </w:tc>
      </w:tr>
      <w:tr w:rsidR="00CA1154" w:rsidRPr="00C15CC6" w:rsidTr="009E48A6">
        <w:trPr>
          <w:trHeight w:val="19"/>
        </w:trPr>
        <w:tc>
          <w:tcPr>
            <w:tcW w:w="1808" w:type="dxa"/>
            <w:vMerge w:val="restart"/>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Задачи подпрограммы 1</w:t>
            </w:r>
          </w:p>
        </w:tc>
        <w:tc>
          <w:tcPr>
            <w:tcW w:w="12788" w:type="dxa"/>
            <w:gridSpan w:val="6"/>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1. Создание и совершенствование сервисов вовлечения граждан ЗАТО Северск в решение вопросов городского хозяйства</w:t>
            </w:r>
          </w:p>
        </w:tc>
      </w:tr>
      <w:tr w:rsidR="00CA1154" w:rsidRPr="00C15CC6" w:rsidTr="009E48A6">
        <w:trPr>
          <w:trHeight w:val="19"/>
        </w:trPr>
        <w:tc>
          <w:tcPr>
            <w:tcW w:w="1808" w:type="dxa"/>
            <w:vMerge/>
            <w:hideMark/>
          </w:tcPr>
          <w:p w:rsidR="00CA1154" w:rsidRPr="00C15CC6" w:rsidRDefault="00CA1154">
            <w:pPr>
              <w:rPr>
                <w:rFonts w:ascii="Times New Roman" w:hAnsi="Times New Roman" w:cs="Times New Roman"/>
                <w:sz w:val="20"/>
                <w:szCs w:val="20"/>
              </w:rPr>
            </w:pPr>
          </w:p>
        </w:tc>
        <w:tc>
          <w:tcPr>
            <w:tcW w:w="12788" w:type="dxa"/>
            <w:gridSpan w:val="6"/>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2. Создание Интеллектуального центра городского управления</w:t>
            </w:r>
          </w:p>
        </w:tc>
      </w:tr>
      <w:tr w:rsidR="00CA1154" w:rsidRPr="00C15CC6" w:rsidTr="009E48A6">
        <w:trPr>
          <w:trHeight w:val="19"/>
        </w:trPr>
        <w:tc>
          <w:tcPr>
            <w:tcW w:w="1808" w:type="dxa"/>
            <w:vMerge/>
            <w:hideMark/>
          </w:tcPr>
          <w:p w:rsidR="00CA1154" w:rsidRPr="00C15CC6" w:rsidRDefault="00CA1154">
            <w:pPr>
              <w:rPr>
                <w:rFonts w:ascii="Times New Roman" w:hAnsi="Times New Roman" w:cs="Times New Roman"/>
                <w:sz w:val="20"/>
                <w:szCs w:val="20"/>
              </w:rPr>
            </w:pPr>
          </w:p>
        </w:tc>
        <w:tc>
          <w:tcPr>
            <w:tcW w:w="12788" w:type="dxa"/>
            <w:gridSpan w:val="6"/>
            <w:hideMark/>
          </w:tcPr>
          <w:p w:rsidR="00CA1154" w:rsidRPr="00C15CC6" w:rsidRDefault="00CA1154">
            <w:pPr>
              <w:rPr>
                <w:rFonts w:ascii="Times New Roman" w:hAnsi="Times New Roman" w:cs="Times New Roman"/>
                <w:sz w:val="20"/>
                <w:szCs w:val="20"/>
              </w:rPr>
            </w:pPr>
            <w:r>
              <w:rPr>
                <w:rFonts w:ascii="Times New Roman" w:hAnsi="Times New Roman" w:cs="Times New Roman"/>
                <w:sz w:val="20"/>
                <w:szCs w:val="20"/>
              </w:rPr>
              <w:t>3. Внедрение «Умных технологий»</w:t>
            </w:r>
            <w:r w:rsidRPr="00C15CC6">
              <w:rPr>
                <w:rFonts w:ascii="Times New Roman" w:hAnsi="Times New Roman" w:cs="Times New Roman"/>
                <w:sz w:val="20"/>
                <w:szCs w:val="20"/>
              </w:rPr>
              <w:t xml:space="preserve"> в сфере жилищно-коммунального хозяйства ЗАТО Северск</w:t>
            </w:r>
          </w:p>
        </w:tc>
      </w:tr>
      <w:tr w:rsidR="00CA1154" w:rsidRPr="00C15CC6" w:rsidTr="009E48A6">
        <w:trPr>
          <w:trHeight w:val="19"/>
        </w:trPr>
        <w:tc>
          <w:tcPr>
            <w:tcW w:w="1808" w:type="dxa"/>
            <w:vMerge/>
            <w:hideMark/>
          </w:tcPr>
          <w:p w:rsidR="00CA1154" w:rsidRPr="00C15CC6" w:rsidRDefault="00CA1154">
            <w:pPr>
              <w:rPr>
                <w:rFonts w:ascii="Times New Roman" w:hAnsi="Times New Roman" w:cs="Times New Roman"/>
                <w:sz w:val="20"/>
                <w:szCs w:val="20"/>
              </w:rPr>
            </w:pPr>
          </w:p>
        </w:tc>
        <w:tc>
          <w:tcPr>
            <w:tcW w:w="12788" w:type="dxa"/>
            <w:gridSpan w:val="6"/>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4. Внедрение цифровых сервисов и современных технологий, направленных на создание благоприятной (комфортной) городской среды</w:t>
            </w:r>
          </w:p>
        </w:tc>
      </w:tr>
      <w:tr w:rsidR="00CA1154" w:rsidRPr="00C15CC6" w:rsidTr="009E48A6">
        <w:trPr>
          <w:trHeight w:val="19"/>
        </w:trPr>
        <w:tc>
          <w:tcPr>
            <w:tcW w:w="1808" w:type="dxa"/>
            <w:vMerge/>
            <w:hideMark/>
          </w:tcPr>
          <w:p w:rsidR="00CA1154" w:rsidRPr="00C15CC6" w:rsidRDefault="00CA1154">
            <w:pPr>
              <w:rPr>
                <w:rFonts w:ascii="Times New Roman" w:hAnsi="Times New Roman" w:cs="Times New Roman"/>
                <w:sz w:val="20"/>
                <w:szCs w:val="20"/>
              </w:rPr>
            </w:pPr>
          </w:p>
        </w:tc>
        <w:tc>
          <w:tcPr>
            <w:tcW w:w="12788" w:type="dxa"/>
            <w:gridSpan w:val="6"/>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5. Создание сервисов, повышающих уровень общественной безопасности на территории г.Северска</w:t>
            </w:r>
          </w:p>
        </w:tc>
      </w:tr>
      <w:tr w:rsidR="00CA1154" w:rsidRPr="00C15CC6" w:rsidTr="009E48A6">
        <w:trPr>
          <w:trHeight w:val="19"/>
        </w:trPr>
        <w:tc>
          <w:tcPr>
            <w:tcW w:w="1808" w:type="dxa"/>
            <w:vMerge/>
            <w:hideMark/>
          </w:tcPr>
          <w:p w:rsidR="00CA1154" w:rsidRPr="00C15CC6" w:rsidRDefault="00CA1154">
            <w:pPr>
              <w:rPr>
                <w:rFonts w:ascii="Times New Roman" w:hAnsi="Times New Roman" w:cs="Times New Roman"/>
                <w:sz w:val="20"/>
                <w:szCs w:val="20"/>
              </w:rPr>
            </w:pPr>
          </w:p>
        </w:tc>
        <w:tc>
          <w:tcPr>
            <w:tcW w:w="12788" w:type="dxa"/>
            <w:gridSpan w:val="6"/>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6. Создание сервисов, повышающих уровень экологической безопасности на территории г.Северска</w:t>
            </w:r>
          </w:p>
        </w:tc>
      </w:tr>
      <w:tr w:rsidR="00CA1154" w:rsidRPr="00C15CC6" w:rsidTr="009E48A6">
        <w:trPr>
          <w:trHeight w:val="19"/>
        </w:trPr>
        <w:tc>
          <w:tcPr>
            <w:tcW w:w="1808" w:type="dxa"/>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Ведомственные целевые программы, входящие в состав подпрограммы 1 (далее - ВЦП)</w:t>
            </w:r>
          </w:p>
        </w:tc>
        <w:tc>
          <w:tcPr>
            <w:tcW w:w="12788" w:type="dxa"/>
            <w:gridSpan w:val="6"/>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Отсутствуют</w:t>
            </w:r>
          </w:p>
        </w:tc>
      </w:tr>
      <w:tr w:rsidR="00CA1154" w:rsidRPr="00C15CC6" w:rsidTr="009E48A6">
        <w:trPr>
          <w:trHeight w:val="19"/>
        </w:trPr>
        <w:tc>
          <w:tcPr>
            <w:tcW w:w="1808" w:type="dxa"/>
            <w:vMerge w:val="restart"/>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Объем финансирования подпрограммы 1, всего, в т.ч.</w:t>
            </w:r>
            <w:r>
              <w:rPr>
                <w:rFonts w:ascii="Times New Roman" w:hAnsi="Times New Roman" w:cs="Times New Roman"/>
                <w:sz w:val="20"/>
                <w:szCs w:val="20"/>
              </w:rPr>
              <w:br/>
            </w:r>
            <w:r w:rsidRPr="00C15CC6">
              <w:rPr>
                <w:rFonts w:ascii="Times New Roman" w:hAnsi="Times New Roman" w:cs="Times New Roman"/>
                <w:sz w:val="20"/>
                <w:szCs w:val="20"/>
              </w:rPr>
              <w:t>по годам ее реализации, тыс. руб.</w:t>
            </w:r>
          </w:p>
        </w:tc>
        <w:tc>
          <w:tcPr>
            <w:tcW w:w="4283"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Источники</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Всего</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2022 год</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2023 год</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2024 год</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2025 год (прогноз-</w:t>
            </w:r>
            <w:r w:rsidRPr="00C15CC6">
              <w:rPr>
                <w:rFonts w:ascii="Times New Roman" w:hAnsi="Times New Roman" w:cs="Times New Roman"/>
                <w:sz w:val="20"/>
                <w:szCs w:val="20"/>
              </w:rPr>
              <w:br/>
              <w:t>ный период)</w:t>
            </w:r>
          </w:p>
        </w:tc>
      </w:tr>
      <w:tr w:rsidR="00CA1154" w:rsidRPr="00C15CC6" w:rsidTr="009E48A6">
        <w:trPr>
          <w:trHeight w:val="19"/>
        </w:trPr>
        <w:tc>
          <w:tcPr>
            <w:tcW w:w="1808" w:type="dxa"/>
            <w:vMerge/>
            <w:hideMark/>
          </w:tcPr>
          <w:p w:rsidR="00CA1154" w:rsidRPr="00C15CC6" w:rsidRDefault="00CA1154">
            <w:pPr>
              <w:rPr>
                <w:rFonts w:ascii="Times New Roman" w:hAnsi="Times New Roman" w:cs="Times New Roman"/>
                <w:sz w:val="20"/>
                <w:szCs w:val="20"/>
              </w:rPr>
            </w:pPr>
          </w:p>
        </w:tc>
        <w:tc>
          <w:tcPr>
            <w:tcW w:w="4283" w:type="dxa"/>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Местный бюджет</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1 559,07</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725,60</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833,47</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0,00</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0,00</w:t>
            </w:r>
          </w:p>
        </w:tc>
      </w:tr>
      <w:tr w:rsidR="00CA1154" w:rsidRPr="00C15CC6" w:rsidTr="009E48A6">
        <w:trPr>
          <w:trHeight w:val="19"/>
        </w:trPr>
        <w:tc>
          <w:tcPr>
            <w:tcW w:w="1808" w:type="dxa"/>
            <w:vMerge/>
            <w:hideMark/>
          </w:tcPr>
          <w:p w:rsidR="00CA1154" w:rsidRPr="00C15CC6" w:rsidRDefault="00CA1154">
            <w:pPr>
              <w:rPr>
                <w:rFonts w:ascii="Times New Roman" w:hAnsi="Times New Roman" w:cs="Times New Roman"/>
                <w:sz w:val="20"/>
                <w:szCs w:val="20"/>
              </w:rPr>
            </w:pPr>
          </w:p>
        </w:tc>
        <w:tc>
          <w:tcPr>
            <w:tcW w:w="4283" w:type="dxa"/>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Другие источники:</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 </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 </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 </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 </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 </w:t>
            </w:r>
          </w:p>
        </w:tc>
      </w:tr>
      <w:tr w:rsidR="00CA1154" w:rsidRPr="00C15CC6" w:rsidTr="009E48A6">
        <w:trPr>
          <w:trHeight w:val="19"/>
        </w:trPr>
        <w:tc>
          <w:tcPr>
            <w:tcW w:w="1808" w:type="dxa"/>
            <w:vMerge/>
            <w:hideMark/>
          </w:tcPr>
          <w:p w:rsidR="00CA1154" w:rsidRPr="00C15CC6" w:rsidRDefault="00CA1154">
            <w:pPr>
              <w:rPr>
                <w:rFonts w:ascii="Times New Roman" w:hAnsi="Times New Roman" w:cs="Times New Roman"/>
                <w:sz w:val="20"/>
                <w:szCs w:val="20"/>
              </w:rPr>
            </w:pPr>
          </w:p>
        </w:tc>
        <w:tc>
          <w:tcPr>
            <w:tcW w:w="4283" w:type="dxa"/>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федеральный бюджет</w:t>
            </w:r>
            <w:r w:rsidRPr="00C15CC6">
              <w:rPr>
                <w:rFonts w:ascii="Times New Roman" w:hAnsi="Times New Roman" w:cs="Times New Roman"/>
                <w:sz w:val="20"/>
                <w:szCs w:val="20"/>
              </w:rPr>
              <w:br/>
              <w:t>(по согласованию (прогноз)</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0,00</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0,00</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0,00</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0,00</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0,00</w:t>
            </w:r>
          </w:p>
        </w:tc>
      </w:tr>
      <w:tr w:rsidR="00CA1154" w:rsidRPr="00C15CC6" w:rsidTr="009E48A6">
        <w:trPr>
          <w:trHeight w:val="19"/>
        </w:trPr>
        <w:tc>
          <w:tcPr>
            <w:tcW w:w="1808" w:type="dxa"/>
            <w:vMerge/>
            <w:hideMark/>
          </w:tcPr>
          <w:p w:rsidR="00CA1154" w:rsidRPr="00C15CC6" w:rsidRDefault="00CA1154">
            <w:pPr>
              <w:rPr>
                <w:rFonts w:ascii="Times New Roman" w:hAnsi="Times New Roman" w:cs="Times New Roman"/>
                <w:sz w:val="20"/>
                <w:szCs w:val="20"/>
              </w:rPr>
            </w:pPr>
          </w:p>
        </w:tc>
        <w:tc>
          <w:tcPr>
            <w:tcW w:w="4283" w:type="dxa"/>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бюджет Томской области</w:t>
            </w:r>
            <w:r w:rsidRPr="00C15CC6">
              <w:rPr>
                <w:rFonts w:ascii="Times New Roman" w:hAnsi="Times New Roman" w:cs="Times New Roman"/>
                <w:sz w:val="20"/>
                <w:szCs w:val="20"/>
              </w:rPr>
              <w:br/>
              <w:t>(по согласованию (прогноз)</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0,00</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0,00</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0,00</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0,00</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0,00</w:t>
            </w:r>
          </w:p>
        </w:tc>
      </w:tr>
      <w:tr w:rsidR="00CA1154" w:rsidRPr="00C15CC6" w:rsidTr="009E48A6">
        <w:trPr>
          <w:trHeight w:val="19"/>
        </w:trPr>
        <w:tc>
          <w:tcPr>
            <w:tcW w:w="1808" w:type="dxa"/>
            <w:vMerge/>
            <w:hideMark/>
          </w:tcPr>
          <w:p w:rsidR="00CA1154" w:rsidRPr="00C15CC6" w:rsidRDefault="00CA1154">
            <w:pPr>
              <w:rPr>
                <w:rFonts w:ascii="Times New Roman" w:hAnsi="Times New Roman" w:cs="Times New Roman"/>
                <w:sz w:val="20"/>
                <w:szCs w:val="20"/>
              </w:rPr>
            </w:pPr>
          </w:p>
        </w:tc>
        <w:tc>
          <w:tcPr>
            <w:tcW w:w="4283" w:type="dxa"/>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внебюджетные источники</w:t>
            </w:r>
            <w:r w:rsidRPr="00C15CC6">
              <w:rPr>
                <w:rFonts w:ascii="Times New Roman" w:hAnsi="Times New Roman" w:cs="Times New Roman"/>
                <w:sz w:val="20"/>
                <w:szCs w:val="20"/>
              </w:rPr>
              <w:br/>
              <w:t>(по согласованию (прогноз)</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0,00</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0,00</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0,00</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0,00</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0,00</w:t>
            </w:r>
          </w:p>
        </w:tc>
      </w:tr>
      <w:tr w:rsidR="00CA1154" w:rsidRPr="00C15CC6" w:rsidTr="009E48A6">
        <w:trPr>
          <w:trHeight w:val="19"/>
        </w:trPr>
        <w:tc>
          <w:tcPr>
            <w:tcW w:w="1808" w:type="dxa"/>
            <w:vMerge/>
            <w:hideMark/>
          </w:tcPr>
          <w:p w:rsidR="00CA1154" w:rsidRPr="00C15CC6" w:rsidRDefault="00CA1154">
            <w:pPr>
              <w:rPr>
                <w:rFonts w:ascii="Times New Roman" w:hAnsi="Times New Roman" w:cs="Times New Roman"/>
                <w:sz w:val="20"/>
                <w:szCs w:val="20"/>
              </w:rPr>
            </w:pPr>
          </w:p>
        </w:tc>
        <w:tc>
          <w:tcPr>
            <w:tcW w:w="4283" w:type="dxa"/>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Всего</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1 559,07</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725,60</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833,47</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0,00</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0,00</w:t>
            </w:r>
          </w:p>
        </w:tc>
      </w:tr>
    </w:tbl>
    <w:p w:rsidR="00CA1154" w:rsidRPr="00C15CC6" w:rsidRDefault="00CA1154">
      <w:pPr>
        <w:rPr>
          <w:rFonts w:ascii="Times New Roman" w:hAnsi="Times New Roman" w:cs="Times New Roman"/>
          <w:sz w:val="20"/>
          <w:szCs w:val="20"/>
        </w:rPr>
      </w:pPr>
    </w:p>
    <w:p w:rsidR="00283F57" w:rsidRPr="00E7669D" w:rsidRDefault="00283F57" w:rsidP="00283F57">
      <w:pPr>
        <w:rPr>
          <w:rFonts w:ascii="Times New Roman" w:hAnsi="Times New Roman" w:cs="Times New Roman"/>
          <w:sz w:val="20"/>
          <w:szCs w:val="20"/>
        </w:rPr>
      </w:pPr>
    </w:p>
    <w:p w:rsidR="00CA1154" w:rsidRDefault="00CA1154" w:rsidP="00283F57">
      <w:pPr>
        <w:rPr>
          <w:rFonts w:ascii="Times New Roman" w:hAnsi="Times New Roman" w:cs="Times New Roman"/>
          <w:sz w:val="20"/>
          <w:szCs w:val="20"/>
        </w:rPr>
        <w:sectPr w:rsidR="00CA1154" w:rsidSect="00283F57">
          <w:pgSz w:w="16838" w:h="11906" w:orient="landscape"/>
          <w:pgMar w:top="1701" w:right="1134" w:bottom="850" w:left="1134" w:header="708" w:footer="708" w:gutter="0"/>
          <w:cols w:space="708"/>
          <w:docGrid w:linePitch="360"/>
        </w:sectPr>
      </w:pPr>
    </w:p>
    <w:tbl>
      <w:tblPr>
        <w:tblpPr w:leftFromText="180" w:rightFromText="180" w:horzAnchor="margin" w:tblpY="-429"/>
        <w:tblW w:w="14601" w:type="dxa"/>
        <w:tblLook w:val="01E0" w:firstRow="1" w:lastRow="1" w:firstColumn="1" w:lastColumn="1" w:noHBand="0" w:noVBand="0"/>
      </w:tblPr>
      <w:tblGrid>
        <w:gridCol w:w="11051"/>
        <w:gridCol w:w="3550"/>
      </w:tblGrid>
      <w:tr w:rsidR="00CA1154" w:rsidRPr="00FF1452" w:rsidTr="004E4C62">
        <w:tc>
          <w:tcPr>
            <w:tcW w:w="11051" w:type="dxa"/>
          </w:tcPr>
          <w:p w:rsidR="00CA1154" w:rsidRPr="00FF1452" w:rsidRDefault="00CA1154" w:rsidP="004E4C62">
            <w:pPr>
              <w:tabs>
                <w:tab w:val="center" w:pos="5417"/>
                <w:tab w:val="left" w:pos="6208"/>
              </w:tabs>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lastRenderedPageBreak/>
              <w:tab/>
            </w:r>
            <w:r w:rsidRPr="00FF145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9504" behindDoc="0" locked="0" layoutInCell="1" allowOverlap="1" wp14:anchorId="45AA3ECF" wp14:editId="2F385C93">
                      <wp:simplePos x="0" y="0"/>
                      <wp:positionH relativeFrom="column">
                        <wp:posOffset>4283075</wp:posOffset>
                      </wp:positionH>
                      <wp:positionV relativeFrom="paragraph">
                        <wp:posOffset>-722630</wp:posOffset>
                      </wp:positionV>
                      <wp:extent cx="619760" cy="399415"/>
                      <wp:effectExtent l="12065" t="5080" r="6350" b="5080"/>
                      <wp:wrapNone/>
                      <wp:docPr id="10" name="Прямоугольник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39941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A1022D" id="Прямоугольник 10" o:spid="_x0000_s1026" style="position:absolute;margin-left:337.25pt;margin-top:-56.9pt;width:48.8pt;height:31.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" strokecolor="white"/>
                  </w:pict>
                </mc:Fallback>
              </mc:AlternateContent>
            </w:r>
            <w:r w:rsidRPr="00FF1452">
              <w:rPr>
                <w:rFonts w:ascii="Times New Roman" w:eastAsia="Times New Roman" w:hAnsi="Times New Roman" w:cs="Times New Roman"/>
                <w:sz w:val="20"/>
                <w:szCs w:val="20"/>
                <w:lang w:eastAsia="ru-RU"/>
              </w:rPr>
              <w:tab/>
            </w:r>
          </w:p>
        </w:tc>
        <w:tc>
          <w:tcPr>
            <w:tcW w:w="3550" w:type="dxa"/>
          </w:tcPr>
          <w:p w:rsidR="00CA1154" w:rsidRPr="00FF1452" w:rsidRDefault="00CA1154" w:rsidP="004E4C62">
            <w:pPr>
              <w:spacing w:after="0" w:line="240" w:lineRule="auto"/>
              <w:rPr>
                <w:rFonts w:ascii="Times New Roman" w:eastAsia="Times New Roman" w:hAnsi="Times New Roman" w:cs="Times New Roman"/>
                <w:sz w:val="20"/>
                <w:szCs w:val="20"/>
                <w:lang w:eastAsia="ru-RU"/>
              </w:rPr>
            </w:pPr>
          </w:p>
          <w:p w:rsidR="00CA1154" w:rsidRDefault="00CA1154" w:rsidP="004E4C62">
            <w:pPr>
              <w:spacing w:after="0" w:line="240" w:lineRule="auto"/>
              <w:rPr>
                <w:rFonts w:ascii="Times New Roman" w:eastAsia="Times New Roman" w:hAnsi="Times New Roman" w:cs="Times New Roman"/>
                <w:sz w:val="20"/>
                <w:szCs w:val="20"/>
                <w:lang w:eastAsia="ru-RU"/>
              </w:rPr>
            </w:pPr>
          </w:p>
          <w:p w:rsidR="00CA1154" w:rsidRPr="00FF1452" w:rsidRDefault="00CA1154" w:rsidP="004E4C6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6</w:t>
            </w:r>
          </w:p>
          <w:p w:rsidR="00CA1154" w:rsidRPr="00FF1452" w:rsidRDefault="00CA1154" w:rsidP="004E4C62">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w:t>
            </w:r>
            <w:r w:rsidRPr="00FF1452">
              <w:rPr>
                <w:rFonts w:ascii="Times New Roman" w:eastAsia="Times New Roman" w:hAnsi="Times New Roman" w:cs="Times New Roman"/>
                <w:sz w:val="20"/>
                <w:szCs w:val="20"/>
                <w:lang w:eastAsia="ru-RU"/>
              </w:rPr>
              <w:t xml:space="preserve"> к постановлению </w:t>
            </w:r>
          </w:p>
          <w:p w:rsidR="00CA1154" w:rsidRPr="00FF1452" w:rsidRDefault="00CA1154" w:rsidP="004E4C62">
            <w:pPr>
              <w:spacing w:after="0" w:line="240" w:lineRule="auto"/>
              <w:jc w:val="right"/>
              <w:rPr>
                <w:rFonts w:ascii="Times New Roman" w:eastAsia="Times New Roman" w:hAnsi="Times New Roman" w:cs="Times New Roman"/>
                <w:sz w:val="20"/>
                <w:szCs w:val="20"/>
                <w:lang w:eastAsia="ru-RU"/>
              </w:rPr>
            </w:pPr>
            <w:proofErr w:type="gramStart"/>
            <w:r w:rsidRPr="00FF1452">
              <w:rPr>
                <w:rFonts w:ascii="Times New Roman" w:eastAsia="Times New Roman" w:hAnsi="Times New Roman" w:cs="Times New Roman"/>
                <w:sz w:val="20"/>
                <w:szCs w:val="20"/>
                <w:lang w:eastAsia="ru-RU"/>
              </w:rPr>
              <w:t>Администрации</w:t>
            </w:r>
            <w:proofErr w:type="gramEnd"/>
            <w:r w:rsidRPr="00FF1452">
              <w:rPr>
                <w:rFonts w:ascii="Times New Roman" w:eastAsia="Times New Roman" w:hAnsi="Times New Roman" w:cs="Times New Roman"/>
                <w:sz w:val="20"/>
                <w:szCs w:val="20"/>
                <w:lang w:eastAsia="ru-RU"/>
              </w:rPr>
              <w:t xml:space="preserve"> ЗАТО Северск </w:t>
            </w:r>
          </w:p>
          <w:p w:rsidR="00CA1154" w:rsidRPr="00FF1452" w:rsidRDefault="000526B2" w:rsidP="000526B2">
            <w:pPr>
              <w:spacing w:after="0" w:line="240" w:lineRule="auto"/>
              <w:ind w:firstLine="607"/>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 15.02.2023   № 235</w:t>
            </w:r>
          </w:p>
        </w:tc>
      </w:tr>
    </w:tbl>
    <w:p w:rsidR="00CA1154" w:rsidRPr="00A95549" w:rsidRDefault="00CA1154" w:rsidP="002F1BBE">
      <w:pPr>
        <w:tabs>
          <w:tab w:val="left" w:pos="787"/>
        </w:tabs>
        <w:spacing w:after="0"/>
        <w:jc w:val="center"/>
        <w:rPr>
          <w:rFonts w:ascii="Times New Roman" w:hAnsi="Times New Roman" w:cs="Times New Roman"/>
          <w:sz w:val="20"/>
          <w:szCs w:val="20"/>
          <w:lang w:eastAsia="ru-RU"/>
        </w:rPr>
      </w:pPr>
      <w:r w:rsidRPr="00A95549">
        <w:rPr>
          <w:rFonts w:ascii="Times New Roman" w:hAnsi="Times New Roman" w:cs="Times New Roman"/>
          <w:sz w:val="20"/>
          <w:szCs w:val="20"/>
          <w:lang w:eastAsia="ru-RU"/>
        </w:rPr>
        <w:t xml:space="preserve">СВЕДЕНИЯ </w:t>
      </w:r>
      <w:r w:rsidRPr="00A95549">
        <w:rPr>
          <w:rFonts w:ascii="Times New Roman" w:hAnsi="Times New Roman" w:cs="Times New Roman"/>
          <w:sz w:val="20"/>
          <w:szCs w:val="20"/>
          <w:lang w:eastAsia="ru-RU"/>
        </w:rPr>
        <w:br/>
        <w:t xml:space="preserve">о составе и значениях целевых показателей (индикаторов) результативности подпрограммы 1 </w:t>
      </w:r>
    </w:p>
    <w:p w:rsidR="00CA1154" w:rsidRPr="00A95549" w:rsidRDefault="00CA1154" w:rsidP="002F1BBE">
      <w:pPr>
        <w:tabs>
          <w:tab w:val="left" w:pos="787"/>
        </w:tabs>
        <w:spacing w:after="0"/>
        <w:jc w:val="center"/>
        <w:rPr>
          <w:rFonts w:ascii="Times New Roman" w:hAnsi="Times New Roman" w:cs="Times New Roman"/>
          <w:sz w:val="20"/>
          <w:szCs w:val="20"/>
          <w:lang w:eastAsia="ru-RU"/>
        </w:rPr>
      </w:pPr>
      <w:r w:rsidRPr="00A95549">
        <w:rPr>
          <w:rFonts w:ascii="Times New Roman" w:hAnsi="Times New Roman" w:cs="Times New Roman"/>
          <w:sz w:val="20"/>
          <w:szCs w:val="20"/>
          <w:lang w:eastAsia="ru-RU"/>
        </w:rPr>
        <w:t>«</w:t>
      </w:r>
      <w:r w:rsidRPr="00A95549">
        <w:rPr>
          <w:rFonts w:ascii="Times New Roman" w:hAnsi="Times New Roman" w:cs="Times New Roman"/>
          <w:sz w:val="20"/>
          <w:szCs w:val="20"/>
        </w:rPr>
        <w:t>Цифровизация городского хозяйства «Умный город»</w:t>
      </w:r>
      <w:r w:rsidRPr="00A95549">
        <w:rPr>
          <w:rFonts w:ascii="Times New Roman" w:hAnsi="Times New Roman" w:cs="Times New Roman"/>
          <w:sz w:val="20"/>
          <w:szCs w:val="20"/>
          <w:lang w:eastAsia="ru-RU"/>
        </w:rPr>
        <w:t>»</w:t>
      </w:r>
    </w:p>
    <w:p w:rsidR="00CA1154" w:rsidRDefault="00CA1154" w:rsidP="00781F13">
      <w:pPr>
        <w:tabs>
          <w:tab w:val="left" w:pos="787"/>
        </w:tabs>
        <w:spacing w:after="0"/>
        <w:jc w:val="center"/>
        <w:rPr>
          <w:rFonts w:ascii="Times New Roman" w:hAnsi="Times New Roman" w:cs="Times New Roman"/>
          <w:caps/>
          <w:color w:val="000000"/>
          <w:sz w:val="20"/>
          <w:szCs w:val="20"/>
          <w:lang w:eastAsia="ru-RU"/>
        </w:rPr>
      </w:pPr>
      <w:r w:rsidRPr="00A95549">
        <w:rPr>
          <w:rFonts w:ascii="Times New Roman" w:hAnsi="Times New Roman" w:cs="Times New Roman"/>
          <w:sz w:val="20"/>
          <w:szCs w:val="20"/>
          <w:lang w:eastAsia="ru-RU"/>
        </w:rPr>
        <w:t xml:space="preserve"> муниципальной программы «Цифровое </w:t>
      </w:r>
      <w:proofErr w:type="gramStart"/>
      <w:r w:rsidRPr="00A95549">
        <w:rPr>
          <w:rFonts w:ascii="Times New Roman" w:hAnsi="Times New Roman" w:cs="Times New Roman"/>
          <w:sz w:val="20"/>
          <w:szCs w:val="20"/>
          <w:lang w:eastAsia="ru-RU"/>
        </w:rPr>
        <w:t>развитие</w:t>
      </w:r>
      <w:proofErr w:type="gramEnd"/>
      <w:r w:rsidRPr="00A95549">
        <w:rPr>
          <w:rFonts w:ascii="Times New Roman" w:hAnsi="Times New Roman" w:cs="Times New Roman"/>
          <w:sz w:val="20"/>
          <w:szCs w:val="20"/>
          <w:lang w:eastAsia="ru-RU"/>
        </w:rPr>
        <w:t xml:space="preserve"> ЗАТО Северск»</w:t>
      </w:r>
    </w:p>
    <w:p w:rsidR="00CA1154" w:rsidRDefault="00CA1154" w:rsidP="00781F13">
      <w:pPr>
        <w:tabs>
          <w:tab w:val="left" w:pos="787"/>
        </w:tabs>
        <w:spacing w:after="0"/>
        <w:jc w:val="center"/>
        <w:rPr>
          <w:rFonts w:ascii="Times New Roman" w:hAnsi="Times New Roman" w:cs="Times New Roman"/>
          <w:caps/>
          <w:color w:val="000000"/>
          <w:sz w:val="20"/>
          <w:szCs w:val="20"/>
          <w:lang w:eastAsia="ru-RU"/>
        </w:rPr>
      </w:pPr>
    </w:p>
    <w:p w:rsidR="00CA1154" w:rsidRPr="00A54493" w:rsidRDefault="00CA1154" w:rsidP="00B10FF5">
      <w:pPr>
        <w:tabs>
          <w:tab w:val="left" w:pos="787"/>
        </w:tabs>
        <w:spacing w:after="0"/>
        <w:jc w:val="right"/>
        <w:rPr>
          <w:rFonts w:ascii="Times New Roman" w:hAnsi="Times New Roman" w:cs="Times New Roman"/>
          <w:caps/>
          <w:color w:val="000000"/>
          <w:sz w:val="20"/>
          <w:szCs w:val="20"/>
          <w:lang w:val="en-US" w:eastAsia="ru-RU"/>
        </w:rPr>
      </w:pPr>
      <w:r w:rsidRPr="00A95549">
        <w:rPr>
          <w:rFonts w:ascii="Times New Roman" w:hAnsi="Times New Roman" w:cs="Times New Roman"/>
          <w:sz w:val="20"/>
          <w:szCs w:val="20"/>
          <w:lang w:eastAsia="ru-RU"/>
        </w:rPr>
        <w:t xml:space="preserve">Таблица </w:t>
      </w:r>
      <w:r>
        <w:rPr>
          <w:rFonts w:ascii="Times New Roman" w:hAnsi="Times New Roman" w:cs="Times New Roman"/>
          <w:sz w:val="20"/>
          <w:szCs w:val="20"/>
          <w:lang w:eastAsia="ru-RU"/>
        </w:rPr>
        <w:t>1</w:t>
      </w:r>
    </w:p>
    <w:tbl>
      <w:tblPr>
        <w:tblW w:w="14601" w:type="dxa"/>
        <w:tblInd w:w="-5" w:type="dxa"/>
        <w:tblLook w:val="04A0" w:firstRow="1" w:lastRow="0" w:firstColumn="1" w:lastColumn="0" w:noHBand="0" w:noVBand="1"/>
      </w:tblPr>
      <w:tblGrid>
        <w:gridCol w:w="540"/>
        <w:gridCol w:w="2406"/>
        <w:gridCol w:w="810"/>
        <w:gridCol w:w="891"/>
        <w:gridCol w:w="696"/>
        <w:gridCol w:w="696"/>
        <w:gridCol w:w="696"/>
        <w:gridCol w:w="920"/>
        <w:gridCol w:w="1026"/>
        <w:gridCol w:w="1280"/>
        <w:gridCol w:w="2372"/>
        <w:gridCol w:w="2268"/>
      </w:tblGrid>
      <w:tr w:rsidR="00CA1154" w:rsidRPr="00B565A2" w:rsidTr="00781F13">
        <w:trPr>
          <w:trHeight w:val="19"/>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 п/п</w:t>
            </w:r>
          </w:p>
        </w:tc>
        <w:tc>
          <w:tcPr>
            <w:tcW w:w="240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Наименование целевого показателя (индикатора)</w:t>
            </w:r>
          </w:p>
        </w:tc>
        <w:tc>
          <w:tcPr>
            <w:tcW w:w="81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proofErr w:type="gramStart"/>
            <w:r w:rsidRPr="00E76ADC">
              <w:rPr>
                <w:rFonts w:ascii="Times New Roman" w:eastAsia="Times New Roman" w:hAnsi="Times New Roman" w:cs="Times New Roman"/>
                <w:sz w:val="20"/>
                <w:szCs w:val="20"/>
                <w:lang w:eastAsia="ru-RU"/>
              </w:rPr>
              <w:t>Еди-</w:t>
            </w:r>
            <w:r w:rsidRPr="00E76ADC">
              <w:rPr>
                <w:rFonts w:ascii="Times New Roman" w:eastAsia="Times New Roman" w:hAnsi="Times New Roman" w:cs="Times New Roman"/>
                <w:sz w:val="20"/>
                <w:szCs w:val="20"/>
                <w:lang w:eastAsia="ru-RU"/>
              </w:rPr>
              <w:br/>
              <w:t>ница</w:t>
            </w:r>
            <w:proofErr w:type="gramEnd"/>
            <w:r w:rsidRPr="00E76ADC">
              <w:rPr>
                <w:rFonts w:ascii="Times New Roman" w:eastAsia="Times New Roman" w:hAnsi="Times New Roman" w:cs="Times New Roman"/>
                <w:sz w:val="20"/>
                <w:szCs w:val="20"/>
                <w:lang w:eastAsia="ru-RU"/>
              </w:rPr>
              <w:t xml:space="preserve"> изме-</w:t>
            </w:r>
            <w:r w:rsidRPr="00E76ADC">
              <w:rPr>
                <w:rFonts w:ascii="Times New Roman" w:eastAsia="Times New Roman" w:hAnsi="Times New Roman" w:cs="Times New Roman"/>
                <w:sz w:val="20"/>
                <w:szCs w:val="20"/>
                <w:lang w:eastAsia="ru-RU"/>
              </w:rPr>
              <w:br/>
              <w:t>рения</w:t>
            </w:r>
          </w:p>
        </w:tc>
        <w:tc>
          <w:tcPr>
            <w:tcW w:w="4925" w:type="dxa"/>
            <w:gridSpan w:val="6"/>
            <w:tcBorders>
              <w:top w:val="single" w:sz="4" w:space="0" w:color="auto"/>
              <w:left w:val="single" w:sz="4" w:space="0" w:color="auto"/>
              <w:bottom w:val="single" w:sz="4" w:space="0" w:color="auto"/>
              <w:right w:val="single" w:sz="4" w:space="0" w:color="auto"/>
            </w:tcBorders>
            <w:shd w:val="clear" w:color="auto" w:fill="auto"/>
            <w:hideMark/>
          </w:tcPr>
          <w:p w:rsidR="00CA1154" w:rsidRPr="00E76ADC" w:rsidRDefault="00CA1154" w:rsidP="00B565A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Периодич</w:t>
            </w:r>
            <w:r w:rsidRPr="00E76ADC">
              <w:rPr>
                <w:rFonts w:ascii="Times New Roman" w:eastAsia="Times New Roman" w:hAnsi="Times New Roman" w:cs="Times New Roman"/>
                <w:sz w:val="20"/>
                <w:szCs w:val="20"/>
                <w:lang w:eastAsia="ru-RU"/>
              </w:rPr>
              <w:t>ность сбора данных</w:t>
            </w:r>
          </w:p>
        </w:tc>
        <w:tc>
          <w:tcPr>
            <w:tcW w:w="3652" w:type="dxa"/>
            <w:gridSpan w:val="2"/>
            <w:tcBorders>
              <w:top w:val="single" w:sz="4" w:space="0" w:color="auto"/>
              <w:left w:val="single" w:sz="4" w:space="0" w:color="auto"/>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Метод сбора информации</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p>
        </w:tc>
      </w:tr>
      <w:tr w:rsidR="00CA1154" w:rsidRPr="00B565A2" w:rsidTr="0017776E">
        <w:trPr>
          <w:trHeight w:val="595"/>
        </w:trPr>
        <w:tc>
          <w:tcPr>
            <w:tcW w:w="540" w:type="dxa"/>
            <w:vMerge/>
            <w:tcBorders>
              <w:top w:val="single" w:sz="4" w:space="0" w:color="auto"/>
              <w:left w:val="single" w:sz="4" w:space="0" w:color="auto"/>
              <w:bottom w:val="single" w:sz="4" w:space="0" w:color="auto"/>
              <w:right w:val="single" w:sz="4" w:space="0" w:color="auto"/>
            </w:tcBorders>
            <w:vAlign w:val="center"/>
            <w:hideMark/>
          </w:tcPr>
          <w:p w:rsidR="00CA1154" w:rsidRPr="00E76ADC" w:rsidRDefault="00CA1154" w:rsidP="00E76ADC">
            <w:pPr>
              <w:spacing w:after="0" w:line="240" w:lineRule="auto"/>
              <w:rPr>
                <w:rFonts w:ascii="Times New Roman" w:eastAsia="Times New Roman" w:hAnsi="Times New Roman" w:cs="Times New Roman"/>
                <w:sz w:val="20"/>
                <w:szCs w:val="20"/>
                <w:lang w:eastAsia="ru-RU"/>
              </w:rPr>
            </w:pPr>
          </w:p>
        </w:tc>
        <w:tc>
          <w:tcPr>
            <w:tcW w:w="2406" w:type="dxa"/>
            <w:vMerge/>
            <w:tcBorders>
              <w:top w:val="single" w:sz="4" w:space="0" w:color="auto"/>
              <w:left w:val="single" w:sz="4" w:space="0" w:color="auto"/>
              <w:bottom w:val="single" w:sz="4" w:space="0" w:color="auto"/>
              <w:right w:val="single" w:sz="4" w:space="0" w:color="auto"/>
            </w:tcBorders>
            <w:vAlign w:val="center"/>
            <w:hideMark/>
          </w:tcPr>
          <w:p w:rsidR="00CA1154" w:rsidRPr="00E76ADC" w:rsidRDefault="00CA1154" w:rsidP="00E76ADC">
            <w:pPr>
              <w:spacing w:after="0" w:line="240" w:lineRule="auto"/>
              <w:rPr>
                <w:rFonts w:ascii="Times New Roman" w:eastAsia="Times New Roman" w:hAnsi="Times New Roman" w:cs="Times New Roman"/>
                <w:sz w:val="20"/>
                <w:szCs w:val="20"/>
                <w:lang w:eastAsia="ru-RU"/>
              </w:rPr>
            </w:pPr>
          </w:p>
        </w:tc>
        <w:tc>
          <w:tcPr>
            <w:tcW w:w="810" w:type="dxa"/>
            <w:vMerge/>
            <w:tcBorders>
              <w:top w:val="single" w:sz="4" w:space="0" w:color="auto"/>
              <w:left w:val="single" w:sz="4" w:space="0" w:color="auto"/>
              <w:bottom w:val="single" w:sz="4" w:space="0" w:color="auto"/>
              <w:right w:val="single" w:sz="4" w:space="0" w:color="auto"/>
            </w:tcBorders>
            <w:vAlign w:val="center"/>
            <w:hideMark/>
          </w:tcPr>
          <w:p w:rsidR="00CA1154" w:rsidRPr="00E76ADC" w:rsidRDefault="00CA1154" w:rsidP="00E76ADC">
            <w:pPr>
              <w:spacing w:after="0" w:line="240" w:lineRule="auto"/>
              <w:rPr>
                <w:rFonts w:ascii="Times New Roman" w:eastAsia="Times New Roman" w:hAnsi="Times New Roman" w:cs="Times New Roman"/>
                <w:sz w:val="20"/>
                <w:szCs w:val="20"/>
                <w:lang w:eastAsia="ru-RU"/>
              </w:rPr>
            </w:pPr>
          </w:p>
        </w:tc>
        <w:tc>
          <w:tcPr>
            <w:tcW w:w="891"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2020 год</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2021 год</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2022 год</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2023 год</w:t>
            </w:r>
          </w:p>
        </w:tc>
        <w:tc>
          <w:tcPr>
            <w:tcW w:w="920"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2024 год</w:t>
            </w:r>
          </w:p>
        </w:tc>
        <w:tc>
          <w:tcPr>
            <w:tcW w:w="1026"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2025 год (</w:t>
            </w:r>
            <w:proofErr w:type="gramStart"/>
            <w:r w:rsidRPr="00E76ADC">
              <w:rPr>
                <w:rFonts w:ascii="Times New Roman" w:eastAsia="Times New Roman" w:hAnsi="Times New Roman" w:cs="Times New Roman"/>
                <w:sz w:val="20"/>
                <w:szCs w:val="20"/>
                <w:lang w:eastAsia="ru-RU"/>
              </w:rPr>
              <w:t>прог-</w:t>
            </w:r>
            <w:r w:rsidRPr="00E76ADC">
              <w:rPr>
                <w:rFonts w:ascii="Times New Roman" w:eastAsia="Times New Roman" w:hAnsi="Times New Roman" w:cs="Times New Roman"/>
                <w:sz w:val="20"/>
                <w:szCs w:val="20"/>
                <w:lang w:eastAsia="ru-RU"/>
              </w:rPr>
              <w:br/>
              <w:t>нозный</w:t>
            </w:r>
            <w:proofErr w:type="gramEnd"/>
            <w:r w:rsidRPr="00E76ADC">
              <w:rPr>
                <w:rFonts w:ascii="Times New Roman" w:eastAsia="Times New Roman" w:hAnsi="Times New Roman" w:cs="Times New Roman"/>
                <w:sz w:val="20"/>
                <w:szCs w:val="20"/>
                <w:lang w:eastAsia="ru-RU"/>
              </w:rPr>
              <w:t xml:space="preserve"> период)</w:t>
            </w:r>
          </w:p>
        </w:tc>
        <w:tc>
          <w:tcPr>
            <w:tcW w:w="1280" w:type="dxa"/>
            <w:tcBorders>
              <w:top w:val="single" w:sz="4" w:space="0" w:color="auto"/>
              <w:left w:val="single" w:sz="4" w:space="0" w:color="auto"/>
              <w:bottom w:val="single" w:sz="4" w:space="0" w:color="auto"/>
              <w:right w:val="single" w:sz="4" w:space="0" w:color="auto"/>
            </w:tcBorders>
            <w:hideMark/>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proofErr w:type="gramStart"/>
            <w:r>
              <w:rPr>
                <w:rFonts w:ascii="Times New Roman" w:hAnsi="Times New Roman" w:cs="Times New Roman"/>
                <w:sz w:val="20"/>
                <w:szCs w:val="20"/>
                <w:lang w:eastAsia="ru-RU"/>
              </w:rPr>
              <w:t>п</w:t>
            </w:r>
            <w:r w:rsidRPr="00A95549">
              <w:rPr>
                <w:rFonts w:ascii="Times New Roman" w:hAnsi="Times New Roman" w:cs="Times New Roman"/>
                <w:sz w:val="20"/>
                <w:szCs w:val="20"/>
                <w:lang w:eastAsia="ru-RU"/>
              </w:rPr>
              <w:t>ериодич-</w:t>
            </w:r>
            <w:r w:rsidRPr="00A95549">
              <w:rPr>
                <w:rFonts w:ascii="Times New Roman" w:hAnsi="Times New Roman" w:cs="Times New Roman"/>
                <w:sz w:val="20"/>
                <w:szCs w:val="20"/>
                <w:lang w:eastAsia="ru-RU"/>
              </w:rPr>
              <w:br/>
              <w:t>ность</w:t>
            </w:r>
            <w:proofErr w:type="gramEnd"/>
            <w:r w:rsidRPr="00A95549">
              <w:rPr>
                <w:rFonts w:ascii="Times New Roman" w:hAnsi="Times New Roman" w:cs="Times New Roman"/>
                <w:sz w:val="20"/>
                <w:szCs w:val="20"/>
                <w:lang w:eastAsia="ru-RU"/>
              </w:rPr>
              <w:t xml:space="preserve"> сбора данных</w:t>
            </w:r>
          </w:p>
        </w:tc>
        <w:tc>
          <w:tcPr>
            <w:tcW w:w="2372" w:type="dxa"/>
            <w:tcBorders>
              <w:top w:val="single" w:sz="4" w:space="0" w:color="auto"/>
              <w:left w:val="single" w:sz="4" w:space="0" w:color="auto"/>
              <w:bottom w:val="single" w:sz="4" w:space="0" w:color="auto"/>
              <w:right w:val="single" w:sz="4" w:space="0" w:color="auto"/>
            </w:tcBorders>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lang w:eastAsia="ru-RU"/>
              </w:rPr>
              <w:t>м</w:t>
            </w:r>
            <w:r w:rsidRPr="00A95549">
              <w:rPr>
                <w:rFonts w:ascii="Times New Roman" w:hAnsi="Times New Roman" w:cs="Times New Roman"/>
                <w:sz w:val="20"/>
                <w:szCs w:val="20"/>
                <w:lang w:eastAsia="ru-RU"/>
              </w:rPr>
              <w:t>етод сбора информации</w:t>
            </w:r>
          </w:p>
        </w:tc>
        <w:tc>
          <w:tcPr>
            <w:tcW w:w="2268" w:type="dxa"/>
            <w:tcBorders>
              <w:top w:val="single" w:sz="4" w:space="0" w:color="auto"/>
              <w:left w:val="single" w:sz="4" w:space="0" w:color="auto"/>
              <w:bottom w:val="single" w:sz="4" w:space="0" w:color="auto"/>
              <w:right w:val="single" w:sz="4" w:space="0" w:color="auto"/>
            </w:tcBorders>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w:t>
            </w:r>
            <w:r w:rsidRPr="00E76ADC">
              <w:rPr>
                <w:rFonts w:ascii="Times New Roman" w:eastAsia="Times New Roman" w:hAnsi="Times New Roman" w:cs="Times New Roman"/>
                <w:sz w:val="20"/>
                <w:szCs w:val="20"/>
                <w:lang w:eastAsia="ru-RU"/>
              </w:rPr>
              <w:t>тветственный за сбор данных по показателю</w:t>
            </w:r>
          </w:p>
        </w:tc>
      </w:tr>
    </w:tbl>
    <w:p w:rsidR="00CA1154" w:rsidRPr="00B90147" w:rsidRDefault="00CA1154" w:rsidP="00B90147">
      <w:pPr>
        <w:spacing w:after="0" w:line="240" w:lineRule="auto"/>
        <w:rPr>
          <w:rFonts w:ascii="Times New Roman" w:hAnsi="Times New Roman" w:cs="Times New Roman"/>
          <w:sz w:val="2"/>
          <w:szCs w:val="2"/>
        </w:rPr>
      </w:pPr>
    </w:p>
    <w:tbl>
      <w:tblPr>
        <w:tblW w:w="14601" w:type="dxa"/>
        <w:tblInd w:w="-5" w:type="dxa"/>
        <w:tblLook w:val="04A0" w:firstRow="1" w:lastRow="0" w:firstColumn="1" w:lastColumn="0" w:noHBand="0" w:noVBand="1"/>
      </w:tblPr>
      <w:tblGrid>
        <w:gridCol w:w="540"/>
        <w:gridCol w:w="2406"/>
        <w:gridCol w:w="810"/>
        <w:gridCol w:w="891"/>
        <w:gridCol w:w="696"/>
        <w:gridCol w:w="696"/>
        <w:gridCol w:w="696"/>
        <w:gridCol w:w="920"/>
        <w:gridCol w:w="1026"/>
        <w:gridCol w:w="1280"/>
        <w:gridCol w:w="2372"/>
        <w:gridCol w:w="2268"/>
      </w:tblGrid>
      <w:tr w:rsidR="00CA1154" w:rsidRPr="00B565A2" w:rsidTr="0017776E">
        <w:trPr>
          <w:trHeight w:val="19"/>
          <w:tblHeader/>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r w:rsidRPr="00E76ADC">
              <w:rPr>
                <w:rFonts w:ascii="Times New Roman" w:eastAsia="Times New Roman" w:hAnsi="Times New Roman" w:cs="Times New Roman"/>
                <w:sz w:val="20"/>
                <w:szCs w:val="20"/>
                <w:lang w:eastAsia="ru-RU"/>
              </w:rPr>
              <w:t> </w:t>
            </w:r>
          </w:p>
        </w:tc>
        <w:tc>
          <w:tcPr>
            <w:tcW w:w="2406"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 </w:t>
            </w:r>
            <w:r>
              <w:rPr>
                <w:rFonts w:ascii="Times New Roman" w:eastAsia="Times New Roman" w:hAnsi="Times New Roman" w:cs="Times New Roman"/>
                <w:sz w:val="20"/>
                <w:szCs w:val="20"/>
                <w:lang w:eastAsia="ru-RU"/>
              </w:rPr>
              <w:t>2</w:t>
            </w:r>
          </w:p>
        </w:tc>
        <w:tc>
          <w:tcPr>
            <w:tcW w:w="810"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 </w:t>
            </w:r>
            <w:r>
              <w:rPr>
                <w:rFonts w:ascii="Times New Roman" w:eastAsia="Times New Roman" w:hAnsi="Times New Roman" w:cs="Times New Roman"/>
                <w:sz w:val="20"/>
                <w:szCs w:val="20"/>
                <w:lang w:eastAsia="ru-RU"/>
              </w:rPr>
              <w:t>3</w:t>
            </w:r>
          </w:p>
        </w:tc>
        <w:tc>
          <w:tcPr>
            <w:tcW w:w="891"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 </w:t>
            </w:r>
            <w:r>
              <w:rPr>
                <w:rFonts w:ascii="Times New Roman" w:eastAsia="Times New Roman" w:hAnsi="Times New Roman" w:cs="Times New Roman"/>
                <w:sz w:val="20"/>
                <w:szCs w:val="20"/>
                <w:lang w:eastAsia="ru-RU"/>
              </w:rPr>
              <w:t>4</w:t>
            </w:r>
          </w:p>
        </w:tc>
        <w:tc>
          <w:tcPr>
            <w:tcW w:w="696"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r w:rsidRPr="00E76ADC">
              <w:rPr>
                <w:rFonts w:ascii="Times New Roman" w:eastAsia="Times New Roman" w:hAnsi="Times New Roman" w:cs="Times New Roman"/>
                <w:sz w:val="20"/>
                <w:szCs w:val="20"/>
                <w:lang w:eastAsia="ru-RU"/>
              </w:rPr>
              <w:t> </w:t>
            </w:r>
          </w:p>
        </w:tc>
        <w:tc>
          <w:tcPr>
            <w:tcW w:w="696"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r w:rsidRPr="00E76ADC">
              <w:rPr>
                <w:rFonts w:ascii="Times New Roman" w:eastAsia="Times New Roman" w:hAnsi="Times New Roman" w:cs="Times New Roman"/>
                <w:sz w:val="20"/>
                <w:szCs w:val="20"/>
                <w:lang w:eastAsia="ru-RU"/>
              </w:rPr>
              <w:t> </w:t>
            </w:r>
          </w:p>
        </w:tc>
        <w:tc>
          <w:tcPr>
            <w:tcW w:w="696"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r w:rsidRPr="00E76ADC">
              <w:rPr>
                <w:rFonts w:ascii="Times New Roman" w:eastAsia="Times New Roman" w:hAnsi="Times New Roman" w:cs="Times New Roman"/>
                <w:sz w:val="20"/>
                <w:szCs w:val="20"/>
                <w:lang w:eastAsia="ru-RU"/>
              </w:rPr>
              <w:t> </w:t>
            </w:r>
          </w:p>
        </w:tc>
        <w:tc>
          <w:tcPr>
            <w:tcW w:w="920"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r w:rsidRPr="00E76ADC">
              <w:rPr>
                <w:rFonts w:ascii="Times New Roman" w:eastAsia="Times New Roman" w:hAnsi="Times New Roman" w:cs="Times New Roman"/>
                <w:sz w:val="20"/>
                <w:szCs w:val="20"/>
                <w:lang w:eastAsia="ru-RU"/>
              </w:rPr>
              <w:t> </w:t>
            </w:r>
          </w:p>
        </w:tc>
        <w:tc>
          <w:tcPr>
            <w:tcW w:w="1026"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Pr="00E76ADC">
              <w:rPr>
                <w:rFonts w:ascii="Times New Roman" w:eastAsia="Times New Roman" w:hAnsi="Times New Roman" w:cs="Times New Roman"/>
                <w:sz w:val="20"/>
                <w:szCs w:val="20"/>
                <w:lang w:eastAsia="ru-RU"/>
              </w:rPr>
              <w:t> </w:t>
            </w:r>
          </w:p>
        </w:tc>
        <w:tc>
          <w:tcPr>
            <w:tcW w:w="1280"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r w:rsidRPr="00E76ADC">
              <w:rPr>
                <w:rFonts w:ascii="Times New Roman" w:eastAsia="Times New Roman" w:hAnsi="Times New Roman" w:cs="Times New Roman"/>
                <w:sz w:val="20"/>
                <w:szCs w:val="20"/>
                <w:lang w:eastAsia="ru-RU"/>
              </w:rPr>
              <w:t> </w:t>
            </w:r>
          </w:p>
        </w:tc>
        <w:tc>
          <w:tcPr>
            <w:tcW w:w="2372"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w:t>
            </w:r>
            <w:r w:rsidRPr="00E76ADC">
              <w:rPr>
                <w:rFonts w:ascii="Times New Roman" w:eastAsia="Times New Roman" w:hAnsi="Times New Roman" w:cs="Times New Roman"/>
                <w:sz w:val="20"/>
                <w:szCs w:val="20"/>
                <w:lang w:eastAsia="ru-RU"/>
              </w:rPr>
              <w:t> </w:t>
            </w:r>
          </w:p>
        </w:tc>
        <w:tc>
          <w:tcPr>
            <w:tcW w:w="2268"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r w:rsidRPr="00E76ADC">
              <w:rPr>
                <w:rFonts w:ascii="Times New Roman" w:eastAsia="Times New Roman" w:hAnsi="Times New Roman" w:cs="Times New Roman"/>
                <w:sz w:val="20"/>
                <w:szCs w:val="20"/>
                <w:lang w:eastAsia="ru-RU"/>
              </w:rPr>
              <w:t> </w:t>
            </w:r>
          </w:p>
        </w:tc>
      </w:tr>
      <w:tr w:rsidR="00CA1154" w:rsidRPr="00B565A2" w:rsidTr="00FF6910">
        <w:trPr>
          <w:trHeight w:val="19"/>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1.</w:t>
            </w:r>
          </w:p>
        </w:tc>
        <w:tc>
          <w:tcPr>
            <w:tcW w:w="2406"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 xml:space="preserve">Численность граждан, имеющих доступ к цифровой платформе вовлечения граждан </w:t>
            </w:r>
            <w:r>
              <w:rPr>
                <w:rFonts w:ascii="Times New Roman" w:eastAsia="Times New Roman" w:hAnsi="Times New Roman" w:cs="Times New Roman"/>
                <w:sz w:val="20"/>
                <w:szCs w:val="20"/>
                <w:lang w:eastAsia="ru-RU"/>
              </w:rPr>
              <w:br/>
            </w:r>
            <w:r w:rsidRPr="00E76ADC">
              <w:rPr>
                <w:rFonts w:ascii="Times New Roman" w:eastAsia="Times New Roman" w:hAnsi="Times New Roman" w:cs="Times New Roman"/>
                <w:sz w:val="20"/>
                <w:szCs w:val="20"/>
                <w:lang w:eastAsia="ru-RU"/>
              </w:rPr>
              <w:t>в решение вопросов городского развития</w:t>
            </w:r>
          </w:p>
        </w:tc>
        <w:tc>
          <w:tcPr>
            <w:tcW w:w="810"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чел</w:t>
            </w:r>
          </w:p>
        </w:tc>
        <w:tc>
          <w:tcPr>
            <w:tcW w:w="891"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w:t>
            </w:r>
          </w:p>
        </w:tc>
        <w:tc>
          <w:tcPr>
            <w:tcW w:w="696"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w:t>
            </w:r>
          </w:p>
        </w:tc>
        <w:tc>
          <w:tcPr>
            <w:tcW w:w="696"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1500</w:t>
            </w:r>
          </w:p>
        </w:tc>
        <w:tc>
          <w:tcPr>
            <w:tcW w:w="696"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1500</w:t>
            </w:r>
          </w:p>
        </w:tc>
        <w:tc>
          <w:tcPr>
            <w:tcW w:w="920"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1500</w:t>
            </w:r>
          </w:p>
        </w:tc>
        <w:tc>
          <w:tcPr>
            <w:tcW w:w="1026"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1500</w:t>
            </w:r>
          </w:p>
        </w:tc>
        <w:tc>
          <w:tcPr>
            <w:tcW w:w="1280"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rPr>
                <w:rFonts w:ascii="Times New Roman" w:eastAsia="Times New Roman" w:hAnsi="Times New Roman" w:cs="Times New Roman"/>
                <w:sz w:val="20"/>
                <w:szCs w:val="20"/>
                <w:lang w:eastAsia="ru-RU"/>
              </w:rPr>
            </w:pPr>
            <w:proofErr w:type="gramStart"/>
            <w:r w:rsidRPr="00E76ADC">
              <w:rPr>
                <w:rFonts w:ascii="Times New Roman" w:eastAsia="Times New Roman" w:hAnsi="Times New Roman" w:cs="Times New Roman"/>
                <w:sz w:val="20"/>
                <w:szCs w:val="20"/>
                <w:lang w:eastAsia="ru-RU"/>
              </w:rPr>
              <w:t>Ежеквар-тально</w:t>
            </w:r>
            <w:proofErr w:type="gramEnd"/>
          </w:p>
        </w:tc>
        <w:tc>
          <w:tcPr>
            <w:tcW w:w="2372"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FF6910">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Отчет специализированного программного обеспечения</w:t>
            </w:r>
          </w:p>
        </w:tc>
        <w:tc>
          <w:tcPr>
            <w:tcW w:w="2268"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rPr>
                <w:rFonts w:ascii="Times New Roman" w:eastAsia="Times New Roman" w:hAnsi="Times New Roman" w:cs="Times New Roman"/>
                <w:sz w:val="20"/>
                <w:szCs w:val="20"/>
                <w:lang w:eastAsia="ru-RU"/>
              </w:rPr>
            </w:pPr>
            <w:proofErr w:type="gramStart"/>
            <w:r w:rsidRPr="00E76ADC">
              <w:rPr>
                <w:rFonts w:ascii="Times New Roman" w:eastAsia="Times New Roman" w:hAnsi="Times New Roman" w:cs="Times New Roman"/>
                <w:sz w:val="20"/>
                <w:szCs w:val="20"/>
                <w:lang w:eastAsia="ru-RU"/>
              </w:rPr>
              <w:t>Администрация</w:t>
            </w:r>
            <w:proofErr w:type="gramEnd"/>
            <w:r w:rsidRPr="00E76ADC">
              <w:rPr>
                <w:rFonts w:ascii="Times New Roman" w:eastAsia="Times New Roman" w:hAnsi="Times New Roman" w:cs="Times New Roman"/>
                <w:sz w:val="20"/>
                <w:szCs w:val="20"/>
                <w:lang w:eastAsia="ru-RU"/>
              </w:rPr>
              <w:t xml:space="preserve"> ЗАТО Северск</w:t>
            </w:r>
          </w:p>
        </w:tc>
      </w:tr>
      <w:tr w:rsidR="00CA1154" w:rsidRPr="00B565A2" w:rsidTr="00FF6910">
        <w:trPr>
          <w:trHeight w:val="19"/>
        </w:trPr>
        <w:tc>
          <w:tcPr>
            <w:tcW w:w="540" w:type="dxa"/>
            <w:tcBorders>
              <w:top w:val="nil"/>
              <w:left w:val="single" w:sz="4" w:space="0" w:color="auto"/>
              <w:bottom w:val="single" w:sz="4" w:space="0" w:color="auto"/>
              <w:right w:val="single" w:sz="4" w:space="0" w:color="auto"/>
            </w:tcBorders>
            <w:shd w:val="clear" w:color="auto" w:fill="auto"/>
            <w:hideMark/>
          </w:tcPr>
          <w:p w:rsidR="00CA1154" w:rsidRPr="00E76ADC" w:rsidRDefault="00CA1154" w:rsidP="00B565A2">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2.</w:t>
            </w:r>
          </w:p>
        </w:tc>
        <w:tc>
          <w:tcPr>
            <w:tcW w:w="2406" w:type="dxa"/>
            <w:tcBorders>
              <w:top w:val="nil"/>
              <w:left w:val="nil"/>
              <w:bottom w:val="single" w:sz="4" w:space="0" w:color="auto"/>
              <w:right w:val="single" w:sz="4" w:space="0" w:color="auto"/>
            </w:tcBorders>
            <w:shd w:val="clear" w:color="auto" w:fill="auto"/>
            <w:hideMark/>
          </w:tcPr>
          <w:p w:rsidR="00CA1154" w:rsidRPr="00E76ADC" w:rsidRDefault="00CA1154" w:rsidP="00B565A2">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Количество слоев, доступных для отображения в системе обеспечения градостроительной деятельности</w:t>
            </w:r>
          </w:p>
        </w:tc>
        <w:tc>
          <w:tcPr>
            <w:tcW w:w="810" w:type="dxa"/>
            <w:tcBorders>
              <w:top w:val="nil"/>
              <w:left w:val="nil"/>
              <w:bottom w:val="single" w:sz="4" w:space="0" w:color="auto"/>
              <w:right w:val="single" w:sz="4" w:space="0" w:color="auto"/>
            </w:tcBorders>
            <w:shd w:val="clear" w:color="auto" w:fill="auto"/>
            <w:hideMark/>
          </w:tcPr>
          <w:p w:rsidR="00CA1154" w:rsidRPr="00E76ADC" w:rsidRDefault="00CA1154" w:rsidP="00B565A2">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ед</w:t>
            </w:r>
          </w:p>
        </w:tc>
        <w:tc>
          <w:tcPr>
            <w:tcW w:w="891" w:type="dxa"/>
            <w:tcBorders>
              <w:top w:val="nil"/>
              <w:left w:val="nil"/>
              <w:bottom w:val="single" w:sz="4" w:space="0" w:color="auto"/>
              <w:right w:val="single" w:sz="4" w:space="0" w:color="auto"/>
            </w:tcBorders>
            <w:shd w:val="clear" w:color="auto" w:fill="auto"/>
            <w:hideMark/>
          </w:tcPr>
          <w:p w:rsidR="00CA1154" w:rsidRPr="00E76ADC" w:rsidRDefault="00CA1154" w:rsidP="00B565A2">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B565A2">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B565A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256</w:t>
            </w:r>
          </w:p>
        </w:tc>
        <w:tc>
          <w:tcPr>
            <w:tcW w:w="696" w:type="dxa"/>
            <w:tcBorders>
              <w:top w:val="nil"/>
              <w:left w:val="nil"/>
              <w:bottom w:val="single" w:sz="4" w:space="0" w:color="auto"/>
              <w:right w:val="single" w:sz="4" w:space="0" w:color="auto"/>
            </w:tcBorders>
            <w:shd w:val="clear" w:color="auto" w:fill="auto"/>
            <w:hideMark/>
          </w:tcPr>
          <w:p w:rsidR="00CA1154" w:rsidRPr="00B565A2" w:rsidRDefault="00CA1154" w:rsidP="00B565A2">
            <w:pPr>
              <w:jc w:val="center"/>
              <w:rPr>
                <w:rFonts w:ascii="Times New Roman" w:hAnsi="Times New Roman" w:cs="Times New Roman"/>
                <w:sz w:val="20"/>
                <w:szCs w:val="20"/>
              </w:rPr>
            </w:pPr>
            <w:r>
              <w:rPr>
                <w:rFonts w:ascii="Times New Roman" w:eastAsia="Times New Roman" w:hAnsi="Times New Roman" w:cs="Times New Roman"/>
                <w:sz w:val="20"/>
                <w:szCs w:val="20"/>
                <w:lang w:eastAsia="ru-RU"/>
              </w:rPr>
              <w:t>256</w:t>
            </w:r>
          </w:p>
        </w:tc>
        <w:tc>
          <w:tcPr>
            <w:tcW w:w="920" w:type="dxa"/>
            <w:tcBorders>
              <w:top w:val="nil"/>
              <w:left w:val="nil"/>
              <w:bottom w:val="single" w:sz="4" w:space="0" w:color="auto"/>
              <w:right w:val="single" w:sz="4" w:space="0" w:color="auto"/>
            </w:tcBorders>
            <w:shd w:val="clear" w:color="auto" w:fill="auto"/>
            <w:hideMark/>
          </w:tcPr>
          <w:p w:rsidR="00CA1154" w:rsidRPr="00B565A2" w:rsidRDefault="00CA1154" w:rsidP="00B565A2">
            <w:pPr>
              <w:jc w:val="center"/>
              <w:rPr>
                <w:rFonts w:ascii="Times New Roman" w:hAnsi="Times New Roman" w:cs="Times New Roman"/>
                <w:sz w:val="20"/>
                <w:szCs w:val="20"/>
              </w:rPr>
            </w:pPr>
            <w:r>
              <w:rPr>
                <w:rFonts w:ascii="Times New Roman" w:eastAsia="Times New Roman" w:hAnsi="Times New Roman" w:cs="Times New Roman"/>
                <w:sz w:val="20"/>
                <w:szCs w:val="20"/>
                <w:lang w:eastAsia="ru-RU"/>
              </w:rPr>
              <w:t>256</w:t>
            </w:r>
          </w:p>
        </w:tc>
        <w:tc>
          <w:tcPr>
            <w:tcW w:w="1026" w:type="dxa"/>
            <w:tcBorders>
              <w:top w:val="nil"/>
              <w:left w:val="nil"/>
              <w:bottom w:val="single" w:sz="4" w:space="0" w:color="auto"/>
              <w:right w:val="single" w:sz="4" w:space="0" w:color="auto"/>
            </w:tcBorders>
            <w:shd w:val="clear" w:color="auto" w:fill="auto"/>
            <w:hideMark/>
          </w:tcPr>
          <w:p w:rsidR="00CA1154" w:rsidRPr="00B565A2" w:rsidRDefault="00CA1154" w:rsidP="00B565A2">
            <w:pPr>
              <w:jc w:val="center"/>
              <w:rPr>
                <w:rFonts w:ascii="Times New Roman" w:hAnsi="Times New Roman" w:cs="Times New Roman"/>
                <w:sz w:val="20"/>
                <w:szCs w:val="20"/>
              </w:rPr>
            </w:pPr>
            <w:r>
              <w:rPr>
                <w:rFonts w:ascii="Times New Roman" w:eastAsia="Times New Roman" w:hAnsi="Times New Roman" w:cs="Times New Roman"/>
                <w:sz w:val="20"/>
                <w:szCs w:val="20"/>
                <w:lang w:eastAsia="ru-RU"/>
              </w:rPr>
              <w:t>256</w:t>
            </w:r>
          </w:p>
        </w:tc>
        <w:tc>
          <w:tcPr>
            <w:tcW w:w="1280" w:type="dxa"/>
            <w:tcBorders>
              <w:top w:val="nil"/>
              <w:left w:val="nil"/>
              <w:bottom w:val="single" w:sz="4" w:space="0" w:color="auto"/>
              <w:right w:val="single" w:sz="4" w:space="0" w:color="auto"/>
            </w:tcBorders>
            <w:shd w:val="clear" w:color="auto" w:fill="auto"/>
            <w:hideMark/>
          </w:tcPr>
          <w:p w:rsidR="00CA1154" w:rsidRPr="00E76ADC" w:rsidRDefault="00CA1154" w:rsidP="00B565A2">
            <w:pPr>
              <w:spacing w:after="0" w:line="240" w:lineRule="auto"/>
              <w:rPr>
                <w:rFonts w:ascii="Times New Roman" w:eastAsia="Times New Roman" w:hAnsi="Times New Roman" w:cs="Times New Roman"/>
                <w:sz w:val="20"/>
                <w:szCs w:val="20"/>
                <w:lang w:eastAsia="ru-RU"/>
              </w:rPr>
            </w:pPr>
            <w:proofErr w:type="gramStart"/>
            <w:r w:rsidRPr="00E76ADC">
              <w:rPr>
                <w:rFonts w:ascii="Times New Roman" w:eastAsia="Times New Roman" w:hAnsi="Times New Roman" w:cs="Times New Roman"/>
                <w:sz w:val="20"/>
                <w:szCs w:val="20"/>
                <w:lang w:eastAsia="ru-RU"/>
              </w:rPr>
              <w:t>Ежеквар-тально</w:t>
            </w:r>
            <w:proofErr w:type="gramEnd"/>
          </w:p>
        </w:tc>
        <w:tc>
          <w:tcPr>
            <w:tcW w:w="2372" w:type="dxa"/>
            <w:tcBorders>
              <w:top w:val="nil"/>
              <w:left w:val="nil"/>
              <w:bottom w:val="single" w:sz="4" w:space="0" w:color="auto"/>
              <w:right w:val="single" w:sz="4" w:space="0" w:color="auto"/>
            </w:tcBorders>
            <w:shd w:val="clear" w:color="auto" w:fill="auto"/>
            <w:hideMark/>
          </w:tcPr>
          <w:p w:rsidR="00CA1154" w:rsidRPr="00E76ADC" w:rsidRDefault="00CA1154" w:rsidP="00FF6910">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Исполнительная документация</w:t>
            </w:r>
          </w:p>
        </w:tc>
        <w:tc>
          <w:tcPr>
            <w:tcW w:w="2268" w:type="dxa"/>
            <w:tcBorders>
              <w:top w:val="nil"/>
              <w:left w:val="nil"/>
              <w:bottom w:val="single" w:sz="4" w:space="0" w:color="auto"/>
              <w:right w:val="single" w:sz="4" w:space="0" w:color="auto"/>
            </w:tcBorders>
            <w:shd w:val="clear" w:color="auto" w:fill="auto"/>
            <w:hideMark/>
          </w:tcPr>
          <w:p w:rsidR="00CA1154" w:rsidRPr="00E76ADC" w:rsidRDefault="00CA1154" w:rsidP="00B565A2">
            <w:pPr>
              <w:spacing w:after="0" w:line="240" w:lineRule="auto"/>
              <w:rPr>
                <w:rFonts w:ascii="Times New Roman" w:eastAsia="Times New Roman" w:hAnsi="Times New Roman" w:cs="Times New Roman"/>
                <w:sz w:val="20"/>
                <w:szCs w:val="20"/>
                <w:lang w:eastAsia="ru-RU"/>
              </w:rPr>
            </w:pPr>
            <w:proofErr w:type="gramStart"/>
            <w:r w:rsidRPr="00E76ADC">
              <w:rPr>
                <w:rFonts w:ascii="Times New Roman" w:eastAsia="Times New Roman" w:hAnsi="Times New Roman" w:cs="Times New Roman"/>
                <w:sz w:val="20"/>
                <w:szCs w:val="20"/>
                <w:lang w:eastAsia="ru-RU"/>
              </w:rPr>
              <w:t>Администрация</w:t>
            </w:r>
            <w:proofErr w:type="gramEnd"/>
            <w:r w:rsidRPr="00E76ADC">
              <w:rPr>
                <w:rFonts w:ascii="Times New Roman" w:eastAsia="Times New Roman" w:hAnsi="Times New Roman" w:cs="Times New Roman"/>
                <w:sz w:val="20"/>
                <w:szCs w:val="20"/>
                <w:lang w:eastAsia="ru-RU"/>
              </w:rPr>
              <w:t xml:space="preserve"> ЗАТО Северск</w:t>
            </w:r>
          </w:p>
        </w:tc>
      </w:tr>
      <w:tr w:rsidR="00CA1154" w:rsidRPr="00B565A2" w:rsidTr="00FF6910">
        <w:trPr>
          <w:trHeight w:val="19"/>
        </w:trPr>
        <w:tc>
          <w:tcPr>
            <w:tcW w:w="540" w:type="dxa"/>
            <w:tcBorders>
              <w:top w:val="nil"/>
              <w:left w:val="single" w:sz="4" w:space="0" w:color="auto"/>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3.</w:t>
            </w:r>
          </w:p>
        </w:tc>
        <w:tc>
          <w:tcPr>
            <w:tcW w:w="2406"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Доля МКД, подключенных к автоматизированным системам учета потребления коммунальных ресурсов с возможностью дистанционной передачи данных в режиме онлайн</w:t>
            </w:r>
          </w:p>
        </w:tc>
        <w:tc>
          <w:tcPr>
            <w:tcW w:w="810"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проц</w:t>
            </w:r>
          </w:p>
        </w:tc>
        <w:tc>
          <w:tcPr>
            <w:tcW w:w="891"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920"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1026"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1280"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rPr>
                <w:rFonts w:ascii="Times New Roman" w:eastAsia="Times New Roman" w:hAnsi="Times New Roman" w:cs="Times New Roman"/>
                <w:sz w:val="20"/>
                <w:szCs w:val="20"/>
                <w:lang w:eastAsia="ru-RU"/>
              </w:rPr>
            </w:pPr>
            <w:proofErr w:type="gramStart"/>
            <w:r w:rsidRPr="00E76ADC">
              <w:rPr>
                <w:rFonts w:ascii="Times New Roman" w:eastAsia="Times New Roman" w:hAnsi="Times New Roman" w:cs="Times New Roman"/>
                <w:sz w:val="20"/>
                <w:szCs w:val="20"/>
                <w:lang w:eastAsia="ru-RU"/>
              </w:rPr>
              <w:t>Ежеквар-тально</w:t>
            </w:r>
            <w:proofErr w:type="gramEnd"/>
          </w:p>
        </w:tc>
        <w:tc>
          <w:tcPr>
            <w:tcW w:w="2372" w:type="dxa"/>
            <w:tcBorders>
              <w:top w:val="nil"/>
              <w:left w:val="nil"/>
              <w:bottom w:val="single" w:sz="4" w:space="0" w:color="auto"/>
              <w:right w:val="single" w:sz="4" w:space="0" w:color="auto"/>
            </w:tcBorders>
            <w:shd w:val="clear" w:color="auto" w:fill="auto"/>
            <w:hideMark/>
          </w:tcPr>
          <w:p w:rsidR="00CA1154" w:rsidRPr="00E76ADC" w:rsidRDefault="00CA1154" w:rsidP="00FF6910">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 xml:space="preserve">Информация от органов местного </w:t>
            </w:r>
            <w:proofErr w:type="gramStart"/>
            <w:r w:rsidRPr="00E76ADC">
              <w:rPr>
                <w:rFonts w:ascii="Times New Roman" w:eastAsia="Times New Roman" w:hAnsi="Times New Roman" w:cs="Times New Roman"/>
                <w:sz w:val="20"/>
                <w:szCs w:val="20"/>
                <w:lang w:eastAsia="ru-RU"/>
              </w:rPr>
              <w:t>самоуправления</w:t>
            </w:r>
            <w:proofErr w:type="gramEnd"/>
            <w:r w:rsidRPr="00E76ADC">
              <w:rPr>
                <w:rFonts w:ascii="Times New Roman" w:eastAsia="Times New Roman" w:hAnsi="Times New Roman" w:cs="Times New Roman"/>
                <w:sz w:val="20"/>
                <w:szCs w:val="20"/>
                <w:lang w:eastAsia="ru-RU"/>
              </w:rPr>
              <w:t xml:space="preserve"> ЗАТО Северск (отчет)</w:t>
            </w:r>
          </w:p>
        </w:tc>
        <w:tc>
          <w:tcPr>
            <w:tcW w:w="2268"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rPr>
                <w:rFonts w:ascii="Times New Roman" w:eastAsia="Times New Roman" w:hAnsi="Times New Roman" w:cs="Times New Roman"/>
                <w:sz w:val="20"/>
                <w:szCs w:val="20"/>
                <w:lang w:eastAsia="ru-RU"/>
              </w:rPr>
            </w:pPr>
            <w:proofErr w:type="gramStart"/>
            <w:r w:rsidRPr="00E76ADC">
              <w:rPr>
                <w:rFonts w:ascii="Times New Roman" w:eastAsia="Times New Roman" w:hAnsi="Times New Roman" w:cs="Times New Roman"/>
                <w:sz w:val="20"/>
                <w:szCs w:val="20"/>
                <w:lang w:eastAsia="ru-RU"/>
              </w:rPr>
              <w:t>Администрация</w:t>
            </w:r>
            <w:proofErr w:type="gramEnd"/>
            <w:r w:rsidRPr="00E76ADC">
              <w:rPr>
                <w:rFonts w:ascii="Times New Roman" w:eastAsia="Times New Roman" w:hAnsi="Times New Roman" w:cs="Times New Roman"/>
                <w:sz w:val="20"/>
                <w:szCs w:val="20"/>
                <w:lang w:eastAsia="ru-RU"/>
              </w:rPr>
              <w:t xml:space="preserve"> ЗАТО Северск</w:t>
            </w:r>
          </w:p>
        </w:tc>
      </w:tr>
      <w:tr w:rsidR="00CA1154" w:rsidRPr="00B565A2" w:rsidTr="0017776E">
        <w:trPr>
          <w:trHeight w:val="19"/>
        </w:trPr>
        <w:tc>
          <w:tcPr>
            <w:tcW w:w="540" w:type="dxa"/>
            <w:tcBorders>
              <w:top w:val="nil"/>
              <w:left w:val="single" w:sz="4" w:space="0" w:color="auto"/>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4.</w:t>
            </w:r>
          </w:p>
        </w:tc>
        <w:tc>
          <w:tcPr>
            <w:tcW w:w="2406"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 xml:space="preserve">Количество специализированной </w:t>
            </w:r>
            <w:r w:rsidRPr="00E76ADC">
              <w:rPr>
                <w:rFonts w:ascii="Times New Roman" w:eastAsia="Times New Roman" w:hAnsi="Times New Roman" w:cs="Times New Roman"/>
                <w:sz w:val="20"/>
                <w:szCs w:val="20"/>
                <w:lang w:eastAsia="ru-RU"/>
              </w:rPr>
              <w:lastRenderedPageBreak/>
              <w:t>техники, подключенной к системе автоматического контроля за передвижением и работой коммунальной, дорожной и иной специализированной техники</w:t>
            </w:r>
          </w:p>
        </w:tc>
        <w:tc>
          <w:tcPr>
            <w:tcW w:w="810"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lastRenderedPageBreak/>
              <w:t>ед</w:t>
            </w:r>
          </w:p>
        </w:tc>
        <w:tc>
          <w:tcPr>
            <w:tcW w:w="891"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920"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1026"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1280"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rPr>
                <w:rFonts w:ascii="Times New Roman" w:eastAsia="Times New Roman" w:hAnsi="Times New Roman" w:cs="Times New Roman"/>
                <w:sz w:val="20"/>
                <w:szCs w:val="20"/>
                <w:lang w:eastAsia="ru-RU"/>
              </w:rPr>
            </w:pPr>
            <w:proofErr w:type="gramStart"/>
            <w:r w:rsidRPr="00E76ADC">
              <w:rPr>
                <w:rFonts w:ascii="Times New Roman" w:eastAsia="Times New Roman" w:hAnsi="Times New Roman" w:cs="Times New Roman"/>
                <w:sz w:val="20"/>
                <w:szCs w:val="20"/>
                <w:lang w:eastAsia="ru-RU"/>
              </w:rPr>
              <w:t>Ежеквар-тально</w:t>
            </w:r>
            <w:proofErr w:type="gramEnd"/>
          </w:p>
        </w:tc>
        <w:tc>
          <w:tcPr>
            <w:tcW w:w="2372"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 xml:space="preserve">Информация от органов местного </w:t>
            </w:r>
            <w:proofErr w:type="gramStart"/>
            <w:r w:rsidRPr="00E76ADC">
              <w:rPr>
                <w:rFonts w:ascii="Times New Roman" w:eastAsia="Times New Roman" w:hAnsi="Times New Roman" w:cs="Times New Roman"/>
                <w:sz w:val="20"/>
                <w:szCs w:val="20"/>
                <w:lang w:eastAsia="ru-RU"/>
              </w:rPr>
              <w:lastRenderedPageBreak/>
              <w:t>самоуправления</w:t>
            </w:r>
            <w:proofErr w:type="gramEnd"/>
            <w:r w:rsidRPr="00E76ADC">
              <w:rPr>
                <w:rFonts w:ascii="Times New Roman" w:eastAsia="Times New Roman" w:hAnsi="Times New Roman" w:cs="Times New Roman"/>
                <w:sz w:val="20"/>
                <w:szCs w:val="20"/>
                <w:lang w:eastAsia="ru-RU"/>
              </w:rPr>
              <w:t xml:space="preserve"> ЗАТО Северск (отчет)</w:t>
            </w:r>
          </w:p>
        </w:tc>
        <w:tc>
          <w:tcPr>
            <w:tcW w:w="2268"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rPr>
                <w:rFonts w:ascii="Times New Roman" w:eastAsia="Times New Roman" w:hAnsi="Times New Roman" w:cs="Times New Roman"/>
                <w:sz w:val="20"/>
                <w:szCs w:val="20"/>
                <w:lang w:eastAsia="ru-RU"/>
              </w:rPr>
            </w:pPr>
            <w:proofErr w:type="gramStart"/>
            <w:r w:rsidRPr="00E76ADC">
              <w:rPr>
                <w:rFonts w:ascii="Times New Roman" w:eastAsia="Times New Roman" w:hAnsi="Times New Roman" w:cs="Times New Roman"/>
                <w:sz w:val="20"/>
                <w:szCs w:val="20"/>
                <w:lang w:eastAsia="ru-RU"/>
              </w:rPr>
              <w:lastRenderedPageBreak/>
              <w:t>Администрация</w:t>
            </w:r>
            <w:proofErr w:type="gramEnd"/>
            <w:r w:rsidRPr="00E76ADC">
              <w:rPr>
                <w:rFonts w:ascii="Times New Roman" w:eastAsia="Times New Roman" w:hAnsi="Times New Roman" w:cs="Times New Roman"/>
                <w:sz w:val="20"/>
                <w:szCs w:val="20"/>
                <w:lang w:eastAsia="ru-RU"/>
              </w:rPr>
              <w:t xml:space="preserve"> ЗАТО Северск</w:t>
            </w:r>
          </w:p>
        </w:tc>
      </w:tr>
      <w:tr w:rsidR="00CA1154" w:rsidRPr="00B565A2" w:rsidTr="0017776E">
        <w:trPr>
          <w:trHeight w:val="19"/>
        </w:trPr>
        <w:tc>
          <w:tcPr>
            <w:tcW w:w="540" w:type="dxa"/>
            <w:tcBorders>
              <w:top w:val="nil"/>
              <w:left w:val="single" w:sz="4" w:space="0" w:color="auto"/>
              <w:bottom w:val="single" w:sz="4" w:space="0" w:color="auto"/>
              <w:right w:val="single" w:sz="4" w:space="0" w:color="auto"/>
            </w:tcBorders>
            <w:shd w:val="clear" w:color="auto" w:fill="auto"/>
            <w:hideMark/>
          </w:tcPr>
          <w:p w:rsidR="00CA1154" w:rsidRPr="00E76ADC" w:rsidRDefault="00CA1154" w:rsidP="00B565A2">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lastRenderedPageBreak/>
              <w:t>5.</w:t>
            </w:r>
          </w:p>
        </w:tc>
        <w:tc>
          <w:tcPr>
            <w:tcW w:w="2406" w:type="dxa"/>
            <w:tcBorders>
              <w:top w:val="nil"/>
              <w:left w:val="nil"/>
              <w:bottom w:val="single" w:sz="4" w:space="0" w:color="auto"/>
              <w:right w:val="single" w:sz="4" w:space="0" w:color="auto"/>
            </w:tcBorders>
            <w:shd w:val="clear" w:color="auto" w:fill="auto"/>
            <w:hideMark/>
          </w:tcPr>
          <w:p w:rsidR="00CA1154" w:rsidRPr="00E76ADC" w:rsidRDefault="00CA1154" w:rsidP="00B565A2">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 xml:space="preserve">Количество камер, подключенных к системе интеллектуального </w:t>
            </w:r>
            <w:proofErr w:type="gramStart"/>
            <w:r w:rsidRPr="00E76ADC">
              <w:rPr>
                <w:rFonts w:ascii="Times New Roman" w:eastAsia="Times New Roman" w:hAnsi="Times New Roman" w:cs="Times New Roman"/>
                <w:sz w:val="20"/>
                <w:szCs w:val="20"/>
                <w:lang w:eastAsia="ru-RU"/>
              </w:rPr>
              <w:t>видеонаблюдения,</w:t>
            </w:r>
            <w:r>
              <w:rPr>
                <w:rFonts w:ascii="Times New Roman" w:eastAsia="Times New Roman" w:hAnsi="Times New Roman" w:cs="Times New Roman"/>
                <w:sz w:val="20"/>
                <w:szCs w:val="20"/>
                <w:lang w:eastAsia="ru-RU"/>
              </w:rPr>
              <w:br/>
            </w:r>
            <w:r w:rsidRPr="00E76ADC">
              <w:rPr>
                <w:rFonts w:ascii="Times New Roman" w:eastAsia="Times New Roman" w:hAnsi="Times New Roman" w:cs="Times New Roman"/>
                <w:sz w:val="20"/>
                <w:szCs w:val="20"/>
                <w:lang w:eastAsia="ru-RU"/>
              </w:rPr>
              <w:t>в</w:t>
            </w:r>
            <w:proofErr w:type="gramEnd"/>
            <w:r w:rsidRPr="00E76ADC">
              <w:rPr>
                <w:rFonts w:ascii="Times New Roman" w:eastAsia="Times New Roman" w:hAnsi="Times New Roman" w:cs="Times New Roman"/>
                <w:sz w:val="20"/>
                <w:szCs w:val="20"/>
                <w:lang w:eastAsia="ru-RU"/>
              </w:rPr>
              <w:t xml:space="preserve"> местах массового скопления людей</w:t>
            </w:r>
          </w:p>
        </w:tc>
        <w:tc>
          <w:tcPr>
            <w:tcW w:w="810" w:type="dxa"/>
            <w:tcBorders>
              <w:top w:val="nil"/>
              <w:left w:val="nil"/>
              <w:bottom w:val="single" w:sz="4" w:space="0" w:color="auto"/>
              <w:right w:val="single" w:sz="4" w:space="0" w:color="auto"/>
            </w:tcBorders>
            <w:shd w:val="clear" w:color="auto" w:fill="auto"/>
            <w:hideMark/>
          </w:tcPr>
          <w:p w:rsidR="00CA1154" w:rsidRPr="00E76ADC" w:rsidRDefault="00CA1154" w:rsidP="00B565A2">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ед</w:t>
            </w:r>
          </w:p>
        </w:tc>
        <w:tc>
          <w:tcPr>
            <w:tcW w:w="891" w:type="dxa"/>
            <w:tcBorders>
              <w:top w:val="nil"/>
              <w:left w:val="nil"/>
              <w:bottom w:val="single" w:sz="4" w:space="0" w:color="auto"/>
              <w:right w:val="single" w:sz="4" w:space="0" w:color="auto"/>
            </w:tcBorders>
            <w:shd w:val="clear" w:color="auto" w:fill="auto"/>
            <w:hideMark/>
          </w:tcPr>
          <w:p w:rsidR="00CA1154" w:rsidRPr="00E76ADC" w:rsidRDefault="00CA1154" w:rsidP="00B565A2">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B565A2">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B565A2">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1</w:t>
            </w:r>
          </w:p>
        </w:tc>
        <w:tc>
          <w:tcPr>
            <w:tcW w:w="696" w:type="dxa"/>
            <w:tcBorders>
              <w:top w:val="nil"/>
              <w:left w:val="nil"/>
              <w:bottom w:val="single" w:sz="4" w:space="0" w:color="auto"/>
              <w:right w:val="single" w:sz="4" w:space="0" w:color="auto"/>
            </w:tcBorders>
            <w:shd w:val="clear" w:color="auto" w:fill="auto"/>
            <w:hideMark/>
          </w:tcPr>
          <w:p w:rsidR="00CA1154" w:rsidRPr="00B565A2" w:rsidRDefault="00CA1154" w:rsidP="00B565A2">
            <w:pPr>
              <w:jc w:val="center"/>
              <w:rPr>
                <w:rFonts w:ascii="Times New Roman" w:hAnsi="Times New Roman" w:cs="Times New Roman"/>
                <w:sz w:val="20"/>
                <w:szCs w:val="20"/>
              </w:rPr>
            </w:pPr>
            <w:r w:rsidRPr="00E76ADC">
              <w:rPr>
                <w:rFonts w:ascii="Times New Roman" w:eastAsia="Times New Roman" w:hAnsi="Times New Roman" w:cs="Times New Roman"/>
                <w:sz w:val="20"/>
                <w:szCs w:val="20"/>
                <w:lang w:eastAsia="ru-RU"/>
              </w:rPr>
              <w:t>0</w:t>
            </w:r>
          </w:p>
        </w:tc>
        <w:tc>
          <w:tcPr>
            <w:tcW w:w="920" w:type="dxa"/>
            <w:tcBorders>
              <w:top w:val="nil"/>
              <w:left w:val="nil"/>
              <w:bottom w:val="single" w:sz="4" w:space="0" w:color="auto"/>
              <w:right w:val="single" w:sz="4" w:space="0" w:color="auto"/>
            </w:tcBorders>
            <w:shd w:val="clear" w:color="auto" w:fill="auto"/>
            <w:hideMark/>
          </w:tcPr>
          <w:p w:rsidR="00CA1154" w:rsidRPr="00B565A2" w:rsidRDefault="00CA1154" w:rsidP="00B565A2">
            <w:pPr>
              <w:jc w:val="center"/>
              <w:rPr>
                <w:rFonts w:ascii="Times New Roman" w:hAnsi="Times New Roman" w:cs="Times New Roman"/>
                <w:sz w:val="20"/>
                <w:szCs w:val="20"/>
              </w:rPr>
            </w:pPr>
            <w:r w:rsidRPr="00E76ADC">
              <w:rPr>
                <w:rFonts w:ascii="Times New Roman" w:eastAsia="Times New Roman" w:hAnsi="Times New Roman" w:cs="Times New Roman"/>
                <w:sz w:val="20"/>
                <w:szCs w:val="20"/>
                <w:lang w:eastAsia="ru-RU"/>
              </w:rPr>
              <w:t>0</w:t>
            </w:r>
          </w:p>
        </w:tc>
        <w:tc>
          <w:tcPr>
            <w:tcW w:w="1026" w:type="dxa"/>
            <w:tcBorders>
              <w:top w:val="nil"/>
              <w:left w:val="nil"/>
              <w:bottom w:val="single" w:sz="4" w:space="0" w:color="auto"/>
              <w:right w:val="single" w:sz="4" w:space="0" w:color="auto"/>
            </w:tcBorders>
            <w:shd w:val="clear" w:color="auto" w:fill="auto"/>
            <w:hideMark/>
          </w:tcPr>
          <w:p w:rsidR="00CA1154" w:rsidRPr="00B565A2" w:rsidRDefault="00CA1154" w:rsidP="00B565A2">
            <w:pPr>
              <w:jc w:val="center"/>
              <w:rPr>
                <w:rFonts w:ascii="Times New Roman" w:hAnsi="Times New Roman" w:cs="Times New Roman"/>
                <w:sz w:val="20"/>
                <w:szCs w:val="20"/>
              </w:rPr>
            </w:pPr>
            <w:r w:rsidRPr="00E76ADC">
              <w:rPr>
                <w:rFonts w:ascii="Times New Roman" w:eastAsia="Times New Roman" w:hAnsi="Times New Roman" w:cs="Times New Roman"/>
                <w:sz w:val="20"/>
                <w:szCs w:val="20"/>
                <w:lang w:eastAsia="ru-RU"/>
              </w:rPr>
              <w:t>0</w:t>
            </w:r>
          </w:p>
        </w:tc>
        <w:tc>
          <w:tcPr>
            <w:tcW w:w="1280" w:type="dxa"/>
            <w:tcBorders>
              <w:top w:val="nil"/>
              <w:left w:val="nil"/>
              <w:bottom w:val="single" w:sz="4" w:space="0" w:color="auto"/>
              <w:right w:val="single" w:sz="4" w:space="0" w:color="auto"/>
            </w:tcBorders>
            <w:shd w:val="clear" w:color="auto" w:fill="auto"/>
            <w:hideMark/>
          </w:tcPr>
          <w:p w:rsidR="00CA1154" w:rsidRPr="00E76ADC" w:rsidRDefault="00CA1154" w:rsidP="00B565A2">
            <w:pPr>
              <w:spacing w:after="0" w:line="240" w:lineRule="auto"/>
              <w:rPr>
                <w:rFonts w:ascii="Times New Roman" w:eastAsia="Times New Roman" w:hAnsi="Times New Roman" w:cs="Times New Roman"/>
                <w:sz w:val="20"/>
                <w:szCs w:val="20"/>
                <w:lang w:eastAsia="ru-RU"/>
              </w:rPr>
            </w:pPr>
            <w:proofErr w:type="gramStart"/>
            <w:r w:rsidRPr="00E76ADC">
              <w:rPr>
                <w:rFonts w:ascii="Times New Roman" w:eastAsia="Times New Roman" w:hAnsi="Times New Roman" w:cs="Times New Roman"/>
                <w:sz w:val="20"/>
                <w:szCs w:val="20"/>
                <w:lang w:eastAsia="ru-RU"/>
              </w:rPr>
              <w:t>Ежеквар-тально</w:t>
            </w:r>
            <w:proofErr w:type="gramEnd"/>
          </w:p>
        </w:tc>
        <w:tc>
          <w:tcPr>
            <w:tcW w:w="2372" w:type="dxa"/>
            <w:tcBorders>
              <w:top w:val="nil"/>
              <w:left w:val="nil"/>
              <w:bottom w:val="single" w:sz="4" w:space="0" w:color="auto"/>
              <w:right w:val="single" w:sz="4" w:space="0" w:color="auto"/>
            </w:tcBorders>
            <w:shd w:val="clear" w:color="auto" w:fill="auto"/>
            <w:hideMark/>
          </w:tcPr>
          <w:p w:rsidR="00CA1154" w:rsidRPr="00E76ADC" w:rsidRDefault="00CA1154" w:rsidP="00B565A2">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 xml:space="preserve">Информация от органов местного </w:t>
            </w:r>
            <w:proofErr w:type="gramStart"/>
            <w:r w:rsidRPr="00E76ADC">
              <w:rPr>
                <w:rFonts w:ascii="Times New Roman" w:eastAsia="Times New Roman" w:hAnsi="Times New Roman" w:cs="Times New Roman"/>
                <w:sz w:val="20"/>
                <w:szCs w:val="20"/>
                <w:lang w:eastAsia="ru-RU"/>
              </w:rPr>
              <w:t>самоуправления</w:t>
            </w:r>
            <w:proofErr w:type="gramEnd"/>
            <w:r w:rsidRPr="00E76ADC">
              <w:rPr>
                <w:rFonts w:ascii="Times New Roman" w:eastAsia="Times New Roman" w:hAnsi="Times New Roman" w:cs="Times New Roman"/>
                <w:sz w:val="20"/>
                <w:szCs w:val="20"/>
                <w:lang w:eastAsia="ru-RU"/>
              </w:rPr>
              <w:t xml:space="preserve"> ЗАТО Северск (отчет)</w:t>
            </w:r>
          </w:p>
        </w:tc>
        <w:tc>
          <w:tcPr>
            <w:tcW w:w="2268" w:type="dxa"/>
            <w:tcBorders>
              <w:top w:val="nil"/>
              <w:left w:val="nil"/>
              <w:bottom w:val="single" w:sz="4" w:space="0" w:color="auto"/>
              <w:right w:val="single" w:sz="4" w:space="0" w:color="auto"/>
            </w:tcBorders>
            <w:shd w:val="clear" w:color="auto" w:fill="auto"/>
            <w:hideMark/>
          </w:tcPr>
          <w:p w:rsidR="00CA1154" w:rsidRPr="00E76ADC" w:rsidRDefault="00CA1154" w:rsidP="00B565A2">
            <w:pPr>
              <w:spacing w:after="0" w:line="240" w:lineRule="auto"/>
              <w:rPr>
                <w:rFonts w:ascii="Times New Roman" w:eastAsia="Times New Roman" w:hAnsi="Times New Roman" w:cs="Times New Roman"/>
                <w:sz w:val="20"/>
                <w:szCs w:val="20"/>
                <w:lang w:eastAsia="ru-RU"/>
              </w:rPr>
            </w:pPr>
            <w:proofErr w:type="gramStart"/>
            <w:r w:rsidRPr="00E76ADC">
              <w:rPr>
                <w:rFonts w:ascii="Times New Roman" w:eastAsia="Times New Roman" w:hAnsi="Times New Roman" w:cs="Times New Roman"/>
                <w:sz w:val="20"/>
                <w:szCs w:val="20"/>
                <w:lang w:eastAsia="ru-RU"/>
              </w:rPr>
              <w:t>Администрация</w:t>
            </w:r>
            <w:proofErr w:type="gramEnd"/>
            <w:r w:rsidRPr="00E76ADC">
              <w:rPr>
                <w:rFonts w:ascii="Times New Roman" w:eastAsia="Times New Roman" w:hAnsi="Times New Roman" w:cs="Times New Roman"/>
                <w:sz w:val="20"/>
                <w:szCs w:val="20"/>
                <w:lang w:eastAsia="ru-RU"/>
              </w:rPr>
              <w:t xml:space="preserve"> ЗАТО Северск</w:t>
            </w:r>
          </w:p>
        </w:tc>
      </w:tr>
      <w:tr w:rsidR="00CA1154" w:rsidRPr="00B565A2" w:rsidTr="0017776E">
        <w:trPr>
          <w:trHeight w:val="19"/>
        </w:trPr>
        <w:tc>
          <w:tcPr>
            <w:tcW w:w="540" w:type="dxa"/>
            <w:tcBorders>
              <w:top w:val="nil"/>
              <w:left w:val="single" w:sz="4" w:space="0" w:color="auto"/>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6.</w:t>
            </w:r>
          </w:p>
        </w:tc>
        <w:tc>
          <w:tcPr>
            <w:tcW w:w="2406"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Количество контейнерных площадок, оснащенных телеметрией и подключенных к системе управления обращения с твердыми коммунальными отходами</w:t>
            </w:r>
          </w:p>
        </w:tc>
        <w:tc>
          <w:tcPr>
            <w:tcW w:w="810"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проц</w:t>
            </w:r>
          </w:p>
        </w:tc>
        <w:tc>
          <w:tcPr>
            <w:tcW w:w="891"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920"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1026"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1280"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rPr>
                <w:rFonts w:ascii="Times New Roman" w:eastAsia="Times New Roman" w:hAnsi="Times New Roman" w:cs="Times New Roman"/>
                <w:sz w:val="20"/>
                <w:szCs w:val="20"/>
                <w:lang w:eastAsia="ru-RU"/>
              </w:rPr>
            </w:pPr>
            <w:proofErr w:type="gramStart"/>
            <w:r w:rsidRPr="00E76ADC">
              <w:rPr>
                <w:rFonts w:ascii="Times New Roman" w:eastAsia="Times New Roman" w:hAnsi="Times New Roman" w:cs="Times New Roman"/>
                <w:sz w:val="20"/>
                <w:szCs w:val="20"/>
                <w:lang w:eastAsia="ru-RU"/>
              </w:rPr>
              <w:t>Ежеквар-тально</w:t>
            </w:r>
            <w:proofErr w:type="gramEnd"/>
          </w:p>
        </w:tc>
        <w:tc>
          <w:tcPr>
            <w:tcW w:w="2372"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 xml:space="preserve">Информация от органов местного </w:t>
            </w:r>
            <w:proofErr w:type="gramStart"/>
            <w:r w:rsidRPr="00E76ADC">
              <w:rPr>
                <w:rFonts w:ascii="Times New Roman" w:eastAsia="Times New Roman" w:hAnsi="Times New Roman" w:cs="Times New Roman"/>
                <w:sz w:val="20"/>
                <w:szCs w:val="20"/>
                <w:lang w:eastAsia="ru-RU"/>
              </w:rPr>
              <w:t>самоуправления</w:t>
            </w:r>
            <w:proofErr w:type="gramEnd"/>
            <w:r w:rsidRPr="00E76ADC">
              <w:rPr>
                <w:rFonts w:ascii="Times New Roman" w:eastAsia="Times New Roman" w:hAnsi="Times New Roman" w:cs="Times New Roman"/>
                <w:sz w:val="20"/>
                <w:szCs w:val="20"/>
                <w:lang w:eastAsia="ru-RU"/>
              </w:rPr>
              <w:t xml:space="preserve"> ЗАТО Северск (отчет)</w:t>
            </w:r>
          </w:p>
        </w:tc>
        <w:tc>
          <w:tcPr>
            <w:tcW w:w="2268"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rPr>
                <w:rFonts w:ascii="Times New Roman" w:eastAsia="Times New Roman" w:hAnsi="Times New Roman" w:cs="Times New Roman"/>
                <w:sz w:val="20"/>
                <w:szCs w:val="20"/>
                <w:lang w:eastAsia="ru-RU"/>
              </w:rPr>
            </w:pPr>
            <w:proofErr w:type="gramStart"/>
            <w:r w:rsidRPr="00E76ADC">
              <w:rPr>
                <w:rFonts w:ascii="Times New Roman" w:eastAsia="Times New Roman" w:hAnsi="Times New Roman" w:cs="Times New Roman"/>
                <w:sz w:val="20"/>
                <w:szCs w:val="20"/>
                <w:lang w:eastAsia="ru-RU"/>
              </w:rPr>
              <w:t>Администрация</w:t>
            </w:r>
            <w:proofErr w:type="gramEnd"/>
            <w:r w:rsidRPr="00E76ADC">
              <w:rPr>
                <w:rFonts w:ascii="Times New Roman" w:eastAsia="Times New Roman" w:hAnsi="Times New Roman" w:cs="Times New Roman"/>
                <w:sz w:val="20"/>
                <w:szCs w:val="20"/>
                <w:lang w:eastAsia="ru-RU"/>
              </w:rPr>
              <w:t xml:space="preserve"> ЗАТО Северск</w:t>
            </w:r>
          </w:p>
        </w:tc>
      </w:tr>
      <w:tr w:rsidR="00CA1154" w:rsidRPr="00B565A2" w:rsidTr="00E4471A">
        <w:trPr>
          <w:trHeight w:val="19"/>
        </w:trPr>
        <w:tc>
          <w:tcPr>
            <w:tcW w:w="14601" w:type="dxa"/>
            <w:gridSpan w:val="12"/>
            <w:tcBorders>
              <w:top w:val="nil"/>
              <w:left w:val="single" w:sz="4" w:space="0" w:color="auto"/>
              <w:bottom w:val="single" w:sz="4" w:space="0" w:color="auto"/>
              <w:right w:val="single" w:sz="4" w:space="0" w:color="auto"/>
            </w:tcBorders>
            <w:shd w:val="clear" w:color="auto" w:fill="auto"/>
          </w:tcPr>
          <w:p w:rsidR="00CA1154" w:rsidRPr="00A95549" w:rsidRDefault="00CA1154" w:rsidP="0017776E">
            <w:pPr>
              <w:spacing w:after="0" w:line="240" w:lineRule="auto"/>
              <w:rPr>
                <w:rFonts w:ascii="Times New Roman" w:hAnsi="Times New Roman" w:cs="Times New Roman"/>
                <w:sz w:val="20"/>
                <w:szCs w:val="20"/>
                <w:lang w:eastAsia="ru-RU"/>
              </w:rPr>
            </w:pPr>
            <w:r w:rsidRPr="00A95549">
              <w:rPr>
                <w:rFonts w:ascii="Times New Roman" w:hAnsi="Times New Roman" w:cs="Times New Roman"/>
                <w:sz w:val="20"/>
                <w:szCs w:val="20"/>
              </w:rPr>
              <w:t xml:space="preserve">Показатели задачи 1 </w:t>
            </w:r>
            <w:r>
              <w:rPr>
                <w:rFonts w:ascii="Times New Roman" w:hAnsi="Times New Roman" w:cs="Times New Roman"/>
                <w:sz w:val="20"/>
                <w:szCs w:val="20"/>
              </w:rPr>
              <w:t>«</w:t>
            </w:r>
            <w:r w:rsidRPr="00A95549">
              <w:rPr>
                <w:rFonts w:ascii="Times New Roman" w:hAnsi="Times New Roman" w:cs="Times New Roman"/>
                <w:sz w:val="20"/>
                <w:szCs w:val="20"/>
              </w:rPr>
              <w:t xml:space="preserve">Создание и совершенствование сервисов вовлечения </w:t>
            </w:r>
            <w:proofErr w:type="gramStart"/>
            <w:r w:rsidRPr="00A95549">
              <w:rPr>
                <w:rFonts w:ascii="Times New Roman" w:hAnsi="Times New Roman" w:cs="Times New Roman"/>
                <w:sz w:val="20"/>
                <w:szCs w:val="20"/>
              </w:rPr>
              <w:t>граждан</w:t>
            </w:r>
            <w:proofErr w:type="gramEnd"/>
            <w:r w:rsidRPr="00A95549">
              <w:rPr>
                <w:rFonts w:ascii="Times New Roman" w:hAnsi="Times New Roman" w:cs="Times New Roman"/>
                <w:sz w:val="20"/>
                <w:szCs w:val="20"/>
              </w:rPr>
              <w:t xml:space="preserve"> ЗАТО Северск в решение вопросов городского хозяйства</w:t>
            </w:r>
            <w:r>
              <w:rPr>
                <w:rFonts w:ascii="Times New Roman" w:hAnsi="Times New Roman" w:cs="Times New Roman"/>
                <w:sz w:val="20"/>
                <w:szCs w:val="20"/>
              </w:rPr>
              <w:t>» подпрограммы 1</w:t>
            </w:r>
          </w:p>
        </w:tc>
      </w:tr>
      <w:tr w:rsidR="00CA1154" w:rsidRPr="00B565A2" w:rsidTr="0017776E">
        <w:trPr>
          <w:trHeight w:val="19"/>
        </w:trPr>
        <w:tc>
          <w:tcPr>
            <w:tcW w:w="540" w:type="dxa"/>
            <w:tcBorders>
              <w:top w:val="nil"/>
              <w:left w:val="single" w:sz="4" w:space="0" w:color="auto"/>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1.1</w:t>
            </w:r>
          </w:p>
        </w:tc>
        <w:tc>
          <w:tcPr>
            <w:tcW w:w="2406"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 xml:space="preserve">Доля </w:t>
            </w:r>
            <w:proofErr w:type="gramStart"/>
            <w:r w:rsidRPr="00E76ADC">
              <w:rPr>
                <w:rFonts w:ascii="Times New Roman" w:eastAsia="Times New Roman" w:hAnsi="Times New Roman" w:cs="Times New Roman"/>
                <w:sz w:val="20"/>
                <w:szCs w:val="20"/>
                <w:lang w:eastAsia="ru-RU"/>
              </w:rPr>
              <w:t>жителей</w:t>
            </w:r>
            <w:proofErr w:type="gramEnd"/>
            <w:r w:rsidRPr="00E76ADC">
              <w:rPr>
                <w:rFonts w:ascii="Times New Roman" w:eastAsia="Times New Roman" w:hAnsi="Times New Roman" w:cs="Times New Roman"/>
                <w:sz w:val="20"/>
                <w:szCs w:val="20"/>
                <w:lang w:eastAsia="ru-RU"/>
              </w:rPr>
              <w:t xml:space="preserve"> ЗАТО Северск в возрасте старше 14 лет, участвующих в принятии решений по вопросам городского развития </w:t>
            </w:r>
            <w:r>
              <w:rPr>
                <w:rFonts w:ascii="Times New Roman" w:eastAsia="Times New Roman" w:hAnsi="Times New Roman" w:cs="Times New Roman"/>
                <w:sz w:val="20"/>
                <w:szCs w:val="20"/>
                <w:lang w:eastAsia="ru-RU"/>
              </w:rPr>
              <w:br/>
            </w:r>
            <w:r w:rsidRPr="00E76ADC">
              <w:rPr>
                <w:rFonts w:ascii="Times New Roman" w:eastAsia="Times New Roman" w:hAnsi="Times New Roman" w:cs="Times New Roman"/>
                <w:sz w:val="20"/>
                <w:szCs w:val="20"/>
                <w:lang w:eastAsia="ru-RU"/>
              </w:rPr>
              <w:t>с использованием цифровых технологий</w:t>
            </w:r>
          </w:p>
        </w:tc>
        <w:tc>
          <w:tcPr>
            <w:tcW w:w="810"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проц</w:t>
            </w:r>
          </w:p>
        </w:tc>
        <w:tc>
          <w:tcPr>
            <w:tcW w:w="891"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p>
        </w:tc>
        <w:tc>
          <w:tcPr>
            <w:tcW w:w="920"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1026"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1280"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Раз в полугодие</w:t>
            </w:r>
          </w:p>
        </w:tc>
        <w:tc>
          <w:tcPr>
            <w:tcW w:w="2372"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Социологический опрос</w:t>
            </w:r>
          </w:p>
        </w:tc>
        <w:tc>
          <w:tcPr>
            <w:tcW w:w="2268"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proofErr w:type="gramStart"/>
            <w:r w:rsidRPr="00E76ADC">
              <w:rPr>
                <w:rFonts w:ascii="Times New Roman" w:eastAsia="Times New Roman" w:hAnsi="Times New Roman" w:cs="Times New Roman"/>
                <w:sz w:val="20"/>
                <w:szCs w:val="20"/>
                <w:lang w:eastAsia="ru-RU"/>
              </w:rPr>
              <w:t>Администрация</w:t>
            </w:r>
            <w:proofErr w:type="gramEnd"/>
            <w:r w:rsidRPr="00E76ADC">
              <w:rPr>
                <w:rFonts w:ascii="Times New Roman" w:eastAsia="Times New Roman" w:hAnsi="Times New Roman" w:cs="Times New Roman"/>
                <w:sz w:val="20"/>
                <w:szCs w:val="20"/>
                <w:lang w:eastAsia="ru-RU"/>
              </w:rPr>
              <w:t xml:space="preserve"> ЗАТО Северск</w:t>
            </w:r>
          </w:p>
        </w:tc>
      </w:tr>
      <w:tr w:rsidR="00CA1154" w:rsidRPr="00B565A2" w:rsidTr="00524631">
        <w:trPr>
          <w:trHeight w:val="19"/>
        </w:trPr>
        <w:tc>
          <w:tcPr>
            <w:tcW w:w="14601" w:type="dxa"/>
            <w:gridSpan w:val="12"/>
            <w:tcBorders>
              <w:top w:val="nil"/>
              <w:left w:val="single" w:sz="4" w:space="0" w:color="auto"/>
              <w:bottom w:val="single" w:sz="4" w:space="0" w:color="auto"/>
              <w:right w:val="single" w:sz="4" w:space="0" w:color="auto"/>
            </w:tcBorders>
            <w:shd w:val="clear" w:color="auto" w:fill="auto"/>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r w:rsidRPr="00A95549">
              <w:rPr>
                <w:rFonts w:ascii="Times New Roman" w:hAnsi="Times New Roman" w:cs="Times New Roman"/>
                <w:sz w:val="20"/>
                <w:szCs w:val="20"/>
              </w:rPr>
              <w:t xml:space="preserve">Показатели задачи 2 </w:t>
            </w:r>
            <w:r>
              <w:rPr>
                <w:rFonts w:ascii="Times New Roman" w:hAnsi="Times New Roman" w:cs="Times New Roman"/>
                <w:sz w:val="20"/>
                <w:szCs w:val="20"/>
              </w:rPr>
              <w:t>«</w:t>
            </w:r>
            <w:r w:rsidRPr="00A95549">
              <w:rPr>
                <w:rFonts w:ascii="Times New Roman" w:hAnsi="Times New Roman" w:cs="Times New Roman"/>
                <w:sz w:val="20"/>
                <w:szCs w:val="20"/>
              </w:rPr>
              <w:t>Создание Интеллектуального центра городского управления</w:t>
            </w:r>
            <w:r>
              <w:rPr>
                <w:rFonts w:ascii="Times New Roman" w:hAnsi="Times New Roman" w:cs="Times New Roman"/>
                <w:sz w:val="20"/>
                <w:szCs w:val="20"/>
              </w:rPr>
              <w:t>» подпрограммы 1</w:t>
            </w:r>
          </w:p>
        </w:tc>
      </w:tr>
      <w:tr w:rsidR="00CA1154" w:rsidRPr="00B565A2" w:rsidTr="0017776E">
        <w:trPr>
          <w:trHeight w:val="19"/>
        </w:trPr>
        <w:tc>
          <w:tcPr>
            <w:tcW w:w="540" w:type="dxa"/>
            <w:tcBorders>
              <w:top w:val="nil"/>
              <w:left w:val="single" w:sz="4" w:space="0" w:color="auto"/>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2.1</w:t>
            </w:r>
          </w:p>
        </w:tc>
        <w:tc>
          <w:tcPr>
            <w:tcW w:w="2406" w:type="dxa"/>
            <w:tcBorders>
              <w:top w:val="single" w:sz="4" w:space="0" w:color="auto"/>
              <w:left w:val="single" w:sz="4" w:space="0" w:color="auto"/>
              <w:bottom w:val="single" w:sz="4" w:space="0" w:color="auto"/>
              <w:right w:val="single" w:sz="4" w:space="0" w:color="auto"/>
            </w:tcBorders>
            <w:shd w:val="clear" w:color="auto" w:fill="auto"/>
            <w:hideMark/>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 xml:space="preserve">Доля информации в сферах жилищно-коммунального хозяйства, архитектуры, градостроительства, </w:t>
            </w:r>
            <w:r w:rsidRPr="00E76ADC">
              <w:rPr>
                <w:rFonts w:ascii="Times New Roman" w:eastAsia="Times New Roman" w:hAnsi="Times New Roman" w:cs="Times New Roman"/>
                <w:sz w:val="20"/>
                <w:szCs w:val="20"/>
                <w:lang w:eastAsia="ru-RU"/>
              </w:rPr>
              <w:lastRenderedPageBreak/>
              <w:t>благоустройства, критичной для принятия управленческих решений, собираемой и обрабатываемой в машиночитаемом виде</w:t>
            </w:r>
          </w:p>
        </w:tc>
        <w:tc>
          <w:tcPr>
            <w:tcW w:w="810" w:type="dxa"/>
            <w:tcBorders>
              <w:top w:val="single" w:sz="4" w:space="0" w:color="auto"/>
              <w:left w:val="single" w:sz="4" w:space="0" w:color="auto"/>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lastRenderedPageBreak/>
              <w:t>проц</w:t>
            </w:r>
          </w:p>
        </w:tc>
        <w:tc>
          <w:tcPr>
            <w:tcW w:w="891" w:type="dxa"/>
            <w:tcBorders>
              <w:top w:val="single" w:sz="4" w:space="0" w:color="auto"/>
              <w:left w:val="single" w:sz="4" w:space="0" w:color="auto"/>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w:t>
            </w:r>
          </w:p>
        </w:tc>
        <w:tc>
          <w:tcPr>
            <w:tcW w:w="696" w:type="dxa"/>
            <w:tcBorders>
              <w:top w:val="single" w:sz="4" w:space="0" w:color="auto"/>
              <w:left w:val="single" w:sz="4" w:space="0" w:color="auto"/>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w:t>
            </w:r>
          </w:p>
        </w:tc>
        <w:tc>
          <w:tcPr>
            <w:tcW w:w="696" w:type="dxa"/>
            <w:tcBorders>
              <w:top w:val="single" w:sz="4" w:space="0" w:color="auto"/>
              <w:left w:val="single" w:sz="4" w:space="0" w:color="auto"/>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696" w:type="dxa"/>
            <w:tcBorders>
              <w:top w:val="single" w:sz="4" w:space="0" w:color="auto"/>
              <w:left w:val="single" w:sz="4" w:space="0" w:color="auto"/>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920" w:type="dxa"/>
            <w:tcBorders>
              <w:top w:val="single" w:sz="4" w:space="0" w:color="auto"/>
              <w:left w:val="single" w:sz="4" w:space="0" w:color="auto"/>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1026" w:type="dxa"/>
            <w:tcBorders>
              <w:top w:val="single" w:sz="4" w:space="0" w:color="auto"/>
              <w:left w:val="single" w:sz="4" w:space="0" w:color="auto"/>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1280" w:type="dxa"/>
            <w:tcBorders>
              <w:top w:val="single" w:sz="4" w:space="0" w:color="auto"/>
              <w:left w:val="single" w:sz="4" w:space="0" w:color="auto"/>
              <w:bottom w:val="single" w:sz="4" w:space="0" w:color="auto"/>
              <w:right w:val="single" w:sz="4" w:space="0" w:color="auto"/>
            </w:tcBorders>
            <w:shd w:val="clear" w:color="auto" w:fill="auto"/>
            <w:hideMark/>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proofErr w:type="gramStart"/>
            <w:r w:rsidRPr="00E76ADC">
              <w:rPr>
                <w:rFonts w:ascii="Times New Roman" w:eastAsia="Times New Roman" w:hAnsi="Times New Roman" w:cs="Times New Roman"/>
                <w:sz w:val="20"/>
                <w:szCs w:val="20"/>
                <w:lang w:eastAsia="ru-RU"/>
              </w:rPr>
              <w:t>Ежеквар-тально</w:t>
            </w:r>
            <w:proofErr w:type="gramEnd"/>
          </w:p>
        </w:tc>
        <w:tc>
          <w:tcPr>
            <w:tcW w:w="2372" w:type="dxa"/>
            <w:tcBorders>
              <w:top w:val="single" w:sz="4" w:space="0" w:color="auto"/>
              <w:left w:val="single" w:sz="4" w:space="0" w:color="auto"/>
              <w:bottom w:val="single" w:sz="4" w:space="0" w:color="auto"/>
              <w:right w:val="single" w:sz="4" w:space="0" w:color="auto"/>
            </w:tcBorders>
            <w:shd w:val="clear" w:color="auto" w:fill="auto"/>
            <w:hideMark/>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 xml:space="preserve">Информация от органов местного </w:t>
            </w:r>
            <w:proofErr w:type="gramStart"/>
            <w:r w:rsidRPr="00E76ADC">
              <w:rPr>
                <w:rFonts w:ascii="Times New Roman" w:eastAsia="Times New Roman" w:hAnsi="Times New Roman" w:cs="Times New Roman"/>
                <w:sz w:val="20"/>
                <w:szCs w:val="20"/>
                <w:lang w:eastAsia="ru-RU"/>
              </w:rPr>
              <w:t>самоуправления</w:t>
            </w:r>
            <w:proofErr w:type="gramEnd"/>
            <w:r w:rsidRPr="00E76ADC">
              <w:rPr>
                <w:rFonts w:ascii="Times New Roman" w:eastAsia="Times New Roman" w:hAnsi="Times New Roman" w:cs="Times New Roman"/>
                <w:sz w:val="20"/>
                <w:szCs w:val="20"/>
                <w:lang w:eastAsia="ru-RU"/>
              </w:rPr>
              <w:t xml:space="preserve"> ЗАТО Северск (отчет)</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proofErr w:type="gramStart"/>
            <w:r w:rsidRPr="00E76ADC">
              <w:rPr>
                <w:rFonts w:ascii="Times New Roman" w:eastAsia="Times New Roman" w:hAnsi="Times New Roman" w:cs="Times New Roman"/>
                <w:sz w:val="20"/>
                <w:szCs w:val="20"/>
                <w:lang w:eastAsia="ru-RU"/>
              </w:rPr>
              <w:t>Администрация</w:t>
            </w:r>
            <w:proofErr w:type="gramEnd"/>
            <w:r w:rsidRPr="00E76ADC">
              <w:rPr>
                <w:rFonts w:ascii="Times New Roman" w:eastAsia="Times New Roman" w:hAnsi="Times New Roman" w:cs="Times New Roman"/>
                <w:sz w:val="20"/>
                <w:szCs w:val="20"/>
                <w:lang w:eastAsia="ru-RU"/>
              </w:rPr>
              <w:t xml:space="preserve"> ЗАТО Северск</w:t>
            </w:r>
          </w:p>
        </w:tc>
      </w:tr>
      <w:tr w:rsidR="00CA1154" w:rsidRPr="00B565A2" w:rsidTr="0099240B">
        <w:trPr>
          <w:trHeight w:val="19"/>
        </w:trPr>
        <w:tc>
          <w:tcPr>
            <w:tcW w:w="14601" w:type="dxa"/>
            <w:gridSpan w:val="12"/>
            <w:tcBorders>
              <w:top w:val="nil"/>
              <w:left w:val="single" w:sz="4" w:space="0" w:color="auto"/>
              <w:bottom w:val="single" w:sz="4" w:space="0" w:color="auto"/>
              <w:right w:val="single" w:sz="4" w:space="0" w:color="auto"/>
            </w:tcBorders>
            <w:shd w:val="clear" w:color="auto" w:fill="auto"/>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r w:rsidRPr="00A95549">
              <w:rPr>
                <w:rFonts w:ascii="Times New Roman" w:hAnsi="Times New Roman" w:cs="Times New Roman"/>
                <w:sz w:val="20"/>
              </w:rPr>
              <w:lastRenderedPageBreak/>
              <w:t xml:space="preserve">Показатели задачи 3 </w:t>
            </w:r>
            <w:r>
              <w:rPr>
                <w:rFonts w:ascii="Times New Roman" w:hAnsi="Times New Roman" w:cs="Times New Roman"/>
                <w:sz w:val="20"/>
              </w:rPr>
              <w:t>«</w:t>
            </w:r>
            <w:r w:rsidRPr="00A95549">
              <w:rPr>
                <w:rFonts w:ascii="Times New Roman" w:hAnsi="Times New Roman" w:cs="Times New Roman"/>
                <w:sz w:val="20"/>
              </w:rPr>
              <w:t xml:space="preserve">Внедрение «Умных технологий» в сфере жилищно-коммунального </w:t>
            </w:r>
            <w:proofErr w:type="gramStart"/>
            <w:r w:rsidRPr="00A95549">
              <w:rPr>
                <w:rFonts w:ascii="Times New Roman" w:hAnsi="Times New Roman" w:cs="Times New Roman"/>
                <w:sz w:val="20"/>
              </w:rPr>
              <w:t>хозяйства</w:t>
            </w:r>
            <w:proofErr w:type="gramEnd"/>
            <w:r w:rsidRPr="00A95549">
              <w:rPr>
                <w:rFonts w:ascii="Times New Roman" w:hAnsi="Times New Roman" w:cs="Times New Roman"/>
                <w:sz w:val="20"/>
              </w:rPr>
              <w:t xml:space="preserve"> ЗАТО Северск</w:t>
            </w:r>
            <w:r>
              <w:rPr>
                <w:rFonts w:ascii="Times New Roman" w:hAnsi="Times New Roman" w:cs="Times New Roman"/>
                <w:sz w:val="20"/>
              </w:rPr>
              <w:t>» подпрограммы 1</w:t>
            </w:r>
          </w:p>
        </w:tc>
      </w:tr>
      <w:tr w:rsidR="00CA1154" w:rsidRPr="00B565A2" w:rsidTr="0017776E">
        <w:trPr>
          <w:trHeight w:val="19"/>
        </w:trPr>
        <w:tc>
          <w:tcPr>
            <w:tcW w:w="540" w:type="dxa"/>
            <w:tcBorders>
              <w:top w:val="nil"/>
              <w:left w:val="single" w:sz="4" w:space="0" w:color="auto"/>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3.1</w:t>
            </w:r>
          </w:p>
        </w:tc>
        <w:tc>
          <w:tcPr>
            <w:tcW w:w="2406"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Доля МКД, подключенных к автоматизированным системам учета потребления коммунальных ресурсов с возможностью дистанционной передачи данных в режиме онлайн</w:t>
            </w:r>
          </w:p>
        </w:tc>
        <w:tc>
          <w:tcPr>
            <w:tcW w:w="810"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проц</w:t>
            </w:r>
          </w:p>
        </w:tc>
        <w:tc>
          <w:tcPr>
            <w:tcW w:w="891"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w:t>
            </w:r>
          </w:p>
        </w:tc>
        <w:tc>
          <w:tcPr>
            <w:tcW w:w="696"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w:t>
            </w:r>
          </w:p>
        </w:tc>
        <w:tc>
          <w:tcPr>
            <w:tcW w:w="696"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696"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920"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1026"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1280"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proofErr w:type="gramStart"/>
            <w:r w:rsidRPr="00E76ADC">
              <w:rPr>
                <w:rFonts w:ascii="Times New Roman" w:eastAsia="Times New Roman" w:hAnsi="Times New Roman" w:cs="Times New Roman"/>
                <w:sz w:val="20"/>
                <w:szCs w:val="20"/>
                <w:lang w:eastAsia="ru-RU"/>
              </w:rPr>
              <w:t>Ежеквар-тально</w:t>
            </w:r>
            <w:proofErr w:type="gramEnd"/>
          </w:p>
        </w:tc>
        <w:tc>
          <w:tcPr>
            <w:tcW w:w="2372"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 xml:space="preserve">Информация от органов местного </w:t>
            </w:r>
            <w:proofErr w:type="gramStart"/>
            <w:r w:rsidRPr="00E76ADC">
              <w:rPr>
                <w:rFonts w:ascii="Times New Roman" w:eastAsia="Times New Roman" w:hAnsi="Times New Roman" w:cs="Times New Roman"/>
                <w:sz w:val="20"/>
                <w:szCs w:val="20"/>
                <w:lang w:eastAsia="ru-RU"/>
              </w:rPr>
              <w:t>самоуправления</w:t>
            </w:r>
            <w:proofErr w:type="gramEnd"/>
            <w:r w:rsidRPr="00E76ADC">
              <w:rPr>
                <w:rFonts w:ascii="Times New Roman" w:eastAsia="Times New Roman" w:hAnsi="Times New Roman" w:cs="Times New Roman"/>
                <w:sz w:val="20"/>
                <w:szCs w:val="20"/>
                <w:lang w:eastAsia="ru-RU"/>
              </w:rPr>
              <w:t xml:space="preserve"> ЗАТО Северск (отчет)</w:t>
            </w:r>
          </w:p>
        </w:tc>
        <w:tc>
          <w:tcPr>
            <w:tcW w:w="2268"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proofErr w:type="gramStart"/>
            <w:r w:rsidRPr="00E76ADC">
              <w:rPr>
                <w:rFonts w:ascii="Times New Roman" w:eastAsia="Times New Roman" w:hAnsi="Times New Roman" w:cs="Times New Roman"/>
                <w:sz w:val="20"/>
                <w:szCs w:val="20"/>
                <w:lang w:eastAsia="ru-RU"/>
              </w:rPr>
              <w:t>Администрация</w:t>
            </w:r>
            <w:proofErr w:type="gramEnd"/>
            <w:r w:rsidRPr="00E76ADC">
              <w:rPr>
                <w:rFonts w:ascii="Times New Roman" w:eastAsia="Times New Roman" w:hAnsi="Times New Roman" w:cs="Times New Roman"/>
                <w:sz w:val="20"/>
                <w:szCs w:val="20"/>
                <w:lang w:eastAsia="ru-RU"/>
              </w:rPr>
              <w:t xml:space="preserve"> ЗАТО Северск</w:t>
            </w:r>
          </w:p>
        </w:tc>
      </w:tr>
      <w:tr w:rsidR="00CA1154" w:rsidRPr="00B565A2" w:rsidTr="003C2211">
        <w:trPr>
          <w:trHeight w:val="19"/>
        </w:trPr>
        <w:tc>
          <w:tcPr>
            <w:tcW w:w="14601" w:type="dxa"/>
            <w:gridSpan w:val="12"/>
            <w:tcBorders>
              <w:top w:val="nil"/>
              <w:left w:val="single" w:sz="4" w:space="0" w:color="auto"/>
              <w:bottom w:val="single" w:sz="4" w:space="0" w:color="auto"/>
              <w:right w:val="single" w:sz="4" w:space="0" w:color="auto"/>
            </w:tcBorders>
            <w:shd w:val="clear" w:color="auto" w:fill="auto"/>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r w:rsidRPr="00A95549">
              <w:rPr>
                <w:rFonts w:ascii="Times New Roman" w:hAnsi="Times New Roman" w:cs="Times New Roman"/>
                <w:sz w:val="20"/>
              </w:rPr>
              <w:t>Показатели задачи 4</w:t>
            </w:r>
            <w:r>
              <w:rPr>
                <w:rFonts w:ascii="Times New Roman" w:hAnsi="Times New Roman" w:cs="Times New Roman"/>
                <w:sz w:val="20"/>
              </w:rPr>
              <w:t xml:space="preserve"> «</w:t>
            </w:r>
            <w:r w:rsidRPr="00A95549">
              <w:rPr>
                <w:rFonts w:ascii="Times New Roman" w:hAnsi="Times New Roman" w:cs="Times New Roman"/>
                <w:sz w:val="20"/>
              </w:rPr>
              <w:t>Внедрение цифровых сервисов и современных технологий, направленных на создание благоприятной (комфортной) городской среды</w:t>
            </w:r>
            <w:r>
              <w:rPr>
                <w:rFonts w:ascii="Times New Roman" w:hAnsi="Times New Roman" w:cs="Times New Roman"/>
                <w:sz w:val="20"/>
              </w:rPr>
              <w:t>» подпрограммы 1</w:t>
            </w:r>
          </w:p>
        </w:tc>
      </w:tr>
      <w:tr w:rsidR="00CA1154" w:rsidRPr="00B565A2" w:rsidTr="0017776E">
        <w:trPr>
          <w:trHeight w:val="19"/>
        </w:trPr>
        <w:tc>
          <w:tcPr>
            <w:tcW w:w="540" w:type="dxa"/>
            <w:tcBorders>
              <w:top w:val="nil"/>
              <w:left w:val="single" w:sz="4" w:space="0" w:color="auto"/>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4.1</w:t>
            </w:r>
          </w:p>
        </w:tc>
        <w:tc>
          <w:tcPr>
            <w:tcW w:w="2406"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Доля организаций, применяющих автоматизированные системы диспетчеризации и мониторинга в режиме онлайн</w:t>
            </w:r>
          </w:p>
        </w:tc>
        <w:tc>
          <w:tcPr>
            <w:tcW w:w="810"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проц</w:t>
            </w:r>
          </w:p>
        </w:tc>
        <w:tc>
          <w:tcPr>
            <w:tcW w:w="891"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920"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1026"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1280"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proofErr w:type="gramStart"/>
            <w:r w:rsidRPr="00E76ADC">
              <w:rPr>
                <w:rFonts w:ascii="Times New Roman" w:eastAsia="Times New Roman" w:hAnsi="Times New Roman" w:cs="Times New Roman"/>
                <w:sz w:val="20"/>
                <w:szCs w:val="20"/>
                <w:lang w:eastAsia="ru-RU"/>
              </w:rPr>
              <w:t>Ежеквар-тально</w:t>
            </w:r>
            <w:proofErr w:type="gramEnd"/>
          </w:p>
        </w:tc>
        <w:tc>
          <w:tcPr>
            <w:tcW w:w="2372"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 xml:space="preserve">Информация от органов местного </w:t>
            </w:r>
            <w:proofErr w:type="gramStart"/>
            <w:r w:rsidRPr="00E76ADC">
              <w:rPr>
                <w:rFonts w:ascii="Times New Roman" w:eastAsia="Times New Roman" w:hAnsi="Times New Roman" w:cs="Times New Roman"/>
                <w:sz w:val="20"/>
                <w:szCs w:val="20"/>
                <w:lang w:eastAsia="ru-RU"/>
              </w:rPr>
              <w:t>самоуправления</w:t>
            </w:r>
            <w:proofErr w:type="gramEnd"/>
            <w:r w:rsidRPr="00E76ADC">
              <w:rPr>
                <w:rFonts w:ascii="Times New Roman" w:eastAsia="Times New Roman" w:hAnsi="Times New Roman" w:cs="Times New Roman"/>
                <w:sz w:val="20"/>
                <w:szCs w:val="20"/>
                <w:lang w:eastAsia="ru-RU"/>
              </w:rPr>
              <w:t xml:space="preserve"> ЗАТО Северск (отчет)</w:t>
            </w:r>
          </w:p>
        </w:tc>
        <w:tc>
          <w:tcPr>
            <w:tcW w:w="2268"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proofErr w:type="gramStart"/>
            <w:r w:rsidRPr="00E76ADC">
              <w:rPr>
                <w:rFonts w:ascii="Times New Roman" w:eastAsia="Times New Roman" w:hAnsi="Times New Roman" w:cs="Times New Roman"/>
                <w:sz w:val="20"/>
                <w:szCs w:val="20"/>
                <w:lang w:eastAsia="ru-RU"/>
              </w:rPr>
              <w:t>Администрация</w:t>
            </w:r>
            <w:proofErr w:type="gramEnd"/>
            <w:r w:rsidRPr="00E76ADC">
              <w:rPr>
                <w:rFonts w:ascii="Times New Roman" w:eastAsia="Times New Roman" w:hAnsi="Times New Roman" w:cs="Times New Roman"/>
                <w:sz w:val="20"/>
                <w:szCs w:val="20"/>
                <w:lang w:eastAsia="ru-RU"/>
              </w:rPr>
              <w:t xml:space="preserve"> ЗАТО Северск</w:t>
            </w:r>
          </w:p>
        </w:tc>
      </w:tr>
      <w:tr w:rsidR="00CA1154" w:rsidRPr="00B565A2" w:rsidTr="00D32C39">
        <w:trPr>
          <w:trHeight w:val="19"/>
        </w:trPr>
        <w:tc>
          <w:tcPr>
            <w:tcW w:w="14601" w:type="dxa"/>
            <w:gridSpan w:val="12"/>
            <w:tcBorders>
              <w:top w:val="nil"/>
              <w:left w:val="single" w:sz="4" w:space="0" w:color="auto"/>
              <w:bottom w:val="single" w:sz="4" w:space="0" w:color="auto"/>
              <w:right w:val="single" w:sz="4" w:space="0" w:color="auto"/>
            </w:tcBorders>
            <w:shd w:val="clear" w:color="auto" w:fill="auto"/>
          </w:tcPr>
          <w:p w:rsidR="00CA1154" w:rsidRPr="00A95549" w:rsidRDefault="00CA1154" w:rsidP="0017776E">
            <w:pPr>
              <w:pStyle w:val="ConsPlusNormal"/>
              <w:rPr>
                <w:rFonts w:ascii="Times New Roman" w:hAnsi="Times New Roman" w:cs="Times New Roman"/>
                <w:color w:val="000000" w:themeColor="text1"/>
                <w:sz w:val="20"/>
              </w:rPr>
            </w:pPr>
            <w:r w:rsidRPr="00A95549">
              <w:rPr>
                <w:rFonts w:ascii="Times New Roman" w:hAnsi="Times New Roman" w:cs="Times New Roman"/>
                <w:sz w:val="20"/>
              </w:rPr>
              <w:t xml:space="preserve">Показатели задачи 5 </w:t>
            </w:r>
            <w:r>
              <w:rPr>
                <w:rFonts w:ascii="Times New Roman" w:hAnsi="Times New Roman" w:cs="Times New Roman"/>
                <w:sz w:val="20"/>
              </w:rPr>
              <w:t>«</w:t>
            </w:r>
            <w:r w:rsidRPr="00A95549">
              <w:rPr>
                <w:rFonts w:ascii="Times New Roman" w:hAnsi="Times New Roman" w:cs="Times New Roman"/>
                <w:sz w:val="20"/>
              </w:rPr>
              <w:t>Создание сервисов, повышающих уровень общественно</w:t>
            </w:r>
            <w:r>
              <w:rPr>
                <w:rFonts w:ascii="Times New Roman" w:hAnsi="Times New Roman" w:cs="Times New Roman"/>
                <w:sz w:val="20"/>
              </w:rPr>
              <w:t>й безопасности на территории г.</w:t>
            </w:r>
            <w:r w:rsidRPr="00A95549">
              <w:rPr>
                <w:rFonts w:ascii="Times New Roman" w:hAnsi="Times New Roman" w:cs="Times New Roman"/>
                <w:sz w:val="20"/>
              </w:rPr>
              <w:t>Северска</w:t>
            </w:r>
            <w:r>
              <w:rPr>
                <w:rFonts w:ascii="Times New Roman" w:hAnsi="Times New Roman" w:cs="Times New Roman"/>
                <w:sz w:val="20"/>
              </w:rPr>
              <w:t>» подпрограммы 1</w:t>
            </w:r>
          </w:p>
        </w:tc>
      </w:tr>
      <w:tr w:rsidR="00CA1154" w:rsidRPr="00B565A2" w:rsidTr="0017776E">
        <w:trPr>
          <w:trHeight w:val="19"/>
        </w:trPr>
        <w:tc>
          <w:tcPr>
            <w:tcW w:w="540" w:type="dxa"/>
            <w:tcBorders>
              <w:top w:val="nil"/>
              <w:left w:val="single" w:sz="4" w:space="0" w:color="auto"/>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5.1</w:t>
            </w:r>
          </w:p>
        </w:tc>
        <w:tc>
          <w:tcPr>
            <w:tcW w:w="2406"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Доля общественных территорий, оборудованных камерами видеонаблюдения, подключенными к системе идентификации и видеоаналитики</w:t>
            </w:r>
          </w:p>
        </w:tc>
        <w:tc>
          <w:tcPr>
            <w:tcW w:w="810"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проц</w:t>
            </w:r>
          </w:p>
        </w:tc>
        <w:tc>
          <w:tcPr>
            <w:tcW w:w="891"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920"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1026"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1280"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proofErr w:type="gramStart"/>
            <w:r w:rsidRPr="00E76ADC">
              <w:rPr>
                <w:rFonts w:ascii="Times New Roman" w:eastAsia="Times New Roman" w:hAnsi="Times New Roman" w:cs="Times New Roman"/>
                <w:sz w:val="20"/>
                <w:szCs w:val="20"/>
                <w:lang w:eastAsia="ru-RU"/>
              </w:rPr>
              <w:t>Ежеквар-тально</w:t>
            </w:r>
            <w:proofErr w:type="gramEnd"/>
          </w:p>
        </w:tc>
        <w:tc>
          <w:tcPr>
            <w:tcW w:w="2372"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 xml:space="preserve">Информация от органов местного </w:t>
            </w:r>
            <w:proofErr w:type="gramStart"/>
            <w:r w:rsidRPr="00E76ADC">
              <w:rPr>
                <w:rFonts w:ascii="Times New Roman" w:eastAsia="Times New Roman" w:hAnsi="Times New Roman" w:cs="Times New Roman"/>
                <w:sz w:val="20"/>
                <w:szCs w:val="20"/>
                <w:lang w:eastAsia="ru-RU"/>
              </w:rPr>
              <w:t>самоуправления</w:t>
            </w:r>
            <w:proofErr w:type="gramEnd"/>
            <w:r w:rsidRPr="00E76ADC">
              <w:rPr>
                <w:rFonts w:ascii="Times New Roman" w:eastAsia="Times New Roman" w:hAnsi="Times New Roman" w:cs="Times New Roman"/>
                <w:sz w:val="20"/>
                <w:szCs w:val="20"/>
                <w:lang w:eastAsia="ru-RU"/>
              </w:rPr>
              <w:t xml:space="preserve"> ЗАТО Северск (отчет)</w:t>
            </w:r>
          </w:p>
        </w:tc>
        <w:tc>
          <w:tcPr>
            <w:tcW w:w="2268"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proofErr w:type="gramStart"/>
            <w:r w:rsidRPr="00E76ADC">
              <w:rPr>
                <w:rFonts w:ascii="Times New Roman" w:eastAsia="Times New Roman" w:hAnsi="Times New Roman" w:cs="Times New Roman"/>
                <w:sz w:val="20"/>
                <w:szCs w:val="20"/>
                <w:lang w:eastAsia="ru-RU"/>
              </w:rPr>
              <w:t>Администрация</w:t>
            </w:r>
            <w:proofErr w:type="gramEnd"/>
            <w:r w:rsidRPr="00E76ADC">
              <w:rPr>
                <w:rFonts w:ascii="Times New Roman" w:eastAsia="Times New Roman" w:hAnsi="Times New Roman" w:cs="Times New Roman"/>
                <w:sz w:val="20"/>
                <w:szCs w:val="20"/>
                <w:lang w:eastAsia="ru-RU"/>
              </w:rPr>
              <w:t xml:space="preserve"> ЗАТО Северск</w:t>
            </w:r>
          </w:p>
        </w:tc>
      </w:tr>
      <w:tr w:rsidR="00CA1154" w:rsidRPr="00B565A2" w:rsidTr="00F47B2C">
        <w:trPr>
          <w:trHeight w:val="19"/>
        </w:trPr>
        <w:tc>
          <w:tcPr>
            <w:tcW w:w="14601" w:type="dxa"/>
            <w:gridSpan w:val="12"/>
            <w:tcBorders>
              <w:top w:val="nil"/>
              <w:left w:val="single" w:sz="4" w:space="0" w:color="auto"/>
              <w:bottom w:val="single" w:sz="4" w:space="0" w:color="auto"/>
              <w:right w:val="single" w:sz="4" w:space="0" w:color="auto"/>
            </w:tcBorders>
            <w:shd w:val="clear" w:color="auto" w:fill="auto"/>
          </w:tcPr>
          <w:p w:rsidR="00CA1154" w:rsidRPr="00A95549" w:rsidRDefault="00CA1154" w:rsidP="0017776E">
            <w:pPr>
              <w:pStyle w:val="ConsPlusNormal"/>
              <w:rPr>
                <w:rFonts w:ascii="Times New Roman" w:hAnsi="Times New Roman" w:cs="Times New Roman"/>
                <w:color w:val="000000" w:themeColor="text1"/>
                <w:sz w:val="20"/>
                <w:highlight w:val="yellow"/>
              </w:rPr>
            </w:pPr>
            <w:r w:rsidRPr="00A95549">
              <w:rPr>
                <w:rFonts w:ascii="Times New Roman" w:hAnsi="Times New Roman" w:cs="Times New Roman"/>
                <w:sz w:val="20"/>
              </w:rPr>
              <w:t xml:space="preserve">Показатели задачи 6 </w:t>
            </w:r>
            <w:r>
              <w:rPr>
                <w:rFonts w:ascii="Times New Roman" w:hAnsi="Times New Roman" w:cs="Times New Roman"/>
                <w:sz w:val="20"/>
              </w:rPr>
              <w:t>«</w:t>
            </w:r>
            <w:r w:rsidRPr="00A95549">
              <w:rPr>
                <w:rFonts w:ascii="Times New Roman" w:hAnsi="Times New Roman" w:cs="Times New Roman"/>
                <w:sz w:val="20"/>
              </w:rPr>
              <w:t>Создание сервисов, повышающих уровень экологическо</w:t>
            </w:r>
            <w:r>
              <w:rPr>
                <w:rFonts w:ascii="Times New Roman" w:hAnsi="Times New Roman" w:cs="Times New Roman"/>
                <w:sz w:val="20"/>
              </w:rPr>
              <w:t>й безопасности на территории г.</w:t>
            </w:r>
            <w:r w:rsidRPr="00A95549">
              <w:rPr>
                <w:rFonts w:ascii="Times New Roman" w:hAnsi="Times New Roman" w:cs="Times New Roman"/>
                <w:sz w:val="20"/>
              </w:rPr>
              <w:t>Северска</w:t>
            </w:r>
            <w:r>
              <w:rPr>
                <w:rFonts w:ascii="Times New Roman" w:hAnsi="Times New Roman" w:cs="Times New Roman"/>
                <w:sz w:val="20"/>
              </w:rPr>
              <w:t>» подпрограммы 1</w:t>
            </w:r>
          </w:p>
        </w:tc>
      </w:tr>
      <w:tr w:rsidR="00CA1154" w:rsidRPr="00B565A2" w:rsidTr="0017776E">
        <w:trPr>
          <w:trHeight w:val="19"/>
        </w:trPr>
        <w:tc>
          <w:tcPr>
            <w:tcW w:w="540" w:type="dxa"/>
            <w:tcBorders>
              <w:top w:val="nil"/>
              <w:left w:val="single" w:sz="4" w:space="0" w:color="auto"/>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6.1</w:t>
            </w:r>
          </w:p>
        </w:tc>
        <w:tc>
          <w:tcPr>
            <w:tcW w:w="2406"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 xml:space="preserve">Доля контейнерных площадок, охваченных интеллектуальными системами обращения с </w:t>
            </w:r>
            <w:r w:rsidRPr="00E76ADC">
              <w:rPr>
                <w:rFonts w:ascii="Times New Roman" w:eastAsia="Times New Roman" w:hAnsi="Times New Roman" w:cs="Times New Roman"/>
                <w:sz w:val="20"/>
                <w:szCs w:val="20"/>
                <w:lang w:eastAsia="ru-RU"/>
              </w:rPr>
              <w:lastRenderedPageBreak/>
              <w:t>отходами, в том числе твердыми коммунальными отходами</w:t>
            </w:r>
          </w:p>
        </w:tc>
        <w:tc>
          <w:tcPr>
            <w:tcW w:w="810"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lastRenderedPageBreak/>
              <w:t>проц</w:t>
            </w:r>
          </w:p>
        </w:tc>
        <w:tc>
          <w:tcPr>
            <w:tcW w:w="891"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920"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1026"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1280"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proofErr w:type="gramStart"/>
            <w:r w:rsidRPr="00E76ADC">
              <w:rPr>
                <w:rFonts w:ascii="Times New Roman" w:eastAsia="Times New Roman" w:hAnsi="Times New Roman" w:cs="Times New Roman"/>
                <w:sz w:val="20"/>
                <w:szCs w:val="20"/>
                <w:lang w:eastAsia="ru-RU"/>
              </w:rPr>
              <w:t>Ежеквар-тально</w:t>
            </w:r>
            <w:proofErr w:type="gramEnd"/>
          </w:p>
        </w:tc>
        <w:tc>
          <w:tcPr>
            <w:tcW w:w="2372"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 xml:space="preserve">Информация от органов местного </w:t>
            </w:r>
            <w:proofErr w:type="gramStart"/>
            <w:r w:rsidRPr="00E76ADC">
              <w:rPr>
                <w:rFonts w:ascii="Times New Roman" w:eastAsia="Times New Roman" w:hAnsi="Times New Roman" w:cs="Times New Roman"/>
                <w:sz w:val="20"/>
                <w:szCs w:val="20"/>
                <w:lang w:eastAsia="ru-RU"/>
              </w:rPr>
              <w:t>самоуправления</w:t>
            </w:r>
            <w:proofErr w:type="gramEnd"/>
            <w:r w:rsidRPr="00E76ADC">
              <w:rPr>
                <w:rFonts w:ascii="Times New Roman" w:eastAsia="Times New Roman" w:hAnsi="Times New Roman" w:cs="Times New Roman"/>
                <w:sz w:val="20"/>
                <w:szCs w:val="20"/>
                <w:lang w:eastAsia="ru-RU"/>
              </w:rPr>
              <w:t xml:space="preserve"> ЗАТО Северск (отчет)</w:t>
            </w:r>
          </w:p>
        </w:tc>
        <w:tc>
          <w:tcPr>
            <w:tcW w:w="2268"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proofErr w:type="gramStart"/>
            <w:r w:rsidRPr="00E76ADC">
              <w:rPr>
                <w:rFonts w:ascii="Times New Roman" w:eastAsia="Times New Roman" w:hAnsi="Times New Roman" w:cs="Times New Roman"/>
                <w:sz w:val="20"/>
                <w:szCs w:val="20"/>
                <w:lang w:eastAsia="ru-RU"/>
              </w:rPr>
              <w:t>Администрация</w:t>
            </w:r>
            <w:proofErr w:type="gramEnd"/>
            <w:r w:rsidRPr="00E76ADC">
              <w:rPr>
                <w:rFonts w:ascii="Times New Roman" w:eastAsia="Times New Roman" w:hAnsi="Times New Roman" w:cs="Times New Roman"/>
                <w:sz w:val="20"/>
                <w:szCs w:val="20"/>
                <w:lang w:eastAsia="ru-RU"/>
              </w:rPr>
              <w:t xml:space="preserve"> ЗАТО Северск</w:t>
            </w:r>
          </w:p>
        </w:tc>
      </w:tr>
    </w:tbl>
    <w:p w:rsidR="00CA1154" w:rsidRPr="00B565A2" w:rsidRDefault="00CA1154" w:rsidP="00781F13">
      <w:pPr>
        <w:rPr>
          <w:rFonts w:ascii="Times New Roman" w:hAnsi="Times New Roman" w:cs="Times New Roman"/>
          <w:sz w:val="20"/>
          <w:szCs w:val="20"/>
        </w:rPr>
      </w:pPr>
    </w:p>
    <w:p w:rsidR="00CA1154" w:rsidRDefault="00CA1154" w:rsidP="00283F57">
      <w:pPr>
        <w:rPr>
          <w:rFonts w:ascii="Times New Roman" w:hAnsi="Times New Roman" w:cs="Times New Roman"/>
          <w:sz w:val="20"/>
          <w:szCs w:val="20"/>
        </w:rPr>
        <w:sectPr w:rsidR="00CA1154" w:rsidSect="00283F57">
          <w:pgSz w:w="16838" w:h="11906" w:orient="landscape"/>
          <w:pgMar w:top="1701" w:right="1134" w:bottom="850" w:left="1134" w:header="708" w:footer="708" w:gutter="0"/>
          <w:cols w:space="708"/>
          <w:docGrid w:linePitch="360"/>
        </w:sectPr>
      </w:pPr>
    </w:p>
    <w:tbl>
      <w:tblPr>
        <w:tblpPr w:leftFromText="180" w:rightFromText="180" w:horzAnchor="margin" w:tblpY="-429"/>
        <w:tblW w:w="14601" w:type="dxa"/>
        <w:tblLook w:val="01E0" w:firstRow="1" w:lastRow="1" w:firstColumn="1" w:lastColumn="1" w:noHBand="0" w:noVBand="0"/>
      </w:tblPr>
      <w:tblGrid>
        <w:gridCol w:w="11051"/>
        <w:gridCol w:w="3550"/>
      </w:tblGrid>
      <w:tr w:rsidR="00CA1154" w:rsidRPr="00FF1452" w:rsidTr="00DA43F3">
        <w:tc>
          <w:tcPr>
            <w:tcW w:w="11051" w:type="dxa"/>
          </w:tcPr>
          <w:p w:rsidR="00CA1154" w:rsidRPr="00FF1452" w:rsidRDefault="00CA1154" w:rsidP="00DA43F3">
            <w:pPr>
              <w:tabs>
                <w:tab w:val="center" w:pos="5417"/>
                <w:tab w:val="left" w:pos="6208"/>
              </w:tabs>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lastRenderedPageBreak/>
              <w:tab/>
            </w:r>
            <w:r w:rsidRPr="00FF145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73600" behindDoc="0" locked="0" layoutInCell="1" allowOverlap="1" wp14:anchorId="146C65B5" wp14:editId="1D868774">
                      <wp:simplePos x="0" y="0"/>
                      <wp:positionH relativeFrom="column">
                        <wp:posOffset>4283075</wp:posOffset>
                      </wp:positionH>
                      <wp:positionV relativeFrom="paragraph">
                        <wp:posOffset>-722630</wp:posOffset>
                      </wp:positionV>
                      <wp:extent cx="619760" cy="399415"/>
                      <wp:effectExtent l="12065" t="5080" r="6350" b="5080"/>
                      <wp:wrapNone/>
                      <wp:docPr id="12" name="Прямоугольник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39941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233978" id="Прямоугольник 12" o:spid="_x0000_s1026" style="position:absolute;margin-left:337.25pt;margin-top:-56.9pt;width:48.8pt;height:31.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" strokecolor="white"/>
                  </w:pict>
                </mc:Fallback>
              </mc:AlternateContent>
            </w:r>
            <w:r w:rsidRPr="00FF1452">
              <w:rPr>
                <w:rFonts w:ascii="Times New Roman" w:eastAsia="Times New Roman" w:hAnsi="Times New Roman" w:cs="Times New Roman"/>
                <w:sz w:val="20"/>
                <w:szCs w:val="20"/>
                <w:lang w:eastAsia="ru-RU"/>
              </w:rPr>
              <w:tab/>
            </w:r>
          </w:p>
        </w:tc>
        <w:tc>
          <w:tcPr>
            <w:tcW w:w="3550" w:type="dxa"/>
          </w:tcPr>
          <w:p w:rsidR="00CA1154" w:rsidRPr="00FF1452" w:rsidRDefault="00CA1154" w:rsidP="00DA43F3">
            <w:pPr>
              <w:spacing w:after="0" w:line="240" w:lineRule="auto"/>
              <w:rPr>
                <w:rFonts w:ascii="Times New Roman" w:eastAsia="Times New Roman" w:hAnsi="Times New Roman" w:cs="Times New Roman"/>
                <w:sz w:val="20"/>
                <w:szCs w:val="20"/>
                <w:lang w:eastAsia="ru-RU"/>
              </w:rPr>
            </w:pPr>
          </w:p>
          <w:p w:rsidR="00CA1154" w:rsidRDefault="00CA1154" w:rsidP="00DA43F3">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  </w:t>
            </w:r>
          </w:p>
          <w:p w:rsidR="00CA1154" w:rsidRPr="001A3585" w:rsidRDefault="00CA1154" w:rsidP="00DA43F3">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w:t>
            </w:r>
            <w:r w:rsidRPr="001A3585">
              <w:rPr>
                <w:rFonts w:ascii="Times New Roman" w:eastAsia="Times New Roman" w:hAnsi="Times New Roman" w:cs="Times New Roman"/>
                <w:sz w:val="20"/>
                <w:szCs w:val="20"/>
                <w:lang w:eastAsia="ru-RU"/>
              </w:rPr>
              <w:t>7</w:t>
            </w:r>
          </w:p>
          <w:p w:rsidR="00CA1154" w:rsidRPr="00FF1452" w:rsidRDefault="00CA1154" w:rsidP="00DA43F3">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w:t>
            </w:r>
            <w:r w:rsidRPr="00FF1452">
              <w:rPr>
                <w:rFonts w:ascii="Times New Roman" w:eastAsia="Times New Roman" w:hAnsi="Times New Roman" w:cs="Times New Roman"/>
                <w:sz w:val="20"/>
                <w:szCs w:val="20"/>
                <w:lang w:eastAsia="ru-RU"/>
              </w:rPr>
              <w:t xml:space="preserve"> к постановлению </w:t>
            </w:r>
          </w:p>
          <w:p w:rsidR="00CA1154" w:rsidRPr="00FF1452" w:rsidRDefault="00CA1154" w:rsidP="00DA43F3">
            <w:pPr>
              <w:spacing w:after="0" w:line="240" w:lineRule="auto"/>
              <w:jc w:val="right"/>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Администрации ЗАТО Северск </w:t>
            </w:r>
          </w:p>
          <w:p w:rsidR="00CA1154" w:rsidRPr="00FF1452" w:rsidRDefault="000526B2" w:rsidP="000526B2">
            <w:pPr>
              <w:spacing w:after="0" w:line="240" w:lineRule="auto"/>
              <w:ind w:firstLine="607"/>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 15.02.2023   № 235</w:t>
            </w:r>
          </w:p>
        </w:tc>
      </w:tr>
    </w:tbl>
    <w:p w:rsidR="00CA1154" w:rsidRDefault="00CA1154"/>
    <w:tbl>
      <w:tblPr>
        <w:tblW w:w="14564" w:type="dxa"/>
        <w:tblLook w:val="04A0" w:firstRow="1" w:lastRow="0" w:firstColumn="1" w:lastColumn="0" w:noHBand="0" w:noVBand="1"/>
      </w:tblPr>
      <w:tblGrid>
        <w:gridCol w:w="608"/>
        <w:gridCol w:w="2048"/>
        <w:gridCol w:w="1076"/>
        <w:gridCol w:w="1218"/>
        <w:gridCol w:w="1072"/>
        <w:gridCol w:w="1172"/>
        <w:gridCol w:w="997"/>
        <w:gridCol w:w="1206"/>
        <w:gridCol w:w="1667"/>
        <w:gridCol w:w="2108"/>
        <w:gridCol w:w="1392"/>
      </w:tblGrid>
      <w:tr w:rsidR="00CA1154" w:rsidRPr="00A66C92" w:rsidTr="00356597">
        <w:trPr>
          <w:trHeight w:val="20"/>
        </w:trPr>
        <w:tc>
          <w:tcPr>
            <w:tcW w:w="14564" w:type="dxa"/>
            <w:gridSpan w:val="11"/>
            <w:tcBorders>
              <w:top w:val="nil"/>
              <w:left w:val="nil"/>
              <w:bottom w:val="nil"/>
              <w:right w:val="nil"/>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ПЕРЕЧЕНЬ</w:t>
            </w:r>
            <w:r w:rsidRPr="00A66C92">
              <w:rPr>
                <w:rFonts w:ascii="Times New Roman" w:eastAsia="Times New Roman" w:hAnsi="Times New Roman" w:cs="Times New Roman"/>
                <w:sz w:val="20"/>
                <w:szCs w:val="20"/>
                <w:lang w:eastAsia="ru-RU"/>
              </w:rPr>
              <w:br/>
              <w:t>ведомственных целевых программ, основных мероприятий и ресурс</w:t>
            </w:r>
            <w:r>
              <w:rPr>
                <w:rFonts w:ascii="Times New Roman" w:eastAsia="Times New Roman" w:hAnsi="Times New Roman" w:cs="Times New Roman"/>
                <w:sz w:val="20"/>
                <w:szCs w:val="20"/>
                <w:lang w:eastAsia="ru-RU"/>
              </w:rPr>
              <w:t>ное обеспечение подпрограммы 1 «</w:t>
            </w:r>
            <w:r w:rsidRPr="00A66C92">
              <w:rPr>
                <w:rFonts w:ascii="Times New Roman" w:eastAsia="Times New Roman" w:hAnsi="Times New Roman" w:cs="Times New Roman"/>
                <w:sz w:val="20"/>
                <w:szCs w:val="20"/>
                <w:lang w:eastAsia="ru-RU"/>
              </w:rPr>
              <w:t>Циф</w:t>
            </w:r>
            <w:r>
              <w:rPr>
                <w:rFonts w:ascii="Times New Roman" w:eastAsia="Times New Roman" w:hAnsi="Times New Roman" w:cs="Times New Roman"/>
                <w:sz w:val="20"/>
                <w:szCs w:val="20"/>
                <w:lang w:eastAsia="ru-RU"/>
              </w:rPr>
              <w:t>ровизация городского хозяйства «</w:t>
            </w:r>
            <w:r w:rsidRPr="00A66C92">
              <w:rPr>
                <w:rFonts w:ascii="Times New Roman" w:eastAsia="Times New Roman" w:hAnsi="Times New Roman" w:cs="Times New Roman"/>
                <w:sz w:val="20"/>
                <w:szCs w:val="20"/>
                <w:lang w:eastAsia="ru-RU"/>
              </w:rPr>
              <w:t>Умный г</w:t>
            </w:r>
            <w:r>
              <w:rPr>
                <w:rFonts w:ascii="Times New Roman" w:eastAsia="Times New Roman" w:hAnsi="Times New Roman" w:cs="Times New Roman"/>
                <w:sz w:val="20"/>
                <w:szCs w:val="20"/>
                <w:lang w:eastAsia="ru-RU"/>
              </w:rPr>
              <w:t>ород» муниципальной программы</w:t>
            </w:r>
            <w:r>
              <w:rPr>
                <w:rFonts w:ascii="Times New Roman" w:eastAsia="Times New Roman" w:hAnsi="Times New Roman" w:cs="Times New Roman"/>
                <w:sz w:val="20"/>
                <w:szCs w:val="20"/>
                <w:lang w:eastAsia="ru-RU"/>
              </w:rPr>
              <w:br/>
              <w:t xml:space="preserve"> «Цифровое развитие ЗАТО Северск»</w:t>
            </w:r>
          </w:p>
        </w:tc>
      </w:tr>
      <w:tr w:rsidR="00CA1154" w:rsidRPr="00A66C92" w:rsidTr="00DA58A3">
        <w:trPr>
          <w:trHeight w:val="20"/>
        </w:trPr>
        <w:tc>
          <w:tcPr>
            <w:tcW w:w="608" w:type="dxa"/>
            <w:tcBorders>
              <w:top w:val="nil"/>
              <w:left w:val="nil"/>
              <w:bottom w:val="single" w:sz="4" w:space="0" w:color="auto"/>
              <w:right w:val="nil"/>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p>
        </w:tc>
        <w:tc>
          <w:tcPr>
            <w:tcW w:w="2048" w:type="dxa"/>
            <w:tcBorders>
              <w:top w:val="nil"/>
              <w:left w:val="nil"/>
              <w:bottom w:val="single" w:sz="4" w:space="0" w:color="auto"/>
              <w:right w:val="nil"/>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076" w:type="dxa"/>
            <w:tcBorders>
              <w:top w:val="nil"/>
              <w:left w:val="nil"/>
              <w:bottom w:val="single" w:sz="4" w:space="0" w:color="auto"/>
              <w:right w:val="nil"/>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218" w:type="dxa"/>
            <w:tcBorders>
              <w:top w:val="nil"/>
              <w:left w:val="nil"/>
              <w:bottom w:val="single" w:sz="4" w:space="0" w:color="auto"/>
              <w:right w:val="nil"/>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072" w:type="dxa"/>
            <w:tcBorders>
              <w:top w:val="nil"/>
              <w:left w:val="nil"/>
              <w:bottom w:val="single" w:sz="4" w:space="0" w:color="auto"/>
              <w:right w:val="nil"/>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2" w:type="dxa"/>
            <w:tcBorders>
              <w:top w:val="nil"/>
              <w:left w:val="nil"/>
              <w:bottom w:val="single" w:sz="4" w:space="0" w:color="auto"/>
              <w:right w:val="nil"/>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997" w:type="dxa"/>
            <w:tcBorders>
              <w:top w:val="nil"/>
              <w:left w:val="nil"/>
              <w:bottom w:val="single" w:sz="4" w:space="0" w:color="auto"/>
              <w:right w:val="nil"/>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206" w:type="dxa"/>
            <w:tcBorders>
              <w:top w:val="nil"/>
              <w:left w:val="nil"/>
              <w:bottom w:val="single" w:sz="4" w:space="0" w:color="auto"/>
              <w:right w:val="nil"/>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667" w:type="dxa"/>
            <w:tcBorders>
              <w:top w:val="nil"/>
              <w:left w:val="nil"/>
              <w:bottom w:val="single" w:sz="4" w:space="0" w:color="auto"/>
              <w:right w:val="nil"/>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08" w:type="dxa"/>
            <w:tcBorders>
              <w:top w:val="nil"/>
              <w:left w:val="nil"/>
              <w:bottom w:val="single" w:sz="4" w:space="0" w:color="auto"/>
              <w:right w:val="nil"/>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392" w:type="dxa"/>
            <w:tcBorders>
              <w:top w:val="nil"/>
              <w:left w:val="nil"/>
              <w:bottom w:val="single" w:sz="4" w:space="0" w:color="auto"/>
              <w:right w:val="nil"/>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Pr>
                <w:rFonts w:ascii="Times New Roman" w:hAnsi="Times New Roman" w:cs="Times New Roman"/>
                <w:sz w:val="20"/>
                <w:szCs w:val="20"/>
                <w:lang w:eastAsia="ru-RU"/>
              </w:rPr>
              <w:t xml:space="preserve">      Таблица 2</w:t>
            </w:r>
          </w:p>
        </w:tc>
      </w:tr>
      <w:tr w:rsidR="00CA1154" w:rsidRPr="00A66C92" w:rsidTr="00DA58A3">
        <w:trPr>
          <w:trHeight w:val="20"/>
        </w:trPr>
        <w:tc>
          <w:tcPr>
            <w:tcW w:w="60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 п/п</w:t>
            </w:r>
          </w:p>
        </w:tc>
        <w:tc>
          <w:tcPr>
            <w:tcW w:w="204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Наименование подпрограммы, задачи подпрограммы, ВЦП (основного мероприятия) муниципальной программы</w:t>
            </w:r>
          </w:p>
        </w:tc>
        <w:tc>
          <w:tcPr>
            <w:tcW w:w="10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Срок реали-</w:t>
            </w:r>
            <w:r w:rsidRPr="00A66C92">
              <w:rPr>
                <w:rFonts w:ascii="Times New Roman" w:eastAsia="Times New Roman" w:hAnsi="Times New Roman" w:cs="Times New Roman"/>
                <w:sz w:val="20"/>
                <w:szCs w:val="20"/>
                <w:lang w:eastAsia="ru-RU"/>
              </w:rPr>
              <w:br/>
              <w:t xml:space="preserve">зации, </w:t>
            </w:r>
            <w:r w:rsidRPr="00A66C92">
              <w:rPr>
                <w:rFonts w:ascii="Times New Roman" w:eastAsia="Times New Roman" w:hAnsi="Times New Roman" w:cs="Times New Roman"/>
                <w:sz w:val="20"/>
                <w:szCs w:val="20"/>
                <w:lang w:eastAsia="ru-RU"/>
              </w:rPr>
              <w:br/>
              <w:t>год</w:t>
            </w:r>
          </w:p>
        </w:tc>
        <w:tc>
          <w:tcPr>
            <w:tcW w:w="121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Объем финансиро-</w:t>
            </w:r>
            <w:r w:rsidRPr="00A66C92">
              <w:rPr>
                <w:rFonts w:ascii="Times New Roman" w:eastAsia="Times New Roman" w:hAnsi="Times New Roman" w:cs="Times New Roman"/>
                <w:sz w:val="20"/>
                <w:szCs w:val="20"/>
                <w:lang w:eastAsia="ru-RU"/>
              </w:rPr>
              <w:br/>
              <w:t>вания, тыс. руб.</w:t>
            </w:r>
          </w:p>
        </w:tc>
        <w:tc>
          <w:tcPr>
            <w:tcW w:w="4447" w:type="dxa"/>
            <w:gridSpan w:val="4"/>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В том числе за счет средств</w:t>
            </w:r>
          </w:p>
        </w:tc>
        <w:tc>
          <w:tcPr>
            <w:tcW w:w="16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Участники подпрограммы, участники мероприятия</w:t>
            </w:r>
          </w:p>
        </w:tc>
        <w:tc>
          <w:tcPr>
            <w:tcW w:w="3500"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CA1154" w:rsidRPr="00A66C92" w:rsidTr="00DA58A3">
        <w:trPr>
          <w:trHeight w:val="1358"/>
        </w:trPr>
        <w:tc>
          <w:tcPr>
            <w:tcW w:w="608" w:type="dxa"/>
            <w:vMerge/>
            <w:tcBorders>
              <w:top w:val="single" w:sz="4" w:space="0" w:color="auto"/>
              <w:left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48" w:type="dxa"/>
            <w:vMerge/>
            <w:tcBorders>
              <w:top w:val="single" w:sz="4" w:space="0" w:color="auto"/>
              <w:left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076" w:type="dxa"/>
            <w:vMerge/>
            <w:tcBorders>
              <w:top w:val="single" w:sz="4" w:space="0" w:color="auto"/>
              <w:left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218" w:type="dxa"/>
            <w:vMerge/>
            <w:tcBorders>
              <w:top w:val="single" w:sz="4" w:space="0" w:color="auto"/>
              <w:left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072" w:type="dxa"/>
            <w:tcBorders>
              <w:top w:val="nil"/>
              <w:left w:val="nil"/>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федераль-</w:t>
            </w:r>
            <w:r w:rsidRPr="00A66C92">
              <w:rPr>
                <w:rFonts w:ascii="Times New Roman" w:eastAsia="Times New Roman" w:hAnsi="Times New Roman" w:cs="Times New Roman"/>
                <w:sz w:val="20"/>
                <w:szCs w:val="20"/>
                <w:lang w:eastAsia="ru-RU"/>
              </w:rPr>
              <w:br/>
              <w:t>ного бюджета (по согласо-</w:t>
            </w:r>
            <w:r w:rsidRPr="00A66C92">
              <w:rPr>
                <w:rFonts w:ascii="Times New Roman" w:eastAsia="Times New Roman" w:hAnsi="Times New Roman" w:cs="Times New Roman"/>
                <w:sz w:val="20"/>
                <w:szCs w:val="20"/>
                <w:lang w:eastAsia="ru-RU"/>
              </w:rPr>
              <w:br/>
              <w:t>ванию (прогноз)</w:t>
            </w:r>
          </w:p>
        </w:tc>
        <w:tc>
          <w:tcPr>
            <w:tcW w:w="1172" w:type="dxa"/>
            <w:tcBorders>
              <w:top w:val="nil"/>
              <w:left w:val="nil"/>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областного бюджета (по согласо-</w:t>
            </w:r>
            <w:r w:rsidRPr="00A66C92">
              <w:rPr>
                <w:rFonts w:ascii="Times New Roman" w:eastAsia="Times New Roman" w:hAnsi="Times New Roman" w:cs="Times New Roman"/>
                <w:sz w:val="20"/>
                <w:szCs w:val="20"/>
                <w:lang w:eastAsia="ru-RU"/>
              </w:rPr>
              <w:br/>
              <w:t>ванию (прогноз)</w:t>
            </w:r>
          </w:p>
        </w:tc>
        <w:tc>
          <w:tcPr>
            <w:tcW w:w="997" w:type="dxa"/>
            <w:tcBorders>
              <w:top w:val="nil"/>
              <w:left w:val="nil"/>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местного бюджета</w:t>
            </w:r>
          </w:p>
        </w:tc>
        <w:tc>
          <w:tcPr>
            <w:tcW w:w="1206" w:type="dxa"/>
            <w:tcBorders>
              <w:top w:val="nil"/>
              <w:left w:val="nil"/>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внебюд-</w:t>
            </w:r>
            <w:r w:rsidRPr="00A66C92">
              <w:rPr>
                <w:rFonts w:ascii="Times New Roman" w:eastAsia="Times New Roman" w:hAnsi="Times New Roman" w:cs="Times New Roman"/>
                <w:sz w:val="20"/>
                <w:szCs w:val="20"/>
                <w:lang w:eastAsia="ru-RU"/>
              </w:rPr>
              <w:br/>
              <w:t>жетных источников (по согласо-</w:t>
            </w:r>
            <w:r w:rsidRPr="00A66C92">
              <w:rPr>
                <w:rFonts w:ascii="Times New Roman" w:eastAsia="Times New Roman" w:hAnsi="Times New Roman" w:cs="Times New Roman"/>
                <w:sz w:val="20"/>
                <w:szCs w:val="20"/>
                <w:lang w:eastAsia="ru-RU"/>
              </w:rPr>
              <w:br/>
              <w:t>ванию (прогноз)</w:t>
            </w:r>
          </w:p>
        </w:tc>
        <w:tc>
          <w:tcPr>
            <w:tcW w:w="1667" w:type="dxa"/>
            <w:vMerge/>
            <w:tcBorders>
              <w:top w:val="single" w:sz="4" w:space="0" w:color="auto"/>
              <w:left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08" w:type="dxa"/>
            <w:tcBorders>
              <w:top w:val="nil"/>
              <w:left w:val="nil"/>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наименование и единица измерения</w:t>
            </w:r>
          </w:p>
        </w:tc>
        <w:tc>
          <w:tcPr>
            <w:tcW w:w="1392" w:type="dxa"/>
            <w:tcBorders>
              <w:top w:val="nil"/>
              <w:left w:val="nil"/>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значения по годам реализации</w:t>
            </w:r>
          </w:p>
        </w:tc>
      </w:tr>
    </w:tbl>
    <w:p w:rsidR="00CA1154" w:rsidRPr="00356597" w:rsidRDefault="00CA1154" w:rsidP="005E3CF4">
      <w:pPr>
        <w:spacing w:after="0"/>
        <w:rPr>
          <w:rFonts w:ascii="Times New Roman" w:hAnsi="Times New Roman" w:cs="Times New Roman"/>
          <w:sz w:val="2"/>
          <w:szCs w:val="2"/>
        </w:rPr>
      </w:pPr>
    </w:p>
    <w:p w:rsidR="00CA1154" w:rsidRPr="00DB05F4" w:rsidRDefault="00CA1154" w:rsidP="00DB05F4">
      <w:pPr>
        <w:spacing w:after="0" w:line="240" w:lineRule="auto"/>
        <w:rPr>
          <w:rFonts w:ascii="Times New Roman" w:hAnsi="Times New Roman" w:cs="Times New Roman"/>
          <w:sz w:val="2"/>
          <w:szCs w:val="2"/>
        </w:rPr>
      </w:pPr>
    </w:p>
    <w:tbl>
      <w:tblPr>
        <w:tblW w:w="14601" w:type="dxa"/>
        <w:tblInd w:w="-5" w:type="dxa"/>
        <w:tblLayout w:type="fixed"/>
        <w:tblLook w:val="04A0" w:firstRow="1" w:lastRow="0" w:firstColumn="1" w:lastColumn="0" w:noHBand="0" w:noVBand="1"/>
      </w:tblPr>
      <w:tblGrid>
        <w:gridCol w:w="616"/>
        <w:gridCol w:w="2038"/>
        <w:gridCol w:w="1174"/>
        <w:gridCol w:w="1134"/>
        <w:gridCol w:w="1134"/>
        <w:gridCol w:w="1134"/>
        <w:gridCol w:w="21"/>
        <w:gridCol w:w="1113"/>
        <w:gridCol w:w="992"/>
        <w:gridCol w:w="1694"/>
        <w:gridCol w:w="7"/>
        <w:gridCol w:w="2126"/>
        <w:gridCol w:w="15"/>
        <w:gridCol w:w="1403"/>
      </w:tblGrid>
      <w:tr w:rsidR="00CA1154" w:rsidRPr="00A66C92" w:rsidTr="00DA58A3">
        <w:trPr>
          <w:trHeight w:val="19"/>
          <w:tblHeader/>
        </w:trPr>
        <w:tc>
          <w:tcPr>
            <w:tcW w:w="616" w:type="dxa"/>
            <w:tcBorders>
              <w:top w:val="single" w:sz="4" w:space="0" w:color="auto"/>
              <w:left w:val="single" w:sz="4" w:space="0" w:color="auto"/>
              <w:bottom w:val="single" w:sz="4" w:space="0" w:color="auto"/>
              <w:right w:val="single" w:sz="4" w:space="0" w:color="auto"/>
            </w:tcBorders>
            <w:shd w:val="clear" w:color="auto" w:fill="auto"/>
          </w:tcPr>
          <w:p w:rsidR="00CA1154" w:rsidRPr="00A66C92" w:rsidRDefault="00CA1154" w:rsidP="00356597">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CA1154" w:rsidRPr="00A66C92" w:rsidRDefault="00CA1154" w:rsidP="00356597">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w:t>
            </w:r>
          </w:p>
        </w:tc>
        <w:tc>
          <w:tcPr>
            <w:tcW w:w="1174" w:type="dxa"/>
            <w:tcBorders>
              <w:top w:val="single" w:sz="4" w:space="0" w:color="auto"/>
              <w:left w:val="single" w:sz="4" w:space="0" w:color="auto"/>
              <w:bottom w:val="single" w:sz="4" w:space="0" w:color="auto"/>
              <w:right w:val="single" w:sz="4" w:space="0" w:color="auto"/>
            </w:tcBorders>
            <w:shd w:val="clear" w:color="auto" w:fill="auto"/>
          </w:tcPr>
          <w:p w:rsidR="00CA1154" w:rsidRPr="00A66C92" w:rsidRDefault="00CA1154" w:rsidP="00356597">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A1154" w:rsidRPr="00A66C92" w:rsidRDefault="00CA1154" w:rsidP="00356597">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A1154" w:rsidRPr="00A66C92" w:rsidRDefault="00CA1154" w:rsidP="00356597">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A1154" w:rsidRPr="00A66C92" w:rsidRDefault="00CA1154" w:rsidP="00356597">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6</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CA1154" w:rsidRPr="00A66C92" w:rsidRDefault="00CA1154" w:rsidP="00356597">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A1154" w:rsidRPr="00A66C92" w:rsidRDefault="00CA1154" w:rsidP="00356597">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8</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rsidR="00CA1154" w:rsidRPr="00A66C92" w:rsidRDefault="00CA1154" w:rsidP="00356597">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9</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CA1154" w:rsidRPr="00A66C92" w:rsidRDefault="00CA1154" w:rsidP="00356597">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rsidR="00CA1154" w:rsidRPr="00A66C92" w:rsidRDefault="00CA1154" w:rsidP="00356597">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11</w:t>
            </w:r>
          </w:p>
        </w:tc>
      </w:tr>
      <w:tr w:rsidR="00CA1154" w:rsidRPr="00A66C92" w:rsidTr="005E3CF4">
        <w:trPr>
          <w:trHeight w:val="19"/>
        </w:trPr>
        <w:tc>
          <w:tcPr>
            <w:tcW w:w="616" w:type="dxa"/>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w:t>
            </w:r>
          </w:p>
        </w:tc>
        <w:tc>
          <w:tcPr>
            <w:tcW w:w="13985" w:type="dxa"/>
            <w:gridSpan w:val="1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Задача 1 «</w:t>
            </w:r>
            <w:r w:rsidRPr="00A66C92">
              <w:rPr>
                <w:rFonts w:ascii="Times New Roman" w:eastAsia="Times New Roman" w:hAnsi="Times New Roman" w:cs="Times New Roman"/>
                <w:sz w:val="20"/>
                <w:szCs w:val="20"/>
                <w:lang w:eastAsia="ru-RU"/>
              </w:rPr>
              <w:t>Создание и совершенствование сервисов вовлечения граждан ЗАТО Северск в решени</w:t>
            </w:r>
            <w:r>
              <w:rPr>
                <w:rFonts w:ascii="Times New Roman" w:eastAsia="Times New Roman" w:hAnsi="Times New Roman" w:cs="Times New Roman"/>
                <w:sz w:val="20"/>
                <w:szCs w:val="20"/>
                <w:lang w:eastAsia="ru-RU"/>
              </w:rPr>
              <w:t>е вопросов городского хозяйства»</w:t>
            </w:r>
            <w:r w:rsidRPr="00A66C92">
              <w:rPr>
                <w:rFonts w:ascii="Times New Roman" w:eastAsia="Times New Roman" w:hAnsi="Times New Roman" w:cs="Times New Roman"/>
                <w:sz w:val="20"/>
                <w:szCs w:val="20"/>
                <w:lang w:eastAsia="ru-RU"/>
              </w:rPr>
              <w:t xml:space="preserve"> подпрограммы 1</w:t>
            </w:r>
          </w:p>
        </w:tc>
      </w:tr>
      <w:tr w:rsidR="00CA1154" w:rsidRPr="00A66C92" w:rsidTr="0069171D">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1.1</w:t>
            </w:r>
          </w:p>
        </w:tc>
        <w:tc>
          <w:tcPr>
            <w:tcW w:w="20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Основное мероприятие. Создание и совершенствование цифровой платформы для вовлечения граждан в решение вопросов городского развития («Активный гражданин»), в т.ч.:</w:t>
            </w: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1 285,06</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1 285,06</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Администрация ЗАТО Северск, КРИО, УЖКХ ТиС</w:t>
            </w: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c>
          <w:tcPr>
            <w:tcW w:w="1403" w:type="dxa"/>
            <w:tcBorders>
              <w:top w:val="single" w:sz="4" w:space="0" w:color="auto"/>
              <w:left w:val="nil"/>
              <w:bottom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r>
      <w:tr w:rsidR="00CA1154" w:rsidRPr="00A66C92" w:rsidTr="0069171D">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642,53</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642,53</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Доля жителей ЗАТО Северск в возрасте старше 14 лет, участвующих в принятии решений по вопросам городского развития с использованием цифровых технологий, проц</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B5572" w:rsidRDefault="00CA1154" w:rsidP="00A66C92">
            <w:pPr>
              <w:spacing w:after="0" w:line="240" w:lineRule="auto"/>
              <w:jc w:val="center"/>
              <w:rPr>
                <w:rFonts w:ascii="Times New Roman" w:eastAsia="Times New Roman" w:hAnsi="Times New Roman" w:cs="Times New Roman"/>
                <w:color w:val="000000" w:themeColor="text1"/>
                <w:sz w:val="20"/>
                <w:szCs w:val="20"/>
                <w:lang w:eastAsia="ru-RU"/>
              </w:rPr>
            </w:pPr>
            <w:r w:rsidRPr="00AB5572">
              <w:rPr>
                <w:rFonts w:ascii="Times New Roman" w:eastAsia="Times New Roman" w:hAnsi="Times New Roman" w:cs="Times New Roman"/>
                <w:color w:val="000000" w:themeColor="text1"/>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B5572" w:rsidRDefault="00CA1154" w:rsidP="00A66C92">
            <w:pPr>
              <w:spacing w:after="0" w:line="240" w:lineRule="auto"/>
              <w:jc w:val="right"/>
              <w:rPr>
                <w:rFonts w:ascii="Times New Roman" w:eastAsia="Times New Roman" w:hAnsi="Times New Roman" w:cs="Times New Roman"/>
                <w:color w:val="000000" w:themeColor="text1"/>
                <w:sz w:val="20"/>
                <w:szCs w:val="20"/>
                <w:lang w:eastAsia="ru-RU"/>
              </w:rPr>
            </w:pPr>
            <w:r w:rsidRPr="00AB5572">
              <w:rPr>
                <w:rFonts w:ascii="Times New Roman" w:eastAsia="Times New Roman" w:hAnsi="Times New Roman" w:cs="Times New Roman"/>
                <w:color w:val="000000" w:themeColor="text1"/>
                <w:sz w:val="20"/>
                <w:szCs w:val="20"/>
                <w:lang w:eastAsia="ru-RU"/>
              </w:rPr>
              <w:t>642,53</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B5572" w:rsidRDefault="00CA1154" w:rsidP="00A66C92">
            <w:pPr>
              <w:spacing w:after="0" w:line="240" w:lineRule="auto"/>
              <w:jc w:val="right"/>
              <w:rPr>
                <w:rFonts w:ascii="Times New Roman" w:eastAsia="Times New Roman" w:hAnsi="Times New Roman" w:cs="Times New Roman"/>
                <w:color w:val="000000" w:themeColor="text1"/>
                <w:sz w:val="20"/>
                <w:szCs w:val="20"/>
                <w:lang w:eastAsia="ru-RU"/>
              </w:rPr>
            </w:pPr>
            <w:r w:rsidRPr="00AB5572">
              <w:rPr>
                <w:rFonts w:ascii="Times New Roman" w:eastAsia="Times New Roman" w:hAnsi="Times New Roman" w:cs="Times New Roman"/>
                <w:color w:val="000000" w:themeColor="text1"/>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B5572" w:rsidRDefault="00CA1154" w:rsidP="00A66C92">
            <w:pPr>
              <w:spacing w:after="0" w:line="240" w:lineRule="auto"/>
              <w:jc w:val="right"/>
              <w:rPr>
                <w:rFonts w:ascii="Times New Roman" w:eastAsia="Times New Roman" w:hAnsi="Times New Roman" w:cs="Times New Roman"/>
                <w:color w:val="000000" w:themeColor="text1"/>
                <w:sz w:val="20"/>
                <w:szCs w:val="20"/>
                <w:lang w:eastAsia="ru-RU"/>
              </w:rPr>
            </w:pPr>
            <w:r w:rsidRPr="00AB5572">
              <w:rPr>
                <w:rFonts w:ascii="Times New Roman" w:eastAsia="Times New Roman" w:hAnsi="Times New Roman" w:cs="Times New Roman"/>
                <w:color w:val="000000" w:themeColor="text1"/>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B5572" w:rsidRDefault="00CA1154" w:rsidP="00A66C92">
            <w:pPr>
              <w:spacing w:after="0" w:line="240" w:lineRule="auto"/>
              <w:jc w:val="right"/>
              <w:rPr>
                <w:rFonts w:ascii="Times New Roman" w:eastAsia="Times New Roman" w:hAnsi="Times New Roman" w:cs="Times New Roman"/>
                <w:color w:val="000000" w:themeColor="text1"/>
                <w:sz w:val="20"/>
                <w:szCs w:val="20"/>
                <w:lang w:eastAsia="ru-RU"/>
              </w:rPr>
            </w:pPr>
            <w:r w:rsidRPr="00AB5572">
              <w:rPr>
                <w:rFonts w:ascii="Times New Roman" w:eastAsia="Times New Roman" w:hAnsi="Times New Roman" w:cs="Times New Roman"/>
                <w:color w:val="000000" w:themeColor="text1"/>
                <w:sz w:val="20"/>
                <w:szCs w:val="20"/>
                <w:lang w:eastAsia="ru-RU"/>
              </w:rPr>
              <w:t>642,53</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B5572" w:rsidRDefault="00CA1154" w:rsidP="00A66C92">
            <w:pPr>
              <w:spacing w:after="0" w:line="240" w:lineRule="auto"/>
              <w:jc w:val="right"/>
              <w:rPr>
                <w:rFonts w:ascii="Times New Roman" w:eastAsia="Times New Roman" w:hAnsi="Times New Roman" w:cs="Times New Roman"/>
                <w:color w:val="000000" w:themeColor="text1"/>
                <w:sz w:val="20"/>
                <w:szCs w:val="20"/>
                <w:lang w:eastAsia="ru-RU"/>
              </w:rPr>
            </w:pPr>
            <w:r w:rsidRPr="00AB5572">
              <w:rPr>
                <w:rFonts w:ascii="Times New Roman" w:eastAsia="Times New Roman" w:hAnsi="Times New Roman" w:cs="Times New Roman"/>
                <w:color w:val="000000" w:themeColor="text1"/>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B5572" w:rsidRDefault="00CA1154" w:rsidP="00A66C92">
            <w:pPr>
              <w:spacing w:after="0" w:line="240" w:lineRule="auto"/>
              <w:rPr>
                <w:rFonts w:ascii="Times New Roman" w:eastAsia="Times New Roman" w:hAnsi="Times New Roman" w:cs="Times New Roman"/>
                <w:color w:val="000000" w:themeColor="text1"/>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B5572" w:rsidRDefault="00CA1154" w:rsidP="00A66C92">
            <w:pPr>
              <w:spacing w:after="0" w:line="240" w:lineRule="auto"/>
              <w:rPr>
                <w:rFonts w:ascii="Times New Roman" w:eastAsia="Times New Roman" w:hAnsi="Times New Roman" w:cs="Times New Roman"/>
                <w:color w:val="000000" w:themeColor="text1"/>
                <w:sz w:val="20"/>
                <w:szCs w:val="20"/>
                <w:lang w:eastAsia="ru-RU"/>
              </w:rPr>
            </w:pPr>
            <w:r w:rsidRPr="00AB5572">
              <w:rPr>
                <w:rFonts w:ascii="Times New Roman" w:eastAsia="Times New Roman" w:hAnsi="Times New Roman" w:cs="Times New Roman"/>
                <w:color w:val="000000" w:themeColor="text1"/>
                <w:sz w:val="20"/>
                <w:szCs w:val="20"/>
                <w:lang w:eastAsia="ru-RU"/>
              </w:rPr>
              <w:t xml:space="preserve">1. Доля жителей ЗАТО Северск в возрасте старше 14 </w:t>
            </w:r>
            <w:r w:rsidRPr="00AB5572">
              <w:rPr>
                <w:rFonts w:ascii="Times New Roman" w:eastAsia="Times New Roman" w:hAnsi="Times New Roman" w:cs="Times New Roman"/>
                <w:color w:val="000000" w:themeColor="text1"/>
                <w:sz w:val="20"/>
                <w:szCs w:val="20"/>
                <w:lang w:eastAsia="ru-RU"/>
              </w:rPr>
              <w:lastRenderedPageBreak/>
              <w:t>лет, участвующих в принятии решений по вопросам городского развития с использованием цифровых технологий, проц</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B5572" w:rsidRDefault="00CA1154" w:rsidP="00A66C92">
            <w:pPr>
              <w:spacing w:after="0" w:line="240" w:lineRule="auto"/>
              <w:jc w:val="right"/>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lastRenderedPageBreak/>
              <w:t>12</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Доля жителей ЗАТО Северск в возрасте старше 14 лет, участвующих в принятии решений по вопросам городского развития с использованием цифровых технологий, проц</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2025 (прогноз-</w:t>
            </w:r>
            <w:r w:rsidRPr="00A66C92">
              <w:rPr>
                <w:rFonts w:ascii="Times New Roman" w:eastAsia="Times New Roman" w:hAnsi="Times New Roman" w:cs="Times New Roman"/>
                <w:sz w:val="20"/>
                <w:szCs w:val="20"/>
                <w:lang w:eastAsia="ru-RU"/>
              </w:rPr>
              <w:b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Доля жителей ЗАТО Северск в возрасте старше 14 лет, участвующих в принятии решений по вопросам городского развития с использованием цифровых технологий, проц</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1.1.1</w:t>
            </w:r>
          </w:p>
        </w:tc>
        <w:tc>
          <w:tcPr>
            <w:tcW w:w="20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 xml:space="preserve">Создание и совершенствование сервиса для дистанционного обращения граждан с частной инициативой в сфере городского хозяйства, городского </w:t>
            </w:r>
            <w:r w:rsidRPr="00A66C92">
              <w:rPr>
                <w:rFonts w:ascii="Times New Roman" w:eastAsia="Times New Roman" w:hAnsi="Times New Roman" w:cs="Times New Roman"/>
                <w:sz w:val="20"/>
                <w:szCs w:val="20"/>
                <w:lang w:eastAsia="ru-RU"/>
              </w:rPr>
              <w:lastRenderedPageBreak/>
              <w:t>управления и развития</w:t>
            </w: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lastRenderedPageBreak/>
              <w:t>Всего</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Администрация ЗАТО Северск</w:t>
            </w: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граждан, имеющих доступ к сервисам,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граждан, имеющих доступ к сервисам,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граждан, имеющих доступ к сервисам,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2025 (прогноз-</w:t>
            </w:r>
            <w:r w:rsidRPr="00A66C92">
              <w:rPr>
                <w:rFonts w:ascii="Times New Roman" w:eastAsia="Times New Roman" w:hAnsi="Times New Roman" w:cs="Times New Roman"/>
                <w:sz w:val="20"/>
                <w:szCs w:val="20"/>
                <w:lang w:eastAsia="ru-RU"/>
              </w:rPr>
              <w:b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граждан, имеющих доступ к сервисам,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lastRenderedPageBreak/>
              <w:t>1.1.2</w:t>
            </w:r>
          </w:p>
        </w:tc>
        <w:tc>
          <w:tcPr>
            <w:tcW w:w="20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Создание и совершенствование сервиса для публичного размещение планов по градостроительным вопросам, приоритетам благоустройства, важным городским проектам и иным вопросам, затрагивающим интересы граждан с обеспечением беспрепятственной возможности внесения гражданами замечаний и предложений</w:t>
            </w: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Администрация ЗАТО Северск</w:t>
            </w: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граждан, участвующих в обсуждении вопросов благоустройства,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граждан, участвующих в обсуждении вопросов благоустройства,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граждан, участвующих в обсуждении вопросов благоустройства,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2025 (прогноз-</w:t>
            </w:r>
            <w:r w:rsidRPr="00A66C92">
              <w:rPr>
                <w:rFonts w:ascii="Times New Roman" w:eastAsia="Times New Roman" w:hAnsi="Times New Roman" w:cs="Times New Roman"/>
                <w:sz w:val="20"/>
                <w:szCs w:val="20"/>
                <w:lang w:eastAsia="ru-RU"/>
              </w:rPr>
              <w:b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граждан, участвующих в обсуждении вопросов благоустройства,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1.1.3</w:t>
            </w:r>
          </w:p>
        </w:tc>
        <w:tc>
          <w:tcPr>
            <w:tcW w:w="20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 xml:space="preserve">Создание и совершенствование системы, позволяющей синхронизировать деятельность муниципальных служб, обеспечивающих обслуживание критически важных объектов инфраструктуры и </w:t>
            </w:r>
            <w:r w:rsidRPr="00A66C92">
              <w:rPr>
                <w:rFonts w:ascii="Times New Roman" w:eastAsia="Times New Roman" w:hAnsi="Times New Roman" w:cs="Times New Roman"/>
                <w:sz w:val="20"/>
                <w:szCs w:val="20"/>
                <w:lang w:eastAsia="ru-RU"/>
              </w:rPr>
              <w:lastRenderedPageBreak/>
              <w:t>жизнеобеспечения ЗАТО Северск</w:t>
            </w: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lastRenderedPageBreak/>
              <w:t>Всего</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1 285,06</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1 285,06</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Администрация ЗАТО Северск</w:t>
            </w: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642,53</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642,53</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организаций, подключенных к системе,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642,53</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642,53</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организаций, подключенных к системе,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организаций, подключенных к системе,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2025 (прогноз-</w:t>
            </w:r>
            <w:r w:rsidRPr="00A66C92">
              <w:rPr>
                <w:rFonts w:ascii="Times New Roman" w:eastAsia="Times New Roman" w:hAnsi="Times New Roman" w:cs="Times New Roman"/>
                <w:sz w:val="20"/>
                <w:szCs w:val="20"/>
                <w:lang w:eastAsia="ru-RU"/>
              </w:rPr>
              <w:b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организаций, подключенных к системе,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lastRenderedPageBreak/>
              <w:t>1.1.4</w:t>
            </w:r>
          </w:p>
        </w:tc>
        <w:tc>
          <w:tcPr>
            <w:tcW w:w="20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Совершенствование сервиса для отображения на карте ЗАТО Северск мест проведения ремонтных работ на инженерных сетях, участках дорожной сети, изменения маршрутов транспортного сообщения и отключения предоставления коммунальных услуг</w:t>
            </w: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Администрация ЗАТО Северск</w:t>
            </w: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слоев в ИСОГД,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786"/>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слоев в ИСОГД,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0812F4">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0812F4">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0812F4">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0812F4">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0812F4">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0812F4">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0812F4">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0812F4">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0812F4">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0812F4">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слоев в ИСОГД,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0812F4">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2025 (прогноз-</w:t>
            </w:r>
            <w:r w:rsidRPr="00A66C92">
              <w:rPr>
                <w:rFonts w:ascii="Times New Roman" w:eastAsia="Times New Roman" w:hAnsi="Times New Roman" w:cs="Times New Roman"/>
                <w:sz w:val="20"/>
                <w:szCs w:val="20"/>
                <w:lang w:eastAsia="ru-RU"/>
              </w:rPr>
              <w:b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слоев в ИСОГД,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356597">
        <w:trPr>
          <w:trHeight w:val="19"/>
        </w:trPr>
        <w:tc>
          <w:tcPr>
            <w:tcW w:w="616" w:type="dxa"/>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 xml:space="preserve"> 2.</w:t>
            </w:r>
          </w:p>
        </w:tc>
        <w:tc>
          <w:tcPr>
            <w:tcW w:w="13985" w:type="dxa"/>
            <w:gridSpan w:val="1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Задача 2 «</w:t>
            </w:r>
            <w:r w:rsidRPr="00A66C92">
              <w:rPr>
                <w:rFonts w:ascii="Times New Roman" w:eastAsia="Times New Roman" w:hAnsi="Times New Roman" w:cs="Times New Roman"/>
                <w:sz w:val="20"/>
                <w:szCs w:val="20"/>
                <w:lang w:eastAsia="ru-RU"/>
              </w:rPr>
              <w:t>Создание Интеллектуального центра</w:t>
            </w:r>
            <w:r>
              <w:rPr>
                <w:rFonts w:ascii="Times New Roman" w:eastAsia="Times New Roman" w:hAnsi="Times New Roman" w:cs="Times New Roman"/>
                <w:sz w:val="20"/>
                <w:szCs w:val="20"/>
                <w:lang w:eastAsia="ru-RU"/>
              </w:rPr>
              <w:t xml:space="preserve"> городского управления»</w:t>
            </w:r>
            <w:r w:rsidRPr="00A66C92">
              <w:rPr>
                <w:rFonts w:ascii="Times New Roman" w:eastAsia="Times New Roman" w:hAnsi="Times New Roman" w:cs="Times New Roman"/>
                <w:sz w:val="20"/>
                <w:szCs w:val="20"/>
                <w:lang w:eastAsia="ru-RU"/>
              </w:rPr>
              <w:t xml:space="preserve"> подпрограммы 1</w:t>
            </w:r>
          </w:p>
        </w:tc>
      </w:tr>
      <w:tr w:rsidR="00CA1154" w:rsidRPr="00A66C92" w:rsidTr="00DA58A3">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 xml:space="preserve"> 2.1</w:t>
            </w:r>
          </w:p>
        </w:tc>
        <w:tc>
          <w:tcPr>
            <w:tcW w:w="20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Основное мероприятие. Создание платформы «Цифровой двойник», в т.ч.:</w:t>
            </w: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Администрация ЗАТО Северск, КРИО</w:t>
            </w: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Доля информации в сферах жилищно-коммунального хозяйства, архитектуры, градостроительства, благоустройства, критичной для принятия управленческих решений, собираемой и обрабатываемой в машиночитаемом виде, проц</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 xml:space="preserve">1. Доля информации в сферах жилищно-коммунального хозяйства, </w:t>
            </w:r>
            <w:r w:rsidRPr="00A66C92">
              <w:rPr>
                <w:rFonts w:ascii="Times New Roman" w:eastAsia="Times New Roman" w:hAnsi="Times New Roman" w:cs="Times New Roman"/>
                <w:sz w:val="20"/>
                <w:szCs w:val="20"/>
                <w:lang w:eastAsia="ru-RU"/>
              </w:rPr>
              <w:lastRenderedPageBreak/>
              <w:t>архитектуры, градостроительства, благоустройства, критичной для принятия управленческих решений, собираемой и обрабатываемой в машиночитаемом виде, проц</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lastRenderedPageBreak/>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Доля информации в сферах жилищно-коммунального хозяйства, архитектуры, градостроительства, благоустройства, критичной для принятия управленческих решений, собираемой и обрабатываемой в машиночитаемом виде, проц</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2.1.1</w:t>
            </w:r>
          </w:p>
        </w:tc>
        <w:tc>
          <w:tcPr>
            <w:tcW w:w="20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 xml:space="preserve">Поэтапное внедрение муниципальной информационной системы обеспечения градостроительной деятельности (при необходимости на базе существующих информационных систем), обеспечивающей формирование в электронном виде </w:t>
            </w:r>
            <w:r w:rsidRPr="00A66C92">
              <w:rPr>
                <w:rFonts w:ascii="Times New Roman" w:eastAsia="Times New Roman" w:hAnsi="Times New Roman" w:cs="Times New Roman"/>
                <w:sz w:val="20"/>
                <w:szCs w:val="20"/>
                <w:lang w:eastAsia="ru-RU"/>
              </w:rPr>
              <w:lastRenderedPageBreak/>
              <w:t>данных об объектах недвижимости, земельных участках и их характеристиках</w:t>
            </w: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lastRenderedPageBreak/>
              <w:t>Всего</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Администрация ЗАТО Северск</w:t>
            </w: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оцифрованных слоев на муниципальной информационной системе градостроительного атласа,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оцифрованных слоев на муниципальной информационной системе градостроительного атласа,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оцифрованных слоев на муниципальной информационной системе градостроительного атласа,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2025 (прогноз-</w:t>
            </w:r>
            <w:r w:rsidRPr="00A66C92">
              <w:rPr>
                <w:rFonts w:ascii="Times New Roman" w:eastAsia="Times New Roman" w:hAnsi="Times New Roman" w:cs="Times New Roman"/>
                <w:sz w:val="20"/>
                <w:szCs w:val="20"/>
                <w:lang w:eastAsia="ru-RU"/>
              </w:rPr>
              <w:b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оцифрованных слоев на муниципальной информационной системе градостроительного атласа,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w:t>
            </w:r>
          </w:p>
        </w:tc>
      </w:tr>
      <w:tr w:rsidR="00CA1154" w:rsidRPr="00A66C92" w:rsidTr="00DA58A3">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2.1.2</w:t>
            </w:r>
          </w:p>
        </w:tc>
        <w:tc>
          <w:tcPr>
            <w:tcW w:w="20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Внедрение системы мониторинга маршрутов движения общественного транспорта на территории г.Северска</w:t>
            </w: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Администрация ЗАТО Северск</w:t>
            </w: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маршрутов, подключенных к транспортной системе,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маршрутов, подключенных к транспортной системе,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маршрутов, подключенных к транспортной системе,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2025 (прогноз-</w:t>
            </w:r>
            <w:r w:rsidRPr="00A66C92">
              <w:rPr>
                <w:rFonts w:ascii="Times New Roman" w:eastAsia="Times New Roman" w:hAnsi="Times New Roman" w:cs="Times New Roman"/>
                <w:sz w:val="20"/>
                <w:szCs w:val="20"/>
                <w:lang w:eastAsia="ru-RU"/>
              </w:rPr>
              <w:b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маршрутов, подключенных к транспортной системе,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356597">
        <w:trPr>
          <w:trHeight w:val="19"/>
        </w:trPr>
        <w:tc>
          <w:tcPr>
            <w:tcW w:w="616" w:type="dxa"/>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 xml:space="preserve"> 3.</w:t>
            </w:r>
          </w:p>
        </w:tc>
        <w:tc>
          <w:tcPr>
            <w:tcW w:w="13985" w:type="dxa"/>
            <w:gridSpan w:val="1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Задача 3 «Внедрение «Умных технологий»</w:t>
            </w:r>
            <w:r w:rsidRPr="00A66C92">
              <w:rPr>
                <w:rFonts w:ascii="Times New Roman" w:eastAsia="Times New Roman" w:hAnsi="Times New Roman" w:cs="Times New Roman"/>
                <w:sz w:val="20"/>
                <w:szCs w:val="20"/>
                <w:lang w:eastAsia="ru-RU"/>
              </w:rPr>
              <w:t xml:space="preserve"> в сфере жилищно-комму</w:t>
            </w:r>
            <w:r>
              <w:rPr>
                <w:rFonts w:ascii="Times New Roman" w:eastAsia="Times New Roman" w:hAnsi="Times New Roman" w:cs="Times New Roman"/>
                <w:sz w:val="20"/>
                <w:szCs w:val="20"/>
                <w:lang w:eastAsia="ru-RU"/>
              </w:rPr>
              <w:t>нального хозяйства ЗАТО Северск»</w:t>
            </w:r>
            <w:r w:rsidRPr="00A66C92">
              <w:rPr>
                <w:rFonts w:ascii="Times New Roman" w:eastAsia="Times New Roman" w:hAnsi="Times New Roman" w:cs="Times New Roman"/>
                <w:sz w:val="20"/>
                <w:szCs w:val="20"/>
                <w:lang w:eastAsia="ru-RU"/>
              </w:rPr>
              <w:t xml:space="preserve"> подпрограммы 1</w:t>
            </w:r>
          </w:p>
        </w:tc>
      </w:tr>
      <w:tr w:rsidR="00CA1154" w:rsidRPr="00A66C92" w:rsidTr="00DA58A3">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 xml:space="preserve"> 3.1</w:t>
            </w:r>
          </w:p>
        </w:tc>
        <w:tc>
          <w:tcPr>
            <w:tcW w:w="20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 xml:space="preserve">Основное мероприятие. Внедрение системы </w:t>
            </w:r>
            <w:r w:rsidRPr="00A66C92">
              <w:rPr>
                <w:rFonts w:ascii="Times New Roman" w:eastAsia="Times New Roman" w:hAnsi="Times New Roman" w:cs="Times New Roman"/>
                <w:sz w:val="20"/>
                <w:szCs w:val="20"/>
                <w:lang w:eastAsia="ru-RU"/>
              </w:rPr>
              <w:lastRenderedPageBreak/>
              <w:t>интеллектуального учета коммунальных ресурсов, в т.ч.:</w:t>
            </w: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lastRenderedPageBreak/>
              <w:t>Всего</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 xml:space="preserve">Администрация ЗАТО Северск, </w:t>
            </w:r>
            <w:r w:rsidRPr="00A66C92">
              <w:rPr>
                <w:rFonts w:ascii="Times New Roman" w:eastAsia="Times New Roman" w:hAnsi="Times New Roman" w:cs="Times New Roman"/>
                <w:sz w:val="20"/>
                <w:szCs w:val="20"/>
                <w:lang w:eastAsia="ru-RU"/>
              </w:rPr>
              <w:lastRenderedPageBreak/>
              <w:t>КРИО, УЖКХ ТиС</w:t>
            </w: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lastRenderedPageBreak/>
              <w:t>X</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 xml:space="preserve">1. Доля МКД, подключенных к </w:t>
            </w:r>
            <w:r w:rsidRPr="00A66C92">
              <w:rPr>
                <w:rFonts w:ascii="Times New Roman" w:eastAsia="Times New Roman" w:hAnsi="Times New Roman" w:cs="Times New Roman"/>
                <w:sz w:val="20"/>
                <w:szCs w:val="20"/>
                <w:lang w:eastAsia="ru-RU"/>
              </w:rPr>
              <w:lastRenderedPageBreak/>
              <w:t>автоматизированным системам учета потребления коммунальных ресурсов с возможностью дистанционной передачи данных в режиме онлайн, проц</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lastRenderedPageBreak/>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Доля МКД, подключенных к автоматизированным системам учета потребления коммунальных ресурсов с возможностью дистанционной передачи данных в режиме онлайн, проц</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Доля МКД, подключенных к автоматизированным системам учета потребления коммунальных ресурсов с возможностью дистанционной передачи данных в режиме онлайн, проц </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2025 (прогноз-</w:t>
            </w:r>
            <w:r w:rsidRPr="00A66C92">
              <w:rPr>
                <w:rFonts w:ascii="Times New Roman" w:eastAsia="Times New Roman" w:hAnsi="Times New Roman" w:cs="Times New Roman"/>
                <w:sz w:val="20"/>
                <w:szCs w:val="20"/>
                <w:lang w:eastAsia="ru-RU"/>
              </w:rPr>
              <w:b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 xml:space="preserve">1. Доля МКД, подключенных к автоматизированным системам учета потребления коммунальных ресурсов с возможностью </w:t>
            </w:r>
            <w:r w:rsidRPr="00A66C92">
              <w:rPr>
                <w:rFonts w:ascii="Times New Roman" w:eastAsia="Times New Roman" w:hAnsi="Times New Roman" w:cs="Times New Roman"/>
                <w:sz w:val="20"/>
                <w:szCs w:val="20"/>
                <w:lang w:eastAsia="ru-RU"/>
              </w:rPr>
              <w:lastRenderedPageBreak/>
              <w:t>дистанционной передачи данных в режиме онлайн, проц</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lastRenderedPageBreak/>
              <w:t>0</w:t>
            </w:r>
          </w:p>
        </w:tc>
      </w:tr>
      <w:tr w:rsidR="00CA1154" w:rsidRPr="00A66C92" w:rsidTr="00DA58A3">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lastRenderedPageBreak/>
              <w:t>3.1.1</w:t>
            </w:r>
          </w:p>
        </w:tc>
        <w:tc>
          <w:tcPr>
            <w:tcW w:w="20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Оснащение автоматизирован</w:t>
            </w:r>
            <w:r>
              <w:rPr>
                <w:rFonts w:ascii="Times New Roman" w:eastAsia="Times New Roman" w:hAnsi="Times New Roman" w:cs="Times New Roman"/>
                <w:sz w:val="20"/>
                <w:szCs w:val="20"/>
                <w:lang w:eastAsia="ru-RU"/>
              </w:rPr>
              <w:t>-</w:t>
            </w:r>
            <w:r w:rsidRPr="00A66C92">
              <w:rPr>
                <w:rFonts w:ascii="Times New Roman" w:eastAsia="Times New Roman" w:hAnsi="Times New Roman" w:cs="Times New Roman"/>
                <w:sz w:val="20"/>
                <w:szCs w:val="20"/>
                <w:lang w:eastAsia="ru-RU"/>
              </w:rPr>
              <w:t>ными системами учета потребления тепловой энергии, горячей воды коллективных (общедомовых) приборов учета</w:t>
            </w: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Администрация ЗАТО Северск</w:t>
            </w: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тепловой энергии, горячей воды,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тепловой энергии, горячей воды,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тепловой энергии, горячей воды,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2025 (прогноз-</w:t>
            </w:r>
            <w:r w:rsidRPr="00A66C92">
              <w:rPr>
                <w:rFonts w:ascii="Times New Roman" w:eastAsia="Times New Roman" w:hAnsi="Times New Roman" w:cs="Times New Roman"/>
                <w:sz w:val="20"/>
                <w:szCs w:val="20"/>
                <w:lang w:eastAsia="ru-RU"/>
              </w:rPr>
              <w:b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тепловой энергии, горячей воды,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3.1.2</w:t>
            </w:r>
          </w:p>
        </w:tc>
        <w:tc>
          <w:tcPr>
            <w:tcW w:w="20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Оснащение автоматизирован</w:t>
            </w:r>
            <w:r>
              <w:rPr>
                <w:rFonts w:ascii="Times New Roman" w:eastAsia="Times New Roman" w:hAnsi="Times New Roman" w:cs="Times New Roman"/>
                <w:sz w:val="20"/>
                <w:szCs w:val="20"/>
                <w:lang w:eastAsia="ru-RU"/>
              </w:rPr>
              <w:t>-</w:t>
            </w:r>
            <w:r w:rsidRPr="00A66C92">
              <w:rPr>
                <w:rFonts w:ascii="Times New Roman" w:eastAsia="Times New Roman" w:hAnsi="Times New Roman" w:cs="Times New Roman"/>
                <w:sz w:val="20"/>
                <w:szCs w:val="20"/>
                <w:lang w:eastAsia="ru-RU"/>
              </w:rPr>
              <w:t xml:space="preserve">ными системами учета потребления холодной воды коллективных </w:t>
            </w:r>
            <w:r w:rsidRPr="00A66C92">
              <w:rPr>
                <w:rFonts w:ascii="Times New Roman" w:eastAsia="Times New Roman" w:hAnsi="Times New Roman" w:cs="Times New Roman"/>
                <w:sz w:val="20"/>
                <w:szCs w:val="20"/>
                <w:lang w:eastAsia="ru-RU"/>
              </w:rPr>
              <w:lastRenderedPageBreak/>
              <w:t>(общедомовых) приборов учета</w:t>
            </w: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lastRenderedPageBreak/>
              <w:t>Всего</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Администрация ЗАТО Северск</w:t>
            </w: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холодной воды,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холодной воды,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холодной воды,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2025 (прогноз-</w:t>
            </w:r>
            <w:r w:rsidRPr="00A66C92">
              <w:rPr>
                <w:rFonts w:ascii="Times New Roman" w:eastAsia="Times New Roman" w:hAnsi="Times New Roman" w:cs="Times New Roman"/>
                <w:sz w:val="20"/>
                <w:szCs w:val="20"/>
                <w:lang w:eastAsia="ru-RU"/>
              </w:rPr>
              <w:b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холодной воды,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3.1.3</w:t>
            </w:r>
          </w:p>
        </w:tc>
        <w:tc>
          <w:tcPr>
            <w:tcW w:w="20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Оснащение автоматизирован</w:t>
            </w:r>
            <w:r>
              <w:rPr>
                <w:rFonts w:ascii="Times New Roman" w:eastAsia="Times New Roman" w:hAnsi="Times New Roman" w:cs="Times New Roman"/>
                <w:sz w:val="20"/>
                <w:szCs w:val="20"/>
                <w:lang w:eastAsia="ru-RU"/>
              </w:rPr>
              <w:t>-</w:t>
            </w:r>
            <w:r w:rsidRPr="00A66C92">
              <w:rPr>
                <w:rFonts w:ascii="Times New Roman" w:eastAsia="Times New Roman" w:hAnsi="Times New Roman" w:cs="Times New Roman"/>
                <w:sz w:val="20"/>
                <w:szCs w:val="20"/>
                <w:lang w:eastAsia="ru-RU"/>
              </w:rPr>
              <w:t>ными системами учета потребления электрической энергии коллективных (общедомовых) приборов учета</w:t>
            </w: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Администрация ЗАТО Северск</w:t>
            </w: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электрической энергии,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электрической энергии,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 xml:space="preserve">1. Количество МКД, оборудованных автоматизированными системами учета потребления </w:t>
            </w:r>
            <w:r w:rsidRPr="00A66C92">
              <w:rPr>
                <w:rFonts w:ascii="Times New Roman" w:eastAsia="Times New Roman" w:hAnsi="Times New Roman" w:cs="Times New Roman"/>
                <w:sz w:val="20"/>
                <w:szCs w:val="20"/>
                <w:lang w:eastAsia="ru-RU"/>
              </w:rPr>
              <w:lastRenderedPageBreak/>
              <w:t>электрической энергии,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lastRenderedPageBreak/>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2025 (прогноз-</w:t>
            </w:r>
            <w:r w:rsidRPr="00A66C92">
              <w:rPr>
                <w:rFonts w:ascii="Times New Roman" w:eastAsia="Times New Roman" w:hAnsi="Times New Roman" w:cs="Times New Roman"/>
                <w:sz w:val="20"/>
                <w:szCs w:val="20"/>
                <w:lang w:eastAsia="ru-RU"/>
              </w:rPr>
              <w:b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электрической энергии,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356597">
        <w:trPr>
          <w:trHeight w:val="19"/>
        </w:trPr>
        <w:tc>
          <w:tcPr>
            <w:tcW w:w="616" w:type="dxa"/>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 xml:space="preserve"> 4.</w:t>
            </w:r>
          </w:p>
        </w:tc>
        <w:tc>
          <w:tcPr>
            <w:tcW w:w="13985" w:type="dxa"/>
            <w:gridSpan w:val="1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Задача 4 «</w:t>
            </w:r>
            <w:r w:rsidRPr="00A66C92">
              <w:rPr>
                <w:rFonts w:ascii="Times New Roman" w:eastAsia="Times New Roman" w:hAnsi="Times New Roman" w:cs="Times New Roman"/>
                <w:sz w:val="20"/>
                <w:szCs w:val="20"/>
                <w:lang w:eastAsia="ru-RU"/>
              </w:rPr>
              <w:t>Внедрение цифровых сервисов и современных технологий, направленных на создание благоприятн</w:t>
            </w:r>
            <w:r>
              <w:rPr>
                <w:rFonts w:ascii="Times New Roman" w:eastAsia="Times New Roman" w:hAnsi="Times New Roman" w:cs="Times New Roman"/>
                <w:sz w:val="20"/>
                <w:szCs w:val="20"/>
                <w:lang w:eastAsia="ru-RU"/>
              </w:rPr>
              <w:t>ой (комфортной) городской среды»</w:t>
            </w:r>
            <w:r w:rsidRPr="00A66C92">
              <w:rPr>
                <w:rFonts w:ascii="Times New Roman" w:eastAsia="Times New Roman" w:hAnsi="Times New Roman" w:cs="Times New Roman"/>
                <w:sz w:val="20"/>
                <w:szCs w:val="20"/>
                <w:lang w:eastAsia="ru-RU"/>
              </w:rPr>
              <w:t xml:space="preserve"> подпрограммы 1</w:t>
            </w:r>
          </w:p>
        </w:tc>
      </w:tr>
      <w:tr w:rsidR="00CA1154" w:rsidRPr="00A66C92" w:rsidTr="00DA58A3">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 xml:space="preserve"> 4.1</w:t>
            </w:r>
          </w:p>
        </w:tc>
        <w:tc>
          <w:tcPr>
            <w:tcW w:w="20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Основное мероприятие. Создание автоматизирован</w:t>
            </w:r>
            <w:r>
              <w:rPr>
                <w:rFonts w:ascii="Times New Roman" w:eastAsia="Times New Roman" w:hAnsi="Times New Roman" w:cs="Times New Roman"/>
                <w:sz w:val="20"/>
                <w:szCs w:val="20"/>
                <w:lang w:eastAsia="ru-RU"/>
              </w:rPr>
              <w:t>-</w:t>
            </w:r>
            <w:r w:rsidRPr="00A66C92">
              <w:rPr>
                <w:rFonts w:ascii="Times New Roman" w:eastAsia="Times New Roman" w:hAnsi="Times New Roman" w:cs="Times New Roman"/>
                <w:sz w:val="20"/>
                <w:szCs w:val="20"/>
                <w:lang w:eastAsia="ru-RU"/>
              </w:rPr>
              <w:t>ного контроля за работой дорожной и коммунальной техники, в т.ч.:</w:t>
            </w: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Администрация ЗАТО Северск, КРИО, УЖКХ ТиС</w:t>
            </w: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Доля организаций, применяющих автоматизированные системы диспетчеризации и мониторинга в режиме онлайн, проц</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Доля организаций, применяющих автоматизированные системы диспетчеризации и мониторинга в режиме онлайн, проц</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Доля организаций, применяющих автоматизированные системы диспетчеризации и мониторинга в режиме онлайн, проц</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2025 (прогноз-</w:t>
            </w:r>
            <w:r w:rsidRPr="00A66C92">
              <w:rPr>
                <w:rFonts w:ascii="Times New Roman" w:eastAsia="Times New Roman" w:hAnsi="Times New Roman" w:cs="Times New Roman"/>
                <w:sz w:val="20"/>
                <w:szCs w:val="20"/>
                <w:lang w:eastAsia="ru-RU"/>
              </w:rPr>
              <w:b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 xml:space="preserve">1. Доля организаций, применяющих автоматизированные системы диспетчеризации и </w:t>
            </w:r>
            <w:r w:rsidRPr="00A66C92">
              <w:rPr>
                <w:rFonts w:ascii="Times New Roman" w:eastAsia="Times New Roman" w:hAnsi="Times New Roman" w:cs="Times New Roman"/>
                <w:sz w:val="20"/>
                <w:szCs w:val="20"/>
                <w:lang w:eastAsia="ru-RU"/>
              </w:rPr>
              <w:lastRenderedPageBreak/>
              <w:t>мониторинга в режиме онлайн, проц</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lastRenderedPageBreak/>
              <w:t>0</w:t>
            </w:r>
          </w:p>
        </w:tc>
      </w:tr>
      <w:tr w:rsidR="00CA1154" w:rsidRPr="00A66C92" w:rsidTr="00DA58A3">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lastRenderedPageBreak/>
              <w:t>4.1.1</w:t>
            </w:r>
          </w:p>
        </w:tc>
        <w:tc>
          <w:tcPr>
            <w:tcW w:w="20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Внедрение системы автоматического контроля за передвижением и работой дорожной, специализированной техники с использованием систем навигации и /или фотовидеофиксации</w:t>
            </w: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Администрация ЗАТО Северск</w:t>
            </w: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специализированной техники, подключенной к системе,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специализированной техники, подключенной к системе,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специализированной техники, подключенной к системе,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2025 (прогноз-</w:t>
            </w:r>
            <w:r w:rsidRPr="00A66C92">
              <w:rPr>
                <w:rFonts w:ascii="Times New Roman" w:eastAsia="Times New Roman" w:hAnsi="Times New Roman" w:cs="Times New Roman"/>
                <w:sz w:val="20"/>
                <w:szCs w:val="20"/>
                <w:lang w:eastAsia="ru-RU"/>
              </w:rPr>
              <w:b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 1. Количество специализированной техники, подключенной к системе,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 </w:t>
            </w:r>
            <w:r>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4.1.2</w:t>
            </w:r>
          </w:p>
        </w:tc>
        <w:tc>
          <w:tcPr>
            <w:tcW w:w="20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Техническое обслуживание системы автоматического контроля за передвижением и работой дорожной, специализированной техники (расчет логистических маршрутов)</w:t>
            </w: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Администрация ЗАТО Северск</w:t>
            </w: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доступных алгоритмов для расчета логистических маршрутов,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доступных алгоритмов для расчета логистических маршрутов,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 xml:space="preserve">1. Количество доступных алгоритмов для </w:t>
            </w:r>
            <w:r w:rsidRPr="00A66C92">
              <w:rPr>
                <w:rFonts w:ascii="Times New Roman" w:eastAsia="Times New Roman" w:hAnsi="Times New Roman" w:cs="Times New Roman"/>
                <w:sz w:val="20"/>
                <w:szCs w:val="20"/>
                <w:lang w:eastAsia="ru-RU"/>
              </w:rPr>
              <w:lastRenderedPageBreak/>
              <w:t>расчета логистических маршрутов,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lastRenderedPageBreak/>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2025 (прогноз-</w:t>
            </w:r>
            <w:r w:rsidRPr="00A66C92">
              <w:rPr>
                <w:rFonts w:ascii="Times New Roman" w:eastAsia="Times New Roman" w:hAnsi="Times New Roman" w:cs="Times New Roman"/>
                <w:sz w:val="20"/>
                <w:szCs w:val="20"/>
                <w:lang w:eastAsia="ru-RU"/>
              </w:rPr>
              <w:b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доступных алгоритмов для расчета логистических маршрутов, ед </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r w:rsidRPr="00A66C92">
              <w:rPr>
                <w:rFonts w:ascii="Times New Roman" w:eastAsia="Times New Roman" w:hAnsi="Times New Roman" w:cs="Times New Roman"/>
                <w:sz w:val="20"/>
                <w:szCs w:val="20"/>
                <w:lang w:eastAsia="ru-RU"/>
              </w:rPr>
              <w:t> </w:t>
            </w:r>
          </w:p>
        </w:tc>
      </w:tr>
      <w:tr w:rsidR="00CA1154" w:rsidRPr="00A66C92" w:rsidTr="00356597">
        <w:trPr>
          <w:trHeight w:val="19"/>
        </w:trPr>
        <w:tc>
          <w:tcPr>
            <w:tcW w:w="616" w:type="dxa"/>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5.</w:t>
            </w:r>
          </w:p>
        </w:tc>
        <w:tc>
          <w:tcPr>
            <w:tcW w:w="13985" w:type="dxa"/>
            <w:gridSpan w:val="1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Задача 5 «</w:t>
            </w:r>
            <w:r w:rsidRPr="00A66C92">
              <w:rPr>
                <w:rFonts w:ascii="Times New Roman" w:eastAsia="Times New Roman" w:hAnsi="Times New Roman" w:cs="Times New Roman"/>
                <w:sz w:val="20"/>
                <w:szCs w:val="20"/>
                <w:lang w:eastAsia="ru-RU"/>
              </w:rPr>
              <w:t>Создание сервисов, повышающих уровень общественной безопа</w:t>
            </w:r>
            <w:r>
              <w:rPr>
                <w:rFonts w:ascii="Times New Roman" w:eastAsia="Times New Roman" w:hAnsi="Times New Roman" w:cs="Times New Roman"/>
                <w:sz w:val="20"/>
                <w:szCs w:val="20"/>
                <w:lang w:eastAsia="ru-RU"/>
              </w:rPr>
              <w:t>сности на территории г.Северска»</w:t>
            </w:r>
            <w:r w:rsidRPr="00A66C92">
              <w:rPr>
                <w:rFonts w:ascii="Times New Roman" w:eastAsia="Times New Roman" w:hAnsi="Times New Roman" w:cs="Times New Roman"/>
                <w:sz w:val="20"/>
                <w:szCs w:val="20"/>
                <w:lang w:eastAsia="ru-RU"/>
              </w:rPr>
              <w:t xml:space="preserve"> подпрограммы 1</w:t>
            </w:r>
          </w:p>
        </w:tc>
      </w:tr>
      <w:tr w:rsidR="00CA1154" w:rsidRPr="00A66C92" w:rsidTr="00DA58A3">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5.1</w:t>
            </w:r>
          </w:p>
        </w:tc>
        <w:tc>
          <w:tcPr>
            <w:tcW w:w="20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Основное мероприятие. Создание и введение в эксплуатацию системы интеллектуального видеонаблюдения в местах массового скопления людей, в т.ч.:</w:t>
            </w: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274,01</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274,01</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Администрация ЗАТО Северск, КРИО, УЖКХ ТиС, Управление ЧС Администрации ЗАТО Северск</w:t>
            </w: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83,07</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83,07</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Доля общественных территорий, оборудованных камерами видеонаблюдения, подключенными к системе идентификации и видеоаналитики, проц</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190,94</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190,94</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Доля общественных территорий, оборудованных камерами видеонаблюдения, подключенными к системе идентификации и видеоаналитики, проц</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Доля общественных территорий, оборудованных камерами видеонаблюдения, подключенными к системе идентификации и видеоаналитики, проц</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2025 (прогноз-</w:t>
            </w:r>
            <w:r w:rsidRPr="00A66C92">
              <w:rPr>
                <w:rFonts w:ascii="Times New Roman" w:eastAsia="Times New Roman" w:hAnsi="Times New Roman" w:cs="Times New Roman"/>
                <w:sz w:val="20"/>
                <w:szCs w:val="20"/>
                <w:lang w:eastAsia="ru-RU"/>
              </w:rPr>
              <w:b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Доля общественных территорий, оборудованных камерами видеонаблюдения, подключенными к системе идентификации и видеоаналитики, проц</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5.1.1</w:t>
            </w:r>
          </w:p>
        </w:tc>
        <w:tc>
          <w:tcPr>
            <w:tcW w:w="20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Внедрение системы видеонаблюдения с функциями биометрической идентификации и видеоаналитики</w:t>
            </w: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274,01</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274,01</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Администрация ЗАТО Северск</w:t>
            </w: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83,07</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83,07</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подключенных камер к системе видеонаблюдения,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190,94</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190,94</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подключенных камер к системе видеонаблюдения,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подключенных камер к системе видеонаблюдения,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2025 (прогноз-</w:t>
            </w:r>
            <w:r w:rsidRPr="00A66C92">
              <w:rPr>
                <w:rFonts w:ascii="Times New Roman" w:eastAsia="Times New Roman" w:hAnsi="Times New Roman" w:cs="Times New Roman"/>
                <w:sz w:val="20"/>
                <w:szCs w:val="20"/>
                <w:lang w:eastAsia="ru-RU"/>
              </w:rPr>
              <w:b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подключенных камер к системе видеонаблюдения,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5.1.2</w:t>
            </w:r>
          </w:p>
        </w:tc>
        <w:tc>
          <w:tcPr>
            <w:tcW w:w="20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Обеспечение доступа правоохранитель</w:t>
            </w:r>
            <w:r>
              <w:rPr>
                <w:rFonts w:ascii="Times New Roman" w:eastAsia="Times New Roman" w:hAnsi="Times New Roman" w:cs="Times New Roman"/>
                <w:sz w:val="20"/>
                <w:szCs w:val="20"/>
                <w:lang w:eastAsia="ru-RU"/>
              </w:rPr>
              <w:t>-</w:t>
            </w:r>
            <w:r w:rsidRPr="00A66C92">
              <w:rPr>
                <w:rFonts w:ascii="Times New Roman" w:eastAsia="Times New Roman" w:hAnsi="Times New Roman" w:cs="Times New Roman"/>
                <w:sz w:val="20"/>
                <w:szCs w:val="20"/>
                <w:lang w:eastAsia="ru-RU"/>
              </w:rPr>
              <w:t>ным органам в систему видеонаблюдения для получения сведений</w:t>
            </w: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Администрация ЗАТО Северск</w:t>
            </w: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подключенных камер, доступных правоохранительным органам,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подключенных камер, доступных правоохранительным органам,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 xml:space="preserve">1. Количество подключенных камер, </w:t>
            </w:r>
            <w:r w:rsidRPr="00A66C92">
              <w:rPr>
                <w:rFonts w:ascii="Times New Roman" w:eastAsia="Times New Roman" w:hAnsi="Times New Roman" w:cs="Times New Roman"/>
                <w:sz w:val="20"/>
                <w:szCs w:val="20"/>
                <w:lang w:eastAsia="ru-RU"/>
              </w:rPr>
              <w:lastRenderedPageBreak/>
              <w:t>доступных правоохранительным органам,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lastRenderedPageBreak/>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2025 (прогноз-</w:t>
            </w:r>
            <w:r w:rsidRPr="00A66C92">
              <w:rPr>
                <w:rFonts w:ascii="Times New Roman" w:eastAsia="Times New Roman" w:hAnsi="Times New Roman" w:cs="Times New Roman"/>
                <w:sz w:val="20"/>
                <w:szCs w:val="20"/>
                <w:lang w:eastAsia="ru-RU"/>
              </w:rPr>
              <w:b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подключенных камер, доступных правоохранительным органам,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356597">
        <w:trPr>
          <w:trHeight w:val="19"/>
        </w:trPr>
        <w:tc>
          <w:tcPr>
            <w:tcW w:w="616" w:type="dxa"/>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 xml:space="preserve"> 6.</w:t>
            </w:r>
          </w:p>
        </w:tc>
        <w:tc>
          <w:tcPr>
            <w:tcW w:w="13985" w:type="dxa"/>
            <w:gridSpan w:val="1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Задача 6 «</w:t>
            </w:r>
            <w:r w:rsidRPr="00A66C92">
              <w:rPr>
                <w:rFonts w:ascii="Times New Roman" w:eastAsia="Times New Roman" w:hAnsi="Times New Roman" w:cs="Times New Roman"/>
                <w:sz w:val="20"/>
                <w:szCs w:val="20"/>
                <w:lang w:eastAsia="ru-RU"/>
              </w:rPr>
              <w:t>Создание сервисов, повышающих уровень экологической безопа</w:t>
            </w:r>
            <w:r>
              <w:rPr>
                <w:rFonts w:ascii="Times New Roman" w:eastAsia="Times New Roman" w:hAnsi="Times New Roman" w:cs="Times New Roman"/>
                <w:sz w:val="20"/>
                <w:szCs w:val="20"/>
                <w:lang w:eastAsia="ru-RU"/>
              </w:rPr>
              <w:t>сности на территории г.Северска»</w:t>
            </w:r>
            <w:r w:rsidRPr="00A66C92">
              <w:rPr>
                <w:rFonts w:ascii="Times New Roman" w:eastAsia="Times New Roman" w:hAnsi="Times New Roman" w:cs="Times New Roman"/>
                <w:sz w:val="20"/>
                <w:szCs w:val="20"/>
                <w:lang w:eastAsia="ru-RU"/>
              </w:rPr>
              <w:t xml:space="preserve"> подпрограммы 1</w:t>
            </w:r>
          </w:p>
        </w:tc>
      </w:tr>
      <w:tr w:rsidR="00CA1154" w:rsidRPr="00A66C92" w:rsidTr="00DA58A3">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 xml:space="preserve"> 6.1</w:t>
            </w:r>
          </w:p>
        </w:tc>
        <w:tc>
          <w:tcPr>
            <w:tcW w:w="20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Основное мероприятие. Внедрение автоматизации системы управления обращения с твердыми коммунальными отходами, в т.ч.:</w:t>
            </w: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Администрация ЗАТО Северск, КРИО</w:t>
            </w: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Доля контейнерных площадок, охваченных интеллектуальными системами обращения с отходами, в том числе твердыми коммунальными отходами, проц</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Доля контейнерных площадок, охваченных интеллектуальными системами обращения с отходами, в том числе твердыми коммунальными отходами, проц</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Доля контейнерных площадок, охваченных интеллектуальными системами обращения с отходами, в том числе твердыми коммунальными отходами, проц</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2025 (прогноз-</w:t>
            </w:r>
            <w:r w:rsidRPr="00A66C92">
              <w:rPr>
                <w:rFonts w:ascii="Times New Roman" w:eastAsia="Times New Roman" w:hAnsi="Times New Roman" w:cs="Times New Roman"/>
                <w:sz w:val="20"/>
                <w:szCs w:val="20"/>
                <w:lang w:eastAsia="ru-RU"/>
              </w:rPr>
              <w:br/>
            </w:r>
            <w:r w:rsidRPr="00A66C92">
              <w:rPr>
                <w:rFonts w:ascii="Times New Roman" w:eastAsia="Times New Roman" w:hAnsi="Times New Roman" w:cs="Times New Roman"/>
                <w:sz w:val="20"/>
                <w:szCs w:val="20"/>
                <w:lang w:eastAsia="ru-RU"/>
              </w:rPr>
              <w:lastRenderedPageBreak/>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lastRenderedPageBreak/>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 xml:space="preserve">1. Доля контейнерных площадок, </w:t>
            </w:r>
            <w:r w:rsidRPr="00A66C92">
              <w:rPr>
                <w:rFonts w:ascii="Times New Roman" w:eastAsia="Times New Roman" w:hAnsi="Times New Roman" w:cs="Times New Roman"/>
                <w:sz w:val="20"/>
                <w:szCs w:val="20"/>
                <w:lang w:eastAsia="ru-RU"/>
              </w:rPr>
              <w:lastRenderedPageBreak/>
              <w:t>охваченных интеллектуальными системами обращения с отходами, в том числе твердыми коммунальными отходами, проц</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lastRenderedPageBreak/>
              <w:t>0</w:t>
            </w:r>
          </w:p>
        </w:tc>
      </w:tr>
      <w:tr w:rsidR="00CA1154" w:rsidRPr="00A66C92" w:rsidTr="00DA58A3">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lastRenderedPageBreak/>
              <w:t>6.1.1</w:t>
            </w:r>
          </w:p>
        </w:tc>
        <w:tc>
          <w:tcPr>
            <w:tcW w:w="20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Внедрение информационной системы, анализирующей процесс накопления отходов, выполняющей контроль и анализ, позволяющий оптимизировать маршруты движения специализированной техники при сборе и вывозе отходов</w:t>
            </w: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Администрация ЗАТО Северск</w:t>
            </w: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контейнеров, подключенных к информационной системе,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контейнеров, подключенных к информационной системе,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контейнеров, подключенных к информационной системе,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2025 (прогноз-</w:t>
            </w:r>
            <w:r w:rsidRPr="00A66C92">
              <w:rPr>
                <w:rFonts w:ascii="Times New Roman" w:eastAsia="Times New Roman" w:hAnsi="Times New Roman" w:cs="Times New Roman"/>
                <w:sz w:val="20"/>
                <w:szCs w:val="20"/>
                <w:lang w:eastAsia="ru-RU"/>
              </w:rPr>
              <w:b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контейнеров, подключенных к информационной системе,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r w:rsidRPr="00A66C92">
              <w:rPr>
                <w:rFonts w:ascii="Times New Roman" w:eastAsia="Times New Roman" w:hAnsi="Times New Roman" w:cs="Times New Roman"/>
                <w:sz w:val="20"/>
                <w:szCs w:val="20"/>
                <w:lang w:eastAsia="ru-RU"/>
              </w:rPr>
              <w:t> </w:t>
            </w:r>
          </w:p>
        </w:tc>
      </w:tr>
      <w:tr w:rsidR="00CA1154" w:rsidRPr="00A66C92" w:rsidTr="00DA58A3">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6.1.2</w:t>
            </w:r>
          </w:p>
        </w:tc>
        <w:tc>
          <w:tcPr>
            <w:tcW w:w="20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Техническое обслуживание системы контроля за передвижением и работой специализированной техники в онлайн - режиме</w:t>
            </w: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Администрация ЗАТО Северск</w:t>
            </w: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контейнерных площадок, поставленных на техобслуживание,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контейнерных площадок, поставленных на техобслуживание,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контейнерных площадок, поставленных на техобслуживание,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2025 (прогноз-</w:t>
            </w:r>
            <w:r w:rsidRPr="00A66C92">
              <w:rPr>
                <w:rFonts w:ascii="Times New Roman" w:eastAsia="Times New Roman" w:hAnsi="Times New Roman" w:cs="Times New Roman"/>
                <w:sz w:val="20"/>
                <w:szCs w:val="20"/>
                <w:lang w:eastAsia="ru-RU"/>
              </w:rPr>
              <w:b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 </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 </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 </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 </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 </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контейнерных площадок, поставленных на техобслуживание,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 </w:t>
            </w:r>
          </w:p>
        </w:tc>
        <w:tc>
          <w:tcPr>
            <w:tcW w:w="20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Итого по подпрограмме 1</w:t>
            </w: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1 559,07</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1 559,07</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 </w:t>
            </w: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725,60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725,60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833,47</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833,47</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2025 (прогноз-</w:t>
            </w:r>
            <w:r w:rsidRPr="00A66C92">
              <w:rPr>
                <w:rFonts w:ascii="Times New Roman" w:eastAsia="Times New Roman" w:hAnsi="Times New Roman" w:cs="Times New Roman"/>
                <w:sz w:val="20"/>
                <w:szCs w:val="20"/>
                <w:lang w:eastAsia="ru-RU"/>
              </w:rPr>
              <w:b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r>
    </w:tbl>
    <w:p w:rsidR="00CA1154" w:rsidRPr="00A66C92" w:rsidRDefault="00CA1154">
      <w:pPr>
        <w:rPr>
          <w:rFonts w:ascii="Times New Roman" w:hAnsi="Times New Roman" w:cs="Times New Roman"/>
          <w:sz w:val="20"/>
          <w:szCs w:val="20"/>
        </w:rPr>
      </w:pPr>
    </w:p>
    <w:p w:rsidR="00CA1154" w:rsidRDefault="00CA1154" w:rsidP="00283F57">
      <w:pPr>
        <w:rPr>
          <w:rFonts w:ascii="Times New Roman" w:hAnsi="Times New Roman" w:cs="Times New Roman"/>
          <w:sz w:val="20"/>
          <w:szCs w:val="20"/>
        </w:rPr>
        <w:sectPr w:rsidR="00CA1154" w:rsidSect="00283F57">
          <w:pgSz w:w="16838" w:h="11906" w:orient="landscape"/>
          <w:pgMar w:top="1701" w:right="1134" w:bottom="850" w:left="1134" w:header="708" w:footer="708" w:gutter="0"/>
          <w:cols w:space="708"/>
          <w:docGrid w:linePitch="360"/>
        </w:sectPr>
      </w:pPr>
    </w:p>
    <w:tbl>
      <w:tblPr>
        <w:tblpPr w:leftFromText="180" w:rightFromText="180" w:horzAnchor="margin" w:tblpY="-429"/>
        <w:tblW w:w="14601" w:type="dxa"/>
        <w:tblLook w:val="01E0" w:firstRow="1" w:lastRow="1" w:firstColumn="1" w:lastColumn="1" w:noHBand="0" w:noVBand="0"/>
      </w:tblPr>
      <w:tblGrid>
        <w:gridCol w:w="11051"/>
        <w:gridCol w:w="3550"/>
      </w:tblGrid>
      <w:tr w:rsidR="00CA1154" w:rsidRPr="00FF1452" w:rsidTr="004E4C62">
        <w:tc>
          <w:tcPr>
            <w:tcW w:w="11051" w:type="dxa"/>
          </w:tcPr>
          <w:p w:rsidR="00CA1154" w:rsidRPr="00FF1452" w:rsidRDefault="00CA1154" w:rsidP="004E4C62">
            <w:pPr>
              <w:tabs>
                <w:tab w:val="center" w:pos="5417"/>
                <w:tab w:val="left" w:pos="6208"/>
              </w:tabs>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lastRenderedPageBreak/>
              <w:tab/>
            </w:r>
            <w:r w:rsidRPr="00FF145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75648" behindDoc="0" locked="0" layoutInCell="1" allowOverlap="1" wp14:anchorId="49030482" wp14:editId="13D0C4CC">
                      <wp:simplePos x="0" y="0"/>
                      <wp:positionH relativeFrom="column">
                        <wp:posOffset>4283075</wp:posOffset>
                      </wp:positionH>
                      <wp:positionV relativeFrom="paragraph">
                        <wp:posOffset>-722630</wp:posOffset>
                      </wp:positionV>
                      <wp:extent cx="619760" cy="399415"/>
                      <wp:effectExtent l="12065" t="5080" r="6350" b="5080"/>
                      <wp:wrapNone/>
                      <wp:docPr id="13" name="Прямоугольник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39941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564E46" id="Прямоугольник 13" o:spid="_x0000_s1026" style="position:absolute;margin-left:337.25pt;margin-top:-56.9pt;width:48.8pt;height:31.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" strokecolor="white"/>
                  </w:pict>
                </mc:Fallback>
              </mc:AlternateContent>
            </w:r>
            <w:r w:rsidRPr="00FF1452">
              <w:rPr>
                <w:rFonts w:ascii="Times New Roman" w:eastAsia="Times New Roman" w:hAnsi="Times New Roman" w:cs="Times New Roman"/>
                <w:sz w:val="20"/>
                <w:szCs w:val="20"/>
                <w:lang w:eastAsia="ru-RU"/>
              </w:rPr>
              <w:tab/>
            </w:r>
          </w:p>
        </w:tc>
        <w:tc>
          <w:tcPr>
            <w:tcW w:w="3550" w:type="dxa"/>
          </w:tcPr>
          <w:p w:rsidR="00CA1154" w:rsidRPr="00FF1452" w:rsidRDefault="00CA1154" w:rsidP="004E4C62">
            <w:pPr>
              <w:spacing w:after="0" w:line="240" w:lineRule="auto"/>
              <w:rPr>
                <w:rFonts w:ascii="Times New Roman" w:eastAsia="Times New Roman" w:hAnsi="Times New Roman" w:cs="Times New Roman"/>
                <w:sz w:val="20"/>
                <w:szCs w:val="20"/>
                <w:lang w:eastAsia="ru-RU"/>
              </w:rPr>
            </w:pPr>
          </w:p>
          <w:p w:rsidR="00CA1154" w:rsidRDefault="00CA1154" w:rsidP="004E4C62">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  </w:t>
            </w:r>
          </w:p>
          <w:p w:rsidR="00CA1154" w:rsidRPr="00FF1452" w:rsidRDefault="00CA1154" w:rsidP="004E4C6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8</w:t>
            </w:r>
          </w:p>
          <w:p w:rsidR="00CA1154" w:rsidRPr="00FF1452" w:rsidRDefault="00CA1154" w:rsidP="004E4C62">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w:t>
            </w:r>
            <w:r w:rsidRPr="00FF1452">
              <w:rPr>
                <w:rFonts w:ascii="Times New Roman" w:eastAsia="Times New Roman" w:hAnsi="Times New Roman" w:cs="Times New Roman"/>
                <w:sz w:val="20"/>
                <w:szCs w:val="20"/>
                <w:lang w:eastAsia="ru-RU"/>
              </w:rPr>
              <w:t xml:space="preserve"> к постановлению </w:t>
            </w:r>
          </w:p>
          <w:p w:rsidR="00CA1154" w:rsidRPr="00FF1452" w:rsidRDefault="00CA1154" w:rsidP="004E4C62">
            <w:pPr>
              <w:spacing w:after="0" w:line="240" w:lineRule="auto"/>
              <w:jc w:val="right"/>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Администрации ЗАТО Северск </w:t>
            </w:r>
          </w:p>
          <w:p w:rsidR="00CA1154" w:rsidRPr="00FF1452" w:rsidRDefault="000526B2" w:rsidP="000526B2">
            <w:pPr>
              <w:spacing w:after="0" w:line="240" w:lineRule="auto"/>
              <w:ind w:firstLine="607"/>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 15.02.2023   № 235</w:t>
            </w:r>
          </w:p>
        </w:tc>
      </w:tr>
    </w:tbl>
    <w:p w:rsidR="00CA1154" w:rsidRPr="007054AA" w:rsidRDefault="00CA1154" w:rsidP="007054AA">
      <w:pPr>
        <w:jc w:val="center"/>
        <w:rPr>
          <w:rFonts w:ascii="Times New Roman" w:hAnsi="Times New Roman" w:cs="Times New Roman"/>
          <w:sz w:val="20"/>
          <w:szCs w:val="20"/>
        </w:rPr>
      </w:pPr>
      <w:r w:rsidRPr="00A95549">
        <w:rPr>
          <w:rFonts w:ascii="Times New Roman" w:hAnsi="Times New Roman" w:cs="Times New Roman"/>
          <w:sz w:val="20"/>
          <w:szCs w:val="20"/>
        </w:rPr>
        <w:t>ПАСПОРТ</w:t>
      </w:r>
      <w:r w:rsidRPr="00A95549">
        <w:rPr>
          <w:rFonts w:ascii="Times New Roman" w:hAnsi="Times New Roman" w:cs="Times New Roman"/>
          <w:sz w:val="20"/>
          <w:szCs w:val="20"/>
        </w:rPr>
        <w:br/>
        <w:t>подпрограммы 2 «Импортозамещение в информационных технологиях»</w:t>
      </w:r>
      <w:r w:rsidRPr="00A95549">
        <w:rPr>
          <w:rFonts w:ascii="Times New Roman" w:hAnsi="Times New Roman" w:cs="Times New Roman"/>
          <w:sz w:val="20"/>
          <w:szCs w:val="20"/>
        </w:rPr>
        <w:br/>
        <w:t xml:space="preserve"> муниципальной программы «Цифровое развитие ЗАТО Северск»</w:t>
      </w:r>
    </w:p>
    <w:tbl>
      <w:tblPr>
        <w:tblW w:w="14596" w:type="dxa"/>
        <w:tblLook w:val="04A0" w:firstRow="1" w:lastRow="0" w:firstColumn="1" w:lastColumn="0" w:noHBand="0" w:noVBand="1"/>
      </w:tblPr>
      <w:tblGrid>
        <w:gridCol w:w="1926"/>
        <w:gridCol w:w="3881"/>
        <w:gridCol w:w="1701"/>
        <w:gridCol w:w="1843"/>
        <w:gridCol w:w="1843"/>
        <w:gridCol w:w="1559"/>
        <w:gridCol w:w="1843"/>
      </w:tblGrid>
      <w:tr w:rsidR="00CA1154" w:rsidRPr="003F31FE" w:rsidTr="003F31FE">
        <w:trPr>
          <w:trHeight w:val="19"/>
        </w:trPr>
        <w:tc>
          <w:tcPr>
            <w:tcW w:w="1926" w:type="dxa"/>
            <w:tcBorders>
              <w:top w:val="single" w:sz="4" w:space="0" w:color="auto"/>
              <w:left w:val="single" w:sz="4" w:space="0" w:color="auto"/>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 xml:space="preserve">Ответственный исполнитель подпрограммы 2 (соисполнитель Программы) </w:t>
            </w:r>
          </w:p>
        </w:tc>
        <w:tc>
          <w:tcPr>
            <w:tcW w:w="12670" w:type="dxa"/>
            <w:gridSpan w:val="6"/>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Комитет развития информационного общества Администрации ЗАТО Северск</w:t>
            </w:r>
          </w:p>
        </w:tc>
      </w:tr>
      <w:tr w:rsidR="00CA1154" w:rsidRPr="003F31FE" w:rsidTr="003F31FE">
        <w:trPr>
          <w:trHeight w:val="19"/>
        </w:trPr>
        <w:tc>
          <w:tcPr>
            <w:tcW w:w="1926" w:type="dxa"/>
            <w:vMerge w:val="restart"/>
            <w:tcBorders>
              <w:top w:val="nil"/>
              <w:left w:val="single" w:sz="4" w:space="0" w:color="auto"/>
              <w:bottom w:val="single" w:sz="4" w:space="0" w:color="000000"/>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Участники подпрограммы 2</w:t>
            </w:r>
          </w:p>
        </w:tc>
        <w:tc>
          <w:tcPr>
            <w:tcW w:w="12670" w:type="dxa"/>
            <w:gridSpan w:val="6"/>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Администрация ЗАТО Северск</w:t>
            </w:r>
          </w:p>
        </w:tc>
      </w:tr>
      <w:tr w:rsidR="00CA1154" w:rsidRPr="003F31FE" w:rsidTr="003F31FE">
        <w:trPr>
          <w:trHeight w:val="19"/>
        </w:trPr>
        <w:tc>
          <w:tcPr>
            <w:tcW w:w="1926" w:type="dxa"/>
            <w:vMerge/>
            <w:tcBorders>
              <w:top w:val="nil"/>
              <w:left w:val="single" w:sz="4" w:space="0" w:color="auto"/>
              <w:bottom w:val="single" w:sz="4" w:space="0" w:color="000000"/>
              <w:right w:val="single" w:sz="4" w:space="0" w:color="auto"/>
            </w:tcBorders>
            <w:vAlign w:val="center"/>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12670" w:type="dxa"/>
            <w:gridSpan w:val="6"/>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Комитет развития информационного общества Администрации ЗАТО Северск</w:t>
            </w:r>
          </w:p>
        </w:tc>
      </w:tr>
      <w:tr w:rsidR="00CA1154" w:rsidRPr="003F31FE" w:rsidTr="003F31FE">
        <w:trPr>
          <w:trHeight w:val="19"/>
        </w:trPr>
        <w:tc>
          <w:tcPr>
            <w:tcW w:w="1926" w:type="dxa"/>
            <w:vMerge/>
            <w:tcBorders>
              <w:top w:val="nil"/>
              <w:left w:val="single" w:sz="4" w:space="0" w:color="auto"/>
              <w:bottom w:val="single" w:sz="4" w:space="0" w:color="000000"/>
              <w:right w:val="single" w:sz="4" w:space="0" w:color="auto"/>
            </w:tcBorders>
            <w:vAlign w:val="center"/>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12670" w:type="dxa"/>
            <w:gridSpan w:val="6"/>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Управление жилищно-коммунального хозяйства, транспорта и связи Администрации ЗАТО Северск</w:t>
            </w:r>
          </w:p>
        </w:tc>
      </w:tr>
      <w:tr w:rsidR="00CA1154" w:rsidRPr="003F31FE" w:rsidTr="003F31FE">
        <w:trPr>
          <w:trHeight w:val="19"/>
        </w:trPr>
        <w:tc>
          <w:tcPr>
            <w:tcW w:w="1926" w:type="dxa"/>
            <w:vMerge/>
            <w:tcBorders>
              <w:top w:val="nil"/>
              <w:left w:val="single" w:sz="4" w:space="0" w:color="auto"/>
              <w:bottom w:val="single" w:sz="4" w:space="0" w:color="000000"/>
              <w:right w:val="single" w:sz="4" w:space="0" w:color="auto"/>
            </w:tcBorders>
            <w:vAlign w:val="center"/>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12670" w:type="dxa"/>
            <w:gridSpan w:val="6"/>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Управление имущественных отношений Администрации ЗАТО Северск</w:t>
            </w:r>
          </w:p>
        </w:tc>
      </w:tr>
      <w:tr w:rsidR="00CA1154" w:rsidRPr="003F31FE" w:rsidTr="003F31FE">
        <w:trPr>
          <w:trHeight w:val="19"/>
        </w:trPr>
        <w:tc>
          <w:tcPr>
            <w:tcW w:w="1926" w:type="dxa"/>
            <w:vMerge/>
            <w:tcBorders>
              <w:top w:val="nil"/>
              <w:left w:val="single" w:sz="4" w:space="0" w:color="auto"/>
              <w:bottom w:val="single" w:sz="4" w:space="0" w:color="000000"/>
              <w:right w:val="single" w:sz="4" w:space="0" w:color="auto"/>
            </w:tcBorders>
            <w:vAlign w:val="center"/>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12670" w:type="dxa"/>
            <w:gridSpan w:val="6"/>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Управление капитального строительства Администрации ЗАТО Северск</w:t>
            </w:r>
          </w:p>
        </w:tc>
      </w:tr>
      <w:tr w:rsidR="00CA1154" w:rsidRPr="003F31FE" w:rsidTr="003F31FE">
        <w:trPr>
          <w:trHeight w:val="19"/>
        </w:trPr>
        <w:tc>
          <w:tcPr>
            <w:tcW w:w="1926" w:type="dxa"/>
            <w:vMerge/>
            <w:tcBorders>
              <w:top w:val="nil"/>
              <w:left w:val="single" w:sz="4" w:space="0" w:color="auto"/>
              <w:bottom w:val="single" w:sz="4" w:space="0" w:color="000000"/>
              <w:right w:val="single" w:sz="4" w:space="0" w:color="auto"/>
            </w:tcBorders>
            <w:vAlign w:val="center"/>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12670" w:type="dxa"/>
            <w:gridSpan w:val="6"/>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Управление культуры Администрации ЗАТО Северск</w:t>
            </w:r>
          </w:p>
        </w:tc>
      </w:tr>
      <w:tr w:rsidR="00CA1154" w:rsidRPr="003F31FE" w:rsidTr="003F31FE">
        <w:trPr>
          <w:trHeight w:val="19"/>
        </w:trPr>
        <w:tc>
          <w:tcPr>
            <w:tcW w:w="1926" w:type="dxa"/>
            <w:vMerge/>
            <w:tcBorders>
              <w:top w:val="nil"/>
              <w:left w:val="single" w:sz="4" w:space="0" w:color="auto"/>
              <w:bottom w:val="single" w:sz="4" w:space="0" w:color="000000"/>
              <w:right w:val="single" w:sz="4" w:space="0" w:color="auto"/>
            </w:tcBorders>
            <w:vAlign w:val="center"/>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12670" w:type="dxa"/>
            <w:gridSpan w:val="6"/>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Управление молодежной и семейной политики, физической культуры и спорта Администрации ЗАТО Северск</w:t>
            </w:r>
          </w:p>
        </w:tc>
      </w:tr>
      <w:tr w:rsidR="00CA1154" w:rsidRPr="003F31FE" w:rsidTr="003F31FE">
        <w:trPr>
          <w:trHeight w:val="19"/>
        </w:trPr>
        <w:tc>
          <w:tcPr>
            <w:tcW w:w="1926" w:type="dxa"/>
            <w:vMerge/>
            <w:tcBorders>
              <w:top w:val="nil"/>
              <w:left w:val="single" w:sz="4" w:space="0" w:color="auto"/>
              <w:bottom w:val="single" w:sz="4" w:space="0" w:color="000000"/>
              <w:right w:val="single" w:sz="4" w:space="0" w:color="auto"/>
            </w:tcBorders>
            <w:vAlign w:val="center"/>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12670" w:type="dxa"/>
            <w:gridSpan w:val="6"/>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Управление образования Администрации ЗАТО Северск</w:t>
            </w:r>
          </w:p>
        </w:tc>
      </w:tr>
      <w:tr w:rsidR="00CA1154" w:rsidRPr="003F31FE" w:rsidTr="003F31FE">
        <w:trPr>
          <w:trHeight w:val="19"/>
        </w:trPr>
        <w:tc>
          <w:tcPr>
            <w:tcW w:w="1926" w:type="dxa"/>
            <w:vMerge/>
            <w:tcBorders>
              <w:top w:val="nil"/>
              <w:left w:val="single" w:sz="4" w:space="0" w:color="auto"/>
              <w:bottom w:val="single" w:sz="4" w:space="0" w:color="000000"/>
              <w:right w:val="single" w:sz="4" w:space="0" w:color="auto"/>
            </w:tcBorders>
            <w:vAlign w:val="center"/>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12670" w:type="dxa"/>
            <w:gridSpan w:val="6"/>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Управление по внегородским территориям Администрации ЗАТО Северск</w:t>
            </w:r>
          </w:p>
        </w:tc>
      </w:tr>
      <w:tr w:rsidR="00CA1154" w:rsidRPr="003F31FE" w:rsidTr="003F31FE">
        <w:trPr>
          <w:trHeight w:val="19"/>
        </w:trPr>
        <w:tc>
          <w:tcPr>
            <w:tcW w:w="1926" w:type="dxa"/>
            <w:vMerge/>
            <w:tcBorders>
              <w:top w:val="nil"/>
              <w:left w:val="single" w:sz="4" w:space="0" w:color="auto"/>
              <w:bottom w:val="single" w:sz="4" w:space="0" w:color="000000"/>
              <w:right w:val="single" w:sz="4" w:space="0" w:color="auto"/>
            </w:tcBorders>
            <w:vAlign w:val="center"/>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12670" w:type="dxa"/>
            <w:gridSpan w:val="6"/>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Управление по делам защиты населения и территорий от чрезвычайных ситуаций Администрации ЗАТО Северск</w:t>
            </w:r>
          </w:p>
        </w:tc>
      </w:tr>
      <w:tr w:rsidR="00CA1154" w:rsidRPr="003F31FE" w:rsidTr="003F31FE">
        <w:trPr>
          <w:trHeight w:val="19"/>
        </w:trPr>
        <w:tc>
          <w:tcPr>
            <w:tcW w:w="1926" w:type="dxa"/>
            <w:vMerge/>
            <w:tcBorders>
              <w:top w:val="nil"/>
              <w:left w:val="single" w:sz="4" w:space="0" w:color="auto"/>
              <w:bottom w:val="single" w:sz="4" w:space="0" w:color="000000"/>
              <w:right w:val="single" w:sz="4" w:space="0" w:color="auto"/>
            </w:tcBorders>
            <w:vAlign w:val="center"/>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12670" w:type="dxa"/>
            <w:gridSpan w:val="6"/>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Финансовое управление Администрации ЗАТО Северск</w:t>
            </w:r>
          </w:p>
        </w:tc>
      </w:tr>
      <w:tr w:rsidR="00CA1154" w:rsidRPr="003F31FE" w:rsidTr="007054AA">
        <w:trPr>
          <w:trHeight w:val="19"/>
        </w:trPr>
        <w:tc>
          <w:tcPr>
            <w:tcW w:w="1926" w:type="dxa"/>
            <w:tcBorders>
              <w:top w:val="nil"/>
              <w:left w:val="single" w:sz="4" w:space="0" w:color="auto"/>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Цель подпрограммы 2</w:t>
            </w:r>
          </w:p>
        </w:tc>
        <w:tc>
          <w:tcPr>
            <w:tcW w:w="12670" w:type="dxa"/>
            <w:gridSpan w:val="6"/>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Повышение надежности работоспособности технических средств посредством перехода на использование отечественного программного обеспечения для выполнения требований по информационной безопасности</w:t>
            </w:r>
          </w:p>
        </w:tc>
      </w:tr>
      <w:tr w:rsidR="00CA1154" w:rsidRPr="003F31FE" w:rsidTr="007054AA">
        <w:trPr>
          <w:trHeight w:val="19"/>
        </w:trPr>
        <w:tc>
          <w:tcPr>
            <w:tcW w:w="192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Показатели цели подпрограммы 2 и их значения (по годам реализации)</w:t>
            </w:r>
          </w:p>
        </w:tc>
        <w:tc>
          <w:tcPr>
            <w:tcW w:w="3881" w:type="dxa"/>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center"/>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 xml:space="preserve">Показатели цели, </w:t>
            </w:r>
            <w:r w:rsidRPr="003F31FE">
              <w:rPr>
                <w:rFonts w:ascii="Times New Roman" w:eastAsia="Times New Roman" w:hAnsi="Times New Roman" w:cs="Times New Roman"/>
                <w:sz w:val="20"/>
                <w:szCs w:val="20"/>
                <w:lang w:eastAsia="ru-RU"/>
              </w:rPr>
              <w:br/>
              <w:t>единица измерения</w:t>
            </w:r>
          </w:p>
        </w:tc>
        <w:tc>
          <w:tcPr>
            <w:tcW w:w="1701" w:type="dxa"/>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center"/>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2021 год</w:t>
            </w:r>
          </w:p>
        </w:tc>
        <w:tc>
          <w:tcPr>
            <w:tcW w:w="1843" w:type="dxa"/>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center"/>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2022 год</w:t>
            </w:r>
          </w:p>
        </w:tc>
        <w:tc>
          <w:tcPr>
            <w:tcW w:w="1843" w:type="dxa"/>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center"/>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2023 год</w:t>
            </w:r>
          </w:p>
        </w:tc>
        <w:tc>
          <w:tcPr>
            <w:tcW w:w="1559" w:type="dxa"/>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center"/>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2024 год</w:t>
            </w:r>
          </w:p>
        </w:tc>
        <w:tc>
          <w:tcPr>
            <w:tcW w:w="1843" w:type="dxa"/>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center"/>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2025 год (прогноз-</w:t>
            </w:r>
            <w:r w:rsidRPr="003F31FE">
              <w:rPr>
                <w:rFonts w:ascii="Times New Roman" w:eastAsia="Times New Roman" w:hAnsi="Times New Roman" w:cs="Times New Roman"/>
                <w:sz w:val="20"/>
                <w:szCs w:val="20"/>
                <w:lang w:eastAsia="ru-RU"/>
              </w:rPr>
              <w:br/>
              <w:t>ный период)</w:t>
            </w:r>
          </w:p>
        </w:tc>
      </w:tr>
      <w:tr w:rsidR="00CA1154" w:rsidRPr="003F31FE" w:rsidTr="007054AA">
        <w:trPr>
          <w:trHeight w:val="19"/>
        </w:trPr>
        <w:tc>
          <w:tcPr>
            <w:tcW w:w="1926" w:type="dxa"/>
            <w:vMerge/>
            <w:tcBorders>
              <w:top w:val="single" w:sz="4" w:space="0" w:color="auto"/>
              <w:left w:val="single" w:sz="4" w:space="0" w:color="auto"/>
              <w:bottom w:val="single" w:sz="4" w:space="0" w:color="auto"/>
              <w:right w:val="single" w:sz="4" w:space="0" w:color="auto"/>
            </w:tcBorders>
            <w:vAlign w:val="center"/>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3881" w:type="dxa"/>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1. Доля отечественного общесистемного программного обеспечения, используемого на автоматизированных рабочих местах и серверных станциях Администрации ЗАТО Северск, от общего количества общесистемного программного обеспечения (нарастающим итогом), проц</w:t>
            </w:r>
          </w:p>
        </w:tc>
        <w:tc>
          <w:tcPr>
            <w:tcW w:w="1701" w:type="dxa"/>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center"/>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w:t>
            </w:r>
          </w:p>
        </w:tc>
        <w:tc>
          <w:tcPr>
            <w:tcW w:w="1843" w:type="dxa"/>
            <w:tcBorders>
              <w:top w:val="single" w:sz="4" w:space="0" w:color="auto"/>
              <w:left w:val="nil"/>
              <w:bottom w:val="single" w:sz="4" w:space="0" w:color="auto"/>
              <w:right w:val="single" w:sz="4" w:space="0" w:color="auto"/>
            </w:tcBorders>
            <w:shd w:val="clear" w:color="auto" w:fill="auto"/>
            <w:hideMark/>
          </w:tcPr>
          <w:p w:rsidR="00CA1154" w:rsidRPr="00E03F74" w:rsidRDefault="00E03F74" w:rsidP="003F31FE">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0</w:t>
            </w:r>
          </w:p>
        </w:tc>
        <w:tc>
          <w:tcPr>
            <w:tcW w:w="1843" w:type="dxa"/>
            <w:tcBorders>
              <w:top w:val="single" w:sz="4" w:space="0" w:color="auto"/>
              <w:left w:val="nil"/>
              <w:bottom w:val="single" w:sz="4" w:space="0" w:color="auto"/>
              <w:right w:val="single" w:sz="4" w:space="0" w:color="auto"/>
            </w:tcBorders>
            <w:shd w:val="clear" w:color="auto" w:fill="auto"/>
            <w:hideMark/>
          </w:tcPr>
          <w:p w:rsidR="00CA1154" w:rsidRPr="00531B61" w:rsidRDefault="00CA1154" w:rsidP="003F31F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r w:rsidRPr="00531B61">
              <w:rPr>
                <w:rFonts w:ascii="Times New Roman" w:eastAsia="Times New Roman" w:hAnsi="Times New Roman" w:cs="Times New Roman"/>
                <w:sz w:val="20"/>
                <w:szCs w:val="20"/>
                <w:lang w:eastAsia="ru-RU"/>
              </w:rPr>
              <w:t> </w:t>
            </w:r>
          </w:p>
        </w:tc>
        <w:tc>
          <w:tcPr>
            <w:tcW w:w="1559" w:type="dxa"/>
            <w:tcBorders>
              <w:top w:val="single" w:sz="4" w:space="0" w:color="auto"/>
              <w:left w:val="nil"/>
              <w:bottom w:val="single" w:sz="4" w:space="0" w:color="auto"/>
              <w:right w:val="single" w:sz="4" w:space="0" w:color="auto"/>
            </w:tcBorders>
            <w:shd w:val="clear" w:color="auto" w:fill="auto"/>
            <w:hideMark/>
          </w:tcPr>
          <w:p w:rsidR="00CA1154" w:rsidRPr="00531B61" w:rsidRDefault="00CA1154" w:rsidP="003F31F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r w:rsidRPr="00531B61">
              <w:rPr>
                <w:rFonts w:ascii="Times New Roman" w:eastAsia="Times New Roman" w:hAnsi="Times New Roman" w:cs="Times New Roman"/>
                <w:sz w:val="20"/>
                <w:szCs w:val="20"/>
                <w:lang w:eastAsia="ru-RU"/>
              </w:rPr>
              <w:t> </w:t>
            </w:r>
          </w:p>
        </w:tc>
        <w:tc>
          <w:tcPr>
            <w:tcW w:w="1843" w:type="dxa"/>
            <w:tcBorders>
              <w:top w:val="single" w:sz="4" w:space="0" w:color="auto"/>
              <w:left w:val="nil"/>
              <w:bottom w:val="single" w:sz="4" w:space="0" w:color="auto"/>
              <w:right w:val="single" w:sz="4" w:space="0" w:color="auto"/>
            </w:tcBorders>
            <w:shd w:val="clear" w:color="auto" w:fill="auto"/>
            <w:hideMark/>
          </w:tcPr>
          <w:p w:rsidR="00CA1154" w:rsidRPr="00531B61" w:rsidRDefault="00CA1154" w:rsidP="00221011">
            <w:pPr>
              <w:spacing w:after="0" w:line="240" w:lineRule="auto"/>
              <w:jc w:val="center"/>
              <w:rPr>
                <w:rFonts w:ascii="Times New Roman" w:eastAsia="Times New Roman" w:hAnsi="Times New Roman" w:cs="Times New Roman"/>
                <w:sz w:val="20"/>
                <w:szCs w:val="20"/>
                <w:lang w:eastAsia="ru-RU"/>
              </w:rPr>
            </w:pPr>
            <w:r w:rsidRPr="00531B61">
              <w:rPr>
                <w:rFonts w:ascii="Times New Roman" w:eastAsia="Times New Roman" w:hAnsi="Times New Roman" w:cs="Times New Roman"/>
                <w:sz w:val="20"/>
                <w:szCs w:val="20"/>
                <w:lang w:eastAsia="ru-RU"/>
              </w:rPr>
              <w:t> </w:t>
            </w:r>
            <w:r>
              <w:rPr>
                <w:rFonts w:ascii="Times New Roman" w:eastAsia="Times New Roman" w:hAnsi="Times New Roman" w:cs="Times New Roman"/>
                <w:sz w:val="20"/>
                <w:szCs w:val="20"/>
                <w:lang w:eastAsia="ru-RU"/>
              </w:rPr>
              <w:t>25</w:t>
            </w:r>
          </w:p>
        </w:tc>
      </w:tr>
      <w:tr w:rsidR="00CA1154" w:rsidRPr="003F31FE" w:rsidTr="007054AA">
        <w:trPr>
          <w:trHeight w:val="19"/>
        </w:trPr>
        <w:tc>
          <w:tcPr>
            <w:tcW w:w="1926" w:type="dxa"/>
            <w:vMerge/>
            <w:tcBorders>
              <w:top w:val="single" w:sz="4" w:space="0" w:color="auto"/>
              <w:left w:val="single" w:sz="4" w:space="0" w:color="auto"/>
              <w:bottom w:val="single" w:sz="4" w:space="0" w:color="auto"/>
              <w:right w:val="single" w:sz="4" w:space="0" w:color="auto"/>
            </w:tcBorders>
            <w:vAlign w:val="center"/>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3881" w:type="dxa"/>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 xml:space="preserve">2. Доля отечественного прикладного и специализированного программного обеспечения, используемого на </w:t>
            </w:r>
            <w:r w:rsidRPr="003F31FE">
              <w:rPr>
                <w:rFonts w:ascii="Times New Roman" w:eastAsia="Times New Roman" w:hAnsi="Times New Roman" w:cs="Times New Roman"/>
                <w:sz w:val="20"/>
                <w:szCs w:val="20"/>
                <w:lang w:eastAsia="ru-RU"/>
              </w:rPr>
              <w:lastRenderedPageBreak/>
              <w:t>автоматизированных рабочих местах и серверных станциях Администрации ЗАТО Северск, от общего количества прикладного и специализированного программного обеспечения (нарастающим итогом), проц</w:t>
            </w:r>
          </w:p>
        </w:tc>
        <w:tc>
          <w:tcPr>
            <w:tcW w:w="1701" w:type="dxa"/>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center"/>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lastRenderedPageBreak/>
              <w:t>-</w:t>
            </w:r>
          </w:p>
        </w:tc>
        <w:tc>
          <w:tcPr>
            <w:tcW w:w="1843" w:type="dxa"/>
            <w:tcBorders>
              <w:top w:val="single" w:sz="4" w:space="0" w:color="auto"/>
              <w:left w:val="nil"/>
              <w:bottom w:val="single" w:sz="4" w:space="0" w:color="auto"/>
              <w:right w:val="single" w:sz="4" w:space="0" w:color="auto"/>
            </w:tcBorders>
            <w:shd w:val="clear" w:color="auto" w:fill="auto"/>
            <w:hideMark/>
          </w:tcPr>
          <w:p w:rsidR="00CA1154" w:rsidRPr="00531B61" w:rsidRDefault="00CA1154" w:rsidP="003F31F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17</w:t>
            </w:r>
            <w:r w:rsidRPr="00531B61">
              <w:rPr>
                <w:rFonts w:ascii="Times New Roman" w:eastAsia="Times New Roman" w:hAnsi="Times New Roman" w:cs="Times New Roman"/>
                <w:sz w:val="20"/>
                <w:szCs w:val="20"/>
                <w:lang w:eastAsia="ru-RU"/>
              </w:rPr>
              <w:t> </w:t>
            </w:r>
          </w:p>
        </w:tc>
        <w:tc>
          <w:tcPr>
            <w:tcW w:w="1843" w:type="dxa"/>
            <w:tcBorders>
              <w:top w:val="single" w:sz="4" w:space="0" w:color="auto"/>
              <w:left w:val="nil"/>
              <w:bottom w:val="single" w:sz="4" w:space="0" w:color="auto"/>
              <w:right w:val="single" w:sz="4" w:space="0" w:color="auto"/>
            </w:tcBorders>
            <w:shd w:val="clear" w:color="auto" w:fill="auto"/>
            <w:hideMark/>
          </w:tcPr>
          <w:p w:rsidR="00CA1154" w:rsidRPr="00531B61" w:rsidRDefault="00CA1154" w:rsidP="003F31FE">
            <w:pPr>
              <w:spacing w:after="0" w:line="240" w:lineRule="auto"/>
              <w:jc w:val="center"/>
              <w:rPr>
                <w:rFonts w:ascii="Times New Roman" w:eastAsia="Times New Roman" w:hAnsi="Times New Roman" w:cs="Times New Roman"/>
                <w:sz w:val="20"/>
                <w:szCs w:val="20"/>
                <w:lang w:eastAsia="ru-RU"/>
              </w:rPr>
            </w:pPr>
            <w:r w:rsidRPr="00531B61">
              <w:rPr>
                <w:rFonts w:ascii="Times New Roman" w:eastAsia="Times New Roman" w:hAnsi="Times New Roman" w:cs="Times New Roman"/>
                <w:sz w:val="20"/>
                <w:szCs w:val="20"/>
                <w:lang w:eastAsia="ru-RU"/>
              </w:rPr>
              <w:t>30 </w:t>
            </w:r>
          </w:p>
        </w:tc>
        <w:tc>
          <w:tcPr>
            <w:tcW w:w="1559" w:type="dxa"/>
            <w:tcBorders>
              <w:top w:val="single" w:sz="4" w:space="0" w:color="auto"/>
              <w:left w:val="nil"/>
              <w:bottom w:val="single" w:sz="4" w:space="0" w:color="auto"/>
              <w:right w:val="single" w:sz="4" w:space="0" w:color="auto"/>
            </w:tcBorders>
            <w:shd w:val="clear" w:color="auto" w:fill="auto"/>
            <w:hideMark/>
          </w:tcPr>
          <w:p w:rsidR="00CA1154" w:rsidRPr="00531B61" w:rsidRDefault="00CA1154" w:rsidP="003F31FE">
            <w:pPr>
              <w:spacing w:after="0" w:line="240" w:lineRule="auto"/>
              <w:jc w:val="center"/>
              <w:rPr>
                <w:rFonts w:ascii="Times New Roman" w:eastAsia="Times New Roman" w:hAnsi="Times New Roman" w:cs="Times New Roman"/>
                <w:sz w:val="20"/>
                <w:szCs w:val="20"/>
                <w:lang w:eastAsia="ru-RU"/>
              </w:rPr>
            </w:pPr>
            <w:r w:rsidRPr="00531B61">
              <w:rPr>
                <w:rFonts w:ascii="Times New Roman" w:eastAsia="Times New Roman" w:hAnsi="Times New Roman" w:cs="Times New Roman"/>
                <w:sz w:val="20"/>
                <w:szCs w:val="20"/>
                <w:lang w:eastAsia="ru-RU"/>
              </w:rPr>
              <w:t>30 </w:t>
            </w:r>
          </w:p>
        </w:tc>
        <w:tc>
          <w:tcPr>
            <w:tcW w:w="1843" w:type="dxa"/>
            <w:tcBorders>
              <w:top w:val="single" w:sz="4" w:space="0" w:color="auto"/>
              <w:left w:val="nil"/>
              <w:bottom w:val="single" w:sz="4" w:space="0" w:color="auto"/>
              <w:right w:val="single" w:sz="4" w:space="0" w:color="auto"/>
            </w:tcBorders>
            <w:shd w:val="clear" w:color="auto" w:fill="auto"/>
            <w:hideMark/>
          </w:tcPr>
          <w:p w:rsidR="00CA1154" w:rsidRPr="00531B61" w:rsidRDefault="00CA1154" w:rsidP="003F31FE">
            <w:pPr>
              <w:spacing w:after="0" w:line="240" w:lineRule="auto"/>
              <w:jc w:val="center"/>
              <w:rPr>
                <w:rFonts w:ascii="Times New Roman" w:eastAsia="Times New Roman" w:hAnsi="Times New Roman" w:cs="Times New Roman"/>
                <w:sz w:val="20"/>
                <w:szCs w:val="20"/>
                <w:lang w:eastAsia="ru-RU"/>
              </w:rPr>
            </w:pPr>
            <w:r w:rsidRPr="00531B61">
              <w:rPr>
                <w:rFonts w:ascii="Times New Roman" w:eastAsia="Times New Roman" w:hAnsi="Times New Roman" w:cs="Times New Roman"/>
                <w:sz w:val="20"/>
                <w:szCs w:val="20"/>
                <w:lang w:eastAsia="ru-RU"/>
              </w:rPr>
              <w:t>30 </w:t>
            </w:r>
          </w:p>
        </w:tc>
      </w:tr>
      <w:tr w:rsidR="00CA1154" w:rsidRPr="003F31FE" w:rsidTr="007054AA">
        <w:trPr>
          <w:trHeight w:val="19"/>
        </w:trPr>
        <w:tc>
          <w:tcPr>
            <w:tcW w:w="1926" w:type="dxa"/>
            <w:vMerge/>
            <w:tcBorders>
              <w:top w:val="single" w:sz="4" w:space="0" w:color="auto"/>
              <w:left w:val="single" w:sz="4" w:space="0" w:color="auto"/>
              <w:bottom w:val="single" w:sz="4" w:space="0" w:color="auto"/>
              <w:right w:val="single" w:sz="4" w:space="0" w:color="auto"/>
            </w:tcBorders>
            <w:vAlign w:val="center"/>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3881" w:type="dxa"/>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3. Количество модернизированных автоматизированных мест пользователей и серверного оборудования (нарастающим итогом), ед</w:t>
            </w:r>
          </w:p>
        </w:tc>
        <w:tc>
          <w:tcPr>
            <w:tcW w:w="1701" w:type="dxa"/>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center"/>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w:t>
            </w:r>
          </w:p>
        </w:tc>
        <w:tc>
          <w:tcPr>
            <w:tcW w:w="1843" w:type="dxa"/>
            <w:tcBorders>
              <w:top w:val="single" w:sz="4" w:space="0" w:color="auto"/>
              <w:left w:val="nil"/>
              <w:bottom w:val="single" w:sz="4" w:space="0" w:color="auto"/>
              <w:right w:val="single" w:sz="4" w:space="0" w:color="auto"/>
            </w:tcBorders>
            <w:shd w:val="clear" w:color="auto" w:fill="auto"/>
            <w:hideMark/>
          </w:tcPr>
          <w:p w:rsidR="00CA1154" w:rsidRPr="00531B61" w:rsidRDefault="00CA1154" w:rsidP="00221011">
            <w:pPr>
              <w:spacing w:after="0" w:line="240" w:lineRule="auto"/>
              <w:jc w:val="center"/>
              <w:rPr>
                <w:rFonts w:ascii="Times New Roman" w:eastAsia="Times New Roman" w:hAnsi="Times New Roman" w:cs="Times New Roman"/>
                <w:sz w:val="20"/>
                <w:szCs w:val="20"/>
                <w:lang w:eastAsia="ru-RU"/>
              </w:rPr>
            </w:pPr>
            <w:r w:rsidRPr="00531B61">
              <w:rPr>
                <w:rFonts w:ascii="Times New Roman" w:eastAsia="Times New Roman" w:hAnsi="Times New Roman" w:cs="Times New Roman"/>
                <w:sz w:val="20"/>
                <w:szCs w:val="20"/>
                <w:lang w:eastAsia="ru-RU"/>
              </w:rPr>
              <w:t> </w:t>
            </w:r>
            <w:r>
              <w:rPr>
                <w:rFonts w:ascii="Times New Roman" w:eastAsia="Times New Roman" w:hAnsi="Times New Roman" w:cs="Times New Roman"/>
                <w:sz w:val="20"/>
                <w:szCs w:val="20"/>
                <w:lang w:eastAsia="ru-RU"/>
              </w:rPr>
              <w:t>9</w:t>
            </w:r>
          </w:p>
        </w:tc>
        <w:tc>
          <w:tcPr>
            <w:tcW w:w="1843" w:type="dxa"/>
            <w:tcBorders>
              <w:top w:val="single" w:sz="4" w:space="0" w:color="auto"/>
              <w:left w:val="nil"/>
              <w:bottom w:val="single" w:sz="4" w:space="0" w:color="auto"/>
              <w:right w:val="single" w:sz="4" w:space="0" w:color="auto"/>
            </w:tcBorders>
            <w:shd w:val="clear" w:color="auto" w:fill="auto"/>
            <w:hideMark/>
          </w:tcPr>
          <w:p w:rsidR="00CA1154" w:rsidRPr="00531B61" w:rsidRDefault="00CA1154" w:rsidP="003F31F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w:t>
            </w:r>
          </w:p>
        </w:tc>
        <w:tc>
          <w:tcPr>
            <w:tcW w:w="1559" w:type="dxa"/>
            <w:tcBorders>
              <w:top w:val="single" w:sz="4" w:space="0" w:color="auto"/>
              <w:left w:val="nil"/>
              <w:bottom w:val="single" w:sz="4" w:space="0" w:color="auto"/>
              <w:right w:val="single" w:sz="4" w:space="0" w:color="auto"/>
            </w:tcBorders>
            <w:shd w:val="clear" w:color="auto" w:fill="auto"/>
            <w:hideMark/>
          </w:tcPr>
          <w:p w:rsidR="00CA1154" w:rsidRPr="00531B61" w:rsidRDefault="00CA1154" w:rsidP="003F31F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w:t>
            </w:r>
            <w:r w:rsidRPr="00531B61">
              <w:rPr>
                <w:rFonts w:ascii="Times New Roman" w:eastAsia="Times New Roman" w:hAnsi="Times New Roman" w:cs="Times New Roman"/>
                <w:sz w:val="20"/>
                <w:szCs w:val="20"/>
                <w:lang w:eastAsia="ru-RU"/>
              </w:rPr>
              <w:t> </w:t>
            </w:r>
          </w:p>
        </w:tc>
        <w:tc>
          <w:tcPr>
            <w:tcW w:w="1843" w:type="dxa"/>
            <w:tcBorders>
              <w:top w:val="single" w:sz="4" w:space="0" w:color="auto"/>
              <w:left w:val="nil"/>
              <w:bottom w:val="single" w:sz="4" w:space="0" w:color="auto"/>
              <w:right w:val="single" w:sz="4" w:space="0" w:color="auto"/>
            </w:tcBorders>
            <w:shd w:val="clear" w:color="auto" w:fill="auto"/>
            <w:hideMark/>
          </w:tcPr>
          <w:p w:rsidR="00CA1154" w:rsidRPr="00531B61" w:rsidRDefault="00CA1154" w:rsidP="003F31F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w:t>
            </w:r>
            <w:r w:rsidRPr="00531B61">
              <w:rPr>
                <w:rFonts w:ascii="Times New Roman" w:eastAsia="Times New Roman" w:hAnsi="Times New Roman" w:cs="Times New Roman"/>
                <w:sz w:val="20"/>
                <w:szCs w:val="20"/>
                <w:lang w:eastAsia="ru-RU"/>
              </w:rPr>
              <w:t> </w:t>
            </w:r>
          </w:p>
        </w:tc>
      </w:tr>
      <w:tr w:rsidR="00CA1154" w:rsidRPr="003F31FE" w:rsidTr="007054AA">
        <w:trPr>
          <w:trHeight w:val="19"/>
        </w:trPr>
        <w:tc>
          <w:tcPr>
            <w:tcW w:w="192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Задачи подпрограммы 2</w:t>
            </w:r>
          </w:p>
        </w:tc>
        <w:tc>
          <w:tcPr>
            <w:tcW w:w="12670" w:type="dxa"/>
            <w:gridSpan w:val="6"/>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1. Повышение надежности работоспособности технических средств</w:t>
            </w:r>
          </w:p>
        </w:tc>
      </w:tr>
      <w:tr w:rsidR="00CA1154" w:rsidRPr="003F31FE" w:rsidTr="007054AA">
        <w:trPr>
          <w:trHeight w:val="19"/>
        </w:trPr>
        <w:tc>
          <w:tcPr>
            <w:tcW w:w="1926" w:type="dxa"/>
            <w:vMerge/>
            <w:tcBorders>
              <w:top w:val="single" w:sz="4" w:space="0" w:color="auto"/>
              <w:left w:val="single" w:sz="4" w:space="0" w:color="auto"/>
              <w:bottom w:val="single" w:sz="4" w:space="0" w:color="auto"/>
              <w:right w:val="single" w:sz="4" w:space="0" w:color="auto"/>
            </w:tcBorders>
            <w:vAlign w:val="center"/>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12670" w:type="dxa"/>
            <w:gridSpan w:val="6"/>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2. Повышение безопасности и надежности при работе с прикладным и специализированным программным обеспечением</w:t>
            </w:r>
          </w:p>
        </w:tc>
      </w:tr>
      <w:tr w:rsidR="00CA1154" w:rsidRPr="003F31FE" w:rsidTr="007054AA">
        <w:trPr>
          <w:trHeight w:val="19"/>
        </w:trPr>
        <w:tc>
          <w:tcPr>
            <w:tcW w:w="1926" w:type="dxa"/>
            <w:vMerge/>
            <w:tcBorders>
              <w:top w:val="single" w:sz="4" w:space="0" w:color="auto"/>
              <w:left w:val="single" w:sz="4" w:space="0" w:color="auto"/>
              <w:bottom w:val="single" w:sz="4" w:space="0" w:color="auto"/>
              <w:right w:val="single" w:sz="4" w:space="0" w:color="auto"/>
            </w:tcBorders>
            <w:vAlign w:val="center"/>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12670" w:type="dxa"/>
            <w:gridSpan w:val="6"/>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3. Повышение надежности при работе с оборудованием, установленным на рабочих местах, в серверных помещениях и узлах связи</w:t>
            </w:r>
          </w:p>
        </w:tc>
      </w:tr>
      <w:tr w:rsidR="00CA1154" w:rsidRPr="003F31FE" w:rsidTr="007054AA">
        <w:trPr>
          <w:trHeight w:val="19"/>
        </w:trPr>
        <w:tc>
          <w:tcPr>
            <w:tcW w:w="1926" w:type="dxa"/>
            <w:tcBorders>
              <w:top w:val="single" w:sz="4" w:space="0" w:color="auto"/>
              <w:left w:val="single" w:sz="4" w:space="0" w:color="auto"/>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Ведомственные целевые программы, входящие в состав подпрограммы 2 (далее - ВЦП)</w:t>
            </w:r>
          </w:p>
        </w:tc>
        <w:tc>
          <w:tcPr>
            <w:tcW w:w="12670" w:type="dxa"/>
            <w:gridSpan w:val="6"/>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Отсутствуют</w:t>
            </w:r>
          </w:p>
        </w:tc>
      </w:tr>
      <w:tr w:rsidR="00CA1154" w:rsidRPr="003F31FE" w:rsidTr="003F31FE">
        <w:trPr>
          <w:trHeight w:val="19"/>
        </w:trPr>
        <w:tc>
          <w:tcPr>
            <w:tcW w:w="1926" w:type="dxa"/>
            <w:vMerge w:val="restart"/>
            <w:tcBorders>
              <w:top w:val="nil"/>
              <w:left w:val="single" w:sz="4" w:space="0" w:color="auto"/>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Объем финансирования подпрограммы 2, всего, в т.ч. по годам ее реализации, тыс. руб.</w:t>
            </w:r>
          </w:p>
        </w:tc>
        <w:tc>
          <w:tcPr>
            <w:tcW w:w="3881"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center"/>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Источники</w:t>
            </w:r>
          </w:p>
        </w:tc>
        <w:tc>
          <w:tcPr>
            <w:tcW w:w="1701"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center"/>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Всего</w:t>
            </w:r>
          </w:p>
        </w:tc>
        <w:tc>
          <w:tcPr>
            <w:tcW w:w="1843"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center"/>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2022 год</w:t>
            </w:r>
          </w:p>
        </w:tc>
        <w:tc>
          <w:tcPr>
            <w:tcW w:w="1843"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center"/>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2023 год</w:t>
            </w:r>
          </w:p>
        </w:tc>
        <w:tc>
          <w:tcPr>
            <w:tcW w:w="1559"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center"/>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2024 год</w:t>
            </w:r>
          </w:p>
        </w:tc>
        <w:tc>
          <w:tcPr>
            <w:tcW w:w="1843"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center"/>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2025 год (прогноз-</w:t>
            </w:r>
            <w:r w:rsidRPr="003F31FE">
              <w:rPr>
                <w:rFonts w:ascii="Times New Roman" w:eastAsia="Times New Roman" w:hAnsi="Times New Roman" w:cs="Times New Roman"/>
                <w:sz w:val="20"/>
                <w:szCs w:val="20"/>
                <w:lang w:eastAsia="ru-RU"/>
              </w:rPr>
              <w:br/>
              <w:t>ный период)</w:t>
            </w:r>
          </w:p>
        </w:tc>
      </w:tr>
      <w:tr w:rsidR="00CA1154" w:rsidRPr="003F31FE" w:rsidTr="003F31FE">
        <w:trPr>
          <w:trHeight w:val="19"/>
        </w:trPr>
        <w:tc>
          <w:tcPr>
            <w:tcW w:w="1926" w:type="dxa"/>
            <w:vMerge/>
            <w:tcBorders>
              <w:top w:val="nil"/>
              <w:left w:val="single" w:sz="4" w:space="0" w:color="auto"/>
              <w:bottom w:val="single" w:sz="4" w:space="0" w:color="auto"/>
              <w:right w:val="single" w:sz="4" w:space="0" w:color="auto"/>
            </w:tcBorders>
            <w:vAlign w:val="center"/>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3881"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Местный бюджет</w:t>
            </w:r>
          </w:p>
        </w:tc>
        <w:tc>
          <w:tcPr>
            <w:tcW w:w="1701"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21 753,29</w:t>
            </w:r>
          </w:p>
        </w:tc>
        <w:tc>
          <w:tcPr>
            <w:tcW w:w="1843"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3 258,69</w:t>
            </w:r>
          </w:p>
        </w:tc>
        <w:tc>
          <w:tcPr>
            <w:tcW w:w="1843"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16 276,51</w:t>
            </w:r>
          </w:p>
        </w:tc>
        <w:tc>
          <w:tcPr>
            <w:tcW w:w="1559"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2 218,09</w:t>
            </w:r>
          </w:p>
        </w:tc>
        <w:tc>
          <w:tcPr>
            <w:tcW w:w="1843"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2 218,09</w:t>
            </w:r>
          </w:p>
        </w:tc>
      </w:tr>
      <w:tr w:rsidR="00CA1154" w:rsidRPr="003F31FE" w:rsidTr="003F31FE">
        <w:trPr>
          <w:trHeight w:val="19"/>
        </w:trPr>
        <w:tc>
          <w:tcPr>
            <w:tcW w:w="1926" w:type="dxa"/>
            <w:vMerge/>
            <w:tcBorders>
              <w:top w:val="nil"/>
              <w:left w:val="single" w:sz="4" w:space="0" w:color="auto"/>
              <w:bottom w:val="single" w:sz="4" w:space="0" w:color="auto"/>
              <w:right w:val="single" w:sz="4" w:space="0" w:color="auto"/>
            </w:tcBorders>
            <w:vAlign w:val="center"/>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3881"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Другие источники:</w:t>
            </w:r>
          </w:p>
        </w:tc>
        <w:tc>
          <w:tcPr>
            <w:tcW w:w="1701"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 </w:t>
            </w:r>
          </w:p>
        </w:tc>
        <w:tc>
          <w:tcPr>
            <w:tcW w:w="1843"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 </w:t>
            </w:r>
          </w:p>
        </w:tc>
        <w:tc>
          <w:tcPr>
            <w:tcW w:w="1843"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 </w:t>
            </w:r>
          </w:p>
        </w:tc>
        <w:tc>
          <w:tcPr>
            <w:tcW w:w="1559"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 </w:t>
            </w:r>
          </w:p>
        </w:tc>
        <w:tc>
          <w:tcPr>
            <w:tcW w:w="1843"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 </w:t>
            </w:r>
          </w:p>
        </w:tc>
      </w:tr>
      <w:tr w:rsidR="00CA1154" w:rsidRPr="003F31FE" w:rsidTr="003F31FE">
        <w:trPr>
          <w:trHeight w:val="19"/>
        </w:trPr>
        <w:tc>
          <w:tcPr>
            <w:tcW w:w="1926" w:type="dxa"/>
            <w:vMerge/>
            <w:tcBorders>
              <w:top w:val="nil"/>
              <w:left w:val="single" w:sz="4" w:space="0" w:color="auto"/>
              <w:bottom w:val="single" w:sz="4" w:space="0" w:color="auto"/>
              <w:right w:val="single" w:sz="4" w:space="0" w:color="auto"/>
            </w:tcBorders>
            <w:vAlign w:val="center"/>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3881"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федеральный бюджет</w:t>
            </w:r>
            <w:r w:rsidRPr="003F31FE">
              <w:rPr>
                <w:rFonts w:ascii="Times New Roman" w:eastAsia="Times New Roman" w:hAnsi="Times New Roman" w:cs="Times New Roman"/>
                <w:sz w:val="20"/>
                <w:szCs w:val="20"/>
                <w:lang w:eastAsia="ru-RU"/>
              </w:rPr>
              <w:br/>
              <w:t>(по согласованию (прогноз)</w:t>
            </w:r>
          </w:p>
        </w:tc>
        <w:tc>
          <w:tcPr>
            <w:tcW w:w="1701"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0,00</w:t>
            </w:r>
          </w:p>
        </w:tc>
        <w:tc>
          <w:tcPr>
            <w:tcW w:w="1843"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0,00</w:t>
            </w:r>
          </w:p>
        </w:tc>
        <w:tc>
          <w:tcPr>
            <w:tcW w:w="1843"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0,00</w:t>
            </w:r>
          </w:p>
        </w:tc>
        <w:tc>
          <w:tcPr>
            <w:tcW w:w="1559"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0,00</w:t>
            </w:r>
          </w:p>
        </w:tc>
        <w:tc>
          <w:tcPr>
            <w:tcW w:w="1843"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0,00</w:t>
            </w:r>
          </w:p>
        </w:tc>
      </w:tr>
      <w:tr w:rsidR="00CA1154" w:rsidRPr="003F31FE" w:rsidTr="003F31FE">
        <w:trPr>
          <w:trHeight w:val="19"/>
        </w:trPr>
        <w:tc>
          <w:tcPr>
            <w:tcW w:w="1926" w:type="dxa"/>
            <w:vMerge/>
            <w:tcBorders>
              <w:top w:val="nil"/>
              <w:left w:val="single" w:sz="4" w:space="0" w:color="auto"/>
              <w:bottom w:val="single" w:sz="4" w:space="0" w:color="auto"/>
              <w:right w:val="single" w:sz="4" w:space="0" w:color="auto"/>
            </w:tcBorders>
            <w:vAlign w:val="center"/>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3881"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бюджет Томской области</w:t>
            </w:r>
            <w:r w:rsidRPr="003F31FE">
              <w:rPr>
                <w:rFonts w:ascii="Times New Roman" w:eastAsia="Times New Roman" w:hAnsi="Times New Roman" w:cs="Times New Roman"/>
                <w:sz w:val="20"/>
                <w:szCs w:val="20"/>
                <w:lang w:eastAsia="ru-RU"/>
              </w:rPr>
              <w:br/>
              <w:t>(по согласованию (прогноз)</w:t>
            </w:r>
          </w:p>
        </w:tc>
        <w:tc>
          <w:tcPr>
            <w:tcW w:w="1701"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0,00</w:t>
            </w:r>
          </w:p>
        </w:tc>
        <w:tc>
          <w:tcPr>
            <w:tcW w:w="1843"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0,00</w:t>
            </w:r>
          </w:p>
        </w:tc>
        <w:tc>
          <w:tcPr>
            <w:tcW w:w="1843"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0,00</w:t>
            </w:r>
          </w:p>
        </w:tc>
        <w:tc>
          <w:tcPr>
            <w:tcW w:w="1559"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0,00</w:t>
            </w:r>
          </w:p>
        </w:tc>
        <w:tc>
          <w:tcPr>
            <w:tcW w:w="1843"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0,00</w:t>
            </w:r>
          </w:p>
        </w:tc>
      </w:tr>
      <w:tr w:rsidR="00CA1154" w:rsidRPr="003F31FE" w:rsidTr="003F31FE">
        <w:trPr>
          <w:trHeight w:val="19"/>
        </w:trPr>
        <w:tc>
          <w:tcPr>
            <w:tcW w:w="1926" w:type="dxa"/>
            <w:vMerge/>
            <w:tcBorders>
              <w:top w:val="nil"/>
              <w:left w:val="single" w:sz="4" w:space="0" w:color="auto"/>
              <w:bottom w:val="single" w:sz="4" w:space="0" w:color="auto"/>
              <w:right w:val="single" w:sz="4" w:space="0" w:color="auto"/>
            </w:tcBorders>
            <w:vAlign w:val="center"/>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3881"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внебюджетные источники</w:t>
            </w:r>
            <w:r w:rsidRPr="003F31FE">
              <w:rPr>
                <w:rFonts w:ascii="Times New Roman" w:eastAsia="Times New Roman" w:hAnsi="Times New Roman" w:cs="Times New Roman"/>
                <w:sz w:val="20"/>
                <w:szCs w:val="20"/>
                <w:lang w:eastAsia="ru-RU"/>
              </w:rPr>
              <w:br/>
              <w:t>(по согласованию (прогноз)</w:t>
            </w:r>
          </w:p>
        </w:tc>
        <w:tc>
          <w:tcPr>
            <w:tcW w:w="1701"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0,00</w:t>
            </w:r>
          </w:p>
        </w:tc>
        <w:tc>
          <w:tcPr>
            <w:tcW w:w="1843"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0,00</w:t>
            </w:r>
          </w:p>
        </w:tc>
        <w:tc>
          <w:tcPr>
            <w:tcW w:w="1843"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0,00</w:t>
            </w:r>
          </w:p>
        </w:tc>
        <w:tc>
          <w:tcPr>
            <w:tcW w:w="1559"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0,00</w:t>
            </w:r>
          </w:p>
        </w:tc>
        <w:tc>
          <w:tcPr>
            <w:tcW w:w="1843"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0,00</w:t>
            </w:r>
          </w:p>
        </w:tc>
      </w:tr>
      <w:tr w:rsidR="00CA1154" w:rsidRPr="003F31FE" w:rsidTr="003F31FE">
        <w:trPr>
          <w:trHeight w:val="19"/>
        </w:trPr>
        <w:tc>
          <w:tcPr>
            <w:tcW w:w="1926" w:type="dxa"/>
            <w:vMerge/>
            <w:tcBorders>
              <w:top w:val="nil"/>
              <w:left w:val="single" w:sz="4" w:space="0" w:color="auto"/>
              <w:bottom w:val="single" w:sz="4" w:space="0" w:color="auto"/>
              <w:right w:val="single" w:sz="4" w:space="0" w:color="auto"/>
            </w:tcBorders>
            <w:vAlign w:val="center"/>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3881"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Всего</w:t>
            </w:r>
          </w:p>
        </w:tc>
        <w:tc>
          <w:tcPr>
            <w:tcW w:w="1701"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21 753,29</w:t>
            </w:r>
          </w:p>
        </w:tc>
        <w:tc>
          <w:tcPr>
            <w:tcW w:w="1843"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3 258,69</w:t>
            </w:r>
          </w:p>
        </w:tc>
        <w:tc>
          <w:tcPr>
            <w:tcW w:w="1843"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16 276,51</w:t>
            </w:r>
          </w:p>
        </w:tc>
        <w:tc>
          <w:tcPr>
            <w:tcW w:w="1559"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2 218,09</w:t>
            </w:r>
          </w:p>
        </w:tc>
        <w:tc>
          <w:tcPr>
            <w:tcW w:w="1843"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2 218,09</w:t>
            </w:r>
          </w:p>
        </w:tc>
      </w:tr>
      <w:tr w:rsidR="00CA1154" w:rsidRPr="003F31FE" w:rsidTr="003F31FE">
        <w:trPr>
          <w:trHeight w:val="19"/>
        </w:trPr>
        <w:tc>
          <w:tcPr>
            <w:tcW w:w="1926" w:type="dxa"/>
            <w:tcBorders>
              <w:top w:val="nil"/>
              <w:left w:val="nil"/>
              <w:bottom w:val="nil"/>
              <w:right w:val="nil"/>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p>
        </w:tc>
        <w:tc>
          <w:tcPr>
            <w:tcW w:w="3881" w:type="dxa"/>
            <w:tcBorders>
              <w:top w:val="nil"/>
              <w:left w:val="nil"/>
              <w:bottom w:val="nil"/>
              <w:right w:val="nil"/>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1701" w:type="dxa"/>
            <w:tcBorders>
              <w:top w:val="nil"/>
              <w:left w:val="nil"/>
              <w:bottom w:val="nil"/>
              <w:right w:val="nil"/>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1843" w:type="dxa"/>
            <w:tcBorders>
              <w:top w:val="nil"/>
              <w:left w:val="nil"/>
              <w:bottom w:val="nil"/>
              <w:right w:val="nil"/>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p>
        </w:tc>
        <w:tc>
          <w:tcPr>
            <w:tcW w:w="1843" w:type="dxa"/>
            <w:tcBorders>
              <w:top w:val="nil"/>
              <w:left w:val="nil"/>
              <w:bottom w:val="nil"/>
              <w:right w:val="nil"/>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p>
        </w:tc>
        <w:tc>
          <w:tcPr>
            <w:tcW w:w="1559" w:type="dxa"/>
            <w:tcBorders>
              <w:top w:val="nil"/>
              <w:left w:val="nil"/>
              <w:bottom w:val="nil"/>
              <w:right w:val="nil"/>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p>
        </w:tc>
        <w:tc>
          <w:tcPr>
            <w:tcW w:w="1843" w:type="dxa"/>
            <w:tcBorders>
              <w:top w:val="nil"/>
              <w:left w:val="nil"/>
              <w:bottom w:val="nil"/>
              <w:right w:val="nil"/>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p>
        </w:tc>
      </w:tr>
      <w:tr w:rsidR="00CA1154" w:rsidRPr="003F31FE" w:rsidTr="003F31FE">
        <w:trPr>
          <w:trHeight w:val="19"/>
        </w:trPr>
        <w:tc>
          <w:tcPr>
            <w:tcW w:w="1926" w:type="dxa"/>
            <w:tcBorders>
              <w:top w:val="nil"/>
              <w:left w:val="nil"/>
              <w:bottom w:val="nil"/>
              <w:right w:val="nil"/>
            </w:tcBorders>
            <w:shd w:val="clear" w:color="auto" w:fill="auto"/>
            <w:noWrap/>
            <w:vAlign w:val="bottom"/>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p>
        </w:tc>
        <w:tc>
          <w:tcPr>
            <w:tcW w:w="3881" w:type="dxa"/>
            <w:tcBorders>
              <w:top w:val="nil"/>
              <w:left w:val="nil"/>
              <w:bottom w:val="nil"/>
              <w:right w:val="nil"/>
            </w:tcBorders>
            <w:shd w:val="clear" w:color="auto" w:fill="auto"/>
            <w:noWrap/>
            <w:vAlign w:val="bottom"/>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1701" w:type="dxa"/>
            <w:tcBorders>
              <w:top w:val="nil"/>
              <w:left w:val="nil"/>
              <w:bottom w:val="nil"/>
              <w:right w:val="nil"/>
            </w:tcBorders>
            <w:shd w:val="clear" w:color="auto" w:fill="auto"/>
            <w:noWrap/>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1843" w:type="dxa"/>
            <w:tcBorders>
              <w:top w:val="nil"/>
              <w:left w:val="nil"/>
              <w:bottom w:val="nil"/>
              <w:right w:val="nil"/>
            </w:tcBorders>
            <w:shd w:val="clear" w:color="auto" w:fill="auto"/>
            <w:noWrap/>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p>
        </w:tc>
        <w:tc>
          <w:tcPr>
            <w:tcW w:w="1843" w:type="dxa"/>
            <w:tcBorders>
              <w:top w:val="nil"/>
              <w:left w:val="nil"/>
              <w:bottom w:val="nil"/>
              <w:right w:val="nil"/>
            </w:tcBorders>
            <w:shd w:val="clear" w:color="auto" w:fill="auto"/>
            <w:noWrap/>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p>
        </w:tc>
        <w:tc>
          <w:tcPr>
            <w:tcW w:w="1559" w:type="dxa"/>
            <w:tcBorders>
              <w:top w:val="nil"/>
              <w:left w:val="nil"/>
              <w:bottom w:val="nil"/>
              <w:right w:val="nil"/>
            </w:tcBorders>
            <w:shd w:val="clear" w:color="auto" w:fill="auto"/>
            <w:noWrap/>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p>
        </w:tc>
        <w:tc>
          <w:tcPr>
            <w:tcW w:w="1843" w:type="dxa"/>
            <w:tcBorders>
              <w:top w:val="nil"/>
              <w:left w:val="nil"/>
              <w:bottom w:val="nil"/>
              <w:right w:val="nil"/>
            </w:tcBorders>
            <w:shd w:val="clear" w:color="auto" w:fill="auto"/>
            <w:noWrap/>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p>
        </w:tc>
      </w:tr>
      <w:tr w:rsidR="00CA1154" w:rsidRPr="003F31FE" w:rsidTr="003F31FE">
        <w:trPr>
          <w:trHeight w:val="19"/>
        </w:trPr>
        <w:tc>
          <w:tcPr>
            <w:tcW w:w="1926" w:type="dxa"/>
            <w:tcBorders>
              <w:top w:val="nil"/>
              <w:left w:val="nil"/>
              <w:bottom w:val="nil"/>
              <w:right w:val="nil"/>
            </w:tcBorders>
            <w:shd w:val="clear" w:color="auto" w:fill="auto"/>
            <w:noWrap/>
            <w:vAlign w:val="bottom"/>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p>
        </w:tc>
        <w:tc>
          <w:tcPr>
            <w:tcW w:w="3881" w:type="dxa"/>
            <w:tcBorders>
              <w:top w:val="nil"/>
              <w:left w:val="nil"/>
              <w:bottom w:val="nil"/>
              <w:right w:val="nil"/>
            </w:tcBorders>
            <w:shd w:val="clear" w:color="auto" w:fill="auto"/>
            <w:noWrap/>
            <w:vAlign w:val="bottom"/>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1701" w:type="dxa"/>
            <w:tcBorders>
              <w:top w:val="nil"/>
              <w:left w:val="nil"/>
              <w:bottom w:val="nil"/>
              <w:right w:val="nil"/>
            </w:tcBorders>
            <w:shd w:val="clear" w:color="auto" w:fill="auto"/>
            <w:noWrap/>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1843" w:type="dxa"/>
            <w:tcBorders>
              <w:top w:val="nil"/>
              <w:left w:val="nil"/>
              <w:bottom w:val="nil"/>
              <w:right w:val="nil"/>
            </w:tcBorders>
            <w:shd w:val="clear" w:color="auto" w:fill="auto"/>
            <w:noWrap/>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p>
        </w:tc>
        <w:tc>
          <w:tcPr>
            <w:tcW w:w="1843" w:type="dxa"/>
            <w:tcBorders>
              <w:top w:val="nil"/>
              <w:left w:val="nil"/>
              <w:bottom w:val="nil"/>
              <w:right w:val="nil"/>
            </w:tcBorders>
            <w:shd w:val="clear" w:color="auto" w:fill="auto"/>
            <w:noWrap/>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p>
        </w:tc>
        <w:tc>
          <w:tcPr>
            <w:tcW w:w="1559" w:type="dxa"/>
            <w:tcBorders>
              <w:top w:val="nil"/>
              <w:left w:val="nil"/>
              <w:bottom w:val="nil"/>
              <w:right w:val="nil"/>
            </w:tcBorders>
            <w:shd w:val="clear" w:color="auto" w:fill="auto"/>
            <w:noWrap/>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p>
        </w:tc>
        <w:tc>
          <w:tcPr>
            <w:tcW w:w="1843" w:type="dxa"/>
            <w:tcBorders>
              <w:top w:val="nil"/>
              <w:left w:val="nil"/>
              <w:bottom w:val="nil"/>
              <w:right w:val="nil"/>
            </w:tcBorders>
            <w:shd w:val="clear" w:color="auto" w:fill="auto"/>
            <w:noWrap/>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p>
        </w:tc>
      </w:tr>
      <w:tr w:rsidR="00CA1154" w:rsidRPr="003F31FE" w:rsidTr="003F31FE">
        <w:trPr>
          <w:trHeight w:val="19"/>
        </w:trPr>
        <w:tc>
          <w:tcPr>
            <w:tcW w:w="1926" w:type="dxa"/>
            <w:tcBorders>
              <w:top w:val="nil"/>
              <w:left w:val="nil"/>
              <w:bottom w:val="nil"/>
              <w:right w:val="nil"/>
            </w:tcBorders>
            <w:shd w:val="clear" w:color="auto" w:fill="auto"/>
            <w:noWrap/>
            <w:vAlign w:val="bottom"/>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p>
        </w:tc>
        <w:tc>
          <w:tcPr>
            <w:tcW w:w="3881" w:type="dxa"/>
            <w:tcBorders>
              <w:top w:val="nil"/>
              <w:left w:val="nil"/>
              <w:bottom w:val="nil"/>
              <w:right w:val="nil"/>
            </w:tcBorders>
            <w:shd w:val="clear" w:color="auto" w:fill="auto"/>
            <w:noWrap/>
            <w:vAlign w:val="bottom"/>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1701" w:type="dxa"/>
            <w:tcBorders>
              <w:top w:val="nil"/>
              <w:left w:val="nil"/>
              <w:bottom w:val="nil"/>
              <w:right w:val="nil"/>
            </w:tcBorders>
            <w:shd w:val="clear" w:color="auto" w:fill="auto"/>
            <w:noWrap/>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1843" w:type="dxa"/>
            <w:tcBorders>
              <w:top w:val="nil"/>
              <w:left w:val="nil"/>
              <w:bottom w:val="nil"/>
              <w:right w:val="nil"/>
            </w:tcBorders>
            <w:shd w:val="clear" w:color="auto" w:fill="auto"/>
            <w:noWrap/>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p>
        </w:tc>
        <w:tc>
          <w:tcPr>
            <w:tcW w:w="1843" w:type="dxa"/>
            <w:tcBorders>
              <w:top w:val="nil"/>
              <w:left w:val="nil"/>
              <w:bottom w:val="nil"/>
              <w:right w:val="nil"/>
            </w:tcBorders>
            <w:shd w:val="clear" w:color="auto" w:fill="auto"/>
            <w:noWrap/>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p>
        </w:tc>
        <w:tc>
          <w:tcPr>
            <w:tcW w:w="1559" w:type="dxa"/>
            <w:tcBorders>
              <w:top w:val="nil"/>
              <w:left w:val="nil"/>
              <w:bottom w:val="nil"/>
              <w:right w:val="nil"/>
            </w:tcBorders>
            <w:shd w:val="clear" w:color="auto" w:fill="auto"/>
            <w:noWrap/>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p>
        </w:tc>
        <w:tc>
          <w:tcPr>
            <w:tcW w:w="1843" w:type="dxa"/>
            <w:tcBorders>
              <w:top w:val="nil"/>
              <w:left w:val="nil"/>
              <w:bottom w:val="nil"/>
              <w:right w:val="nil"/>
            </w:tcBorders>
            <w:shd w:val="clear" w:color="auto" w:fill="auto"/>
            <w:noWrap/>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p>
        </w:tc>
      </w:tr>
    </w:tbl>
    <w:p w:rsidR="00CA1154" w:rsidRPr="003F31FE" w:rsidRDefault="00CA1154">
      <w:pPr>
        <w:rPr>
          <w:rFonts w:ascii="Times New Roman" w:hAnsi="Times New Roman" w:cs="Times New Roman"/>
          <w:sz w:val="20"/>
          <w:szCs w:val="20"/>
        </w:rPr>
      </w:pPr>
    </w:p>
    <w:p w:rsidR="00CA1154" w:rsidRDefault="00CA1154" w:rsidP="00283F57">
      <w:pPr>
        <w:rPr>
          <w:rFonts w:ascii="Times New Roman" w:hAnsi="Times New Roman" w:cs="Times New Roman"/>
          <w:sz w:val="20"/>
          <w:szCs w:val="20"/>
        </w:rPr>
        <w:sectPr w:rsidR="00CA1154" w:rsidSect="00283F57">
          <w:pgSz w:w="16838" w:h="11906" w:orient="landscape"/>
          <w:pgMar w:top="1701" w:right="1134" w:bottom="850" w:left="1134" w:header="708" w:footer="708" w:gutter="0"/>
          <w:cols w:space="708"/>
          <w:docGrid w:linePitch="360"/>
        </w:sectPr>
      </w:pPr>
    </w:p>
    <w:tbl>
      <w:tblPr>
        <w:tblpPr w:leftFromText="180" w:rightFromText="180" w:horzAnchor="margin" w:tblpY="-429"/>
        <w:tblW w:w="14601" w:type="dxa"/>
        <w:tblLook w:val="01E0" w:firstRow="1" w:lastRow="1" w:firstColumn="1" w:lastColumn="1" w:noHBand="0" w:noVBand="0"/>
      </w:tblPr>
      <w:tblGrid>
        <w:gridCol w:w="11051"/>
        <w:gridCol w:w="3550"/>
      </w:tblGrid>
      <w:tr w:rsidR="00CA1154" w:rsidRPr="00FF1452" w:rsidTr="00A15A61">
        <w:tc>
          <w:tcPr>
            <w:tcW w:w="11051" w:type="dxa"/>
          </w:tcPr>
          <w:p w:rsidR="00CA1154" w:rsidRPr="00FF1452" w:rsidRDefault="00CA1154" w:rsidP="00A15A61">
            <w:pPr>
              <w:tabs>
                <w:tab w:val="center" w:pos="5417"/>
                <w:tab w:val="left" w:pos="6208"/>
              </w:tabs>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lastRenderedPageBreak/>
              <w:tab/>
            </w:r>
            <w:r w:rsidRPr="00FF145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77696" behindDoc="0" locked="0" layoutInCell="1" allowOverlap="1" wp14:anchorId="4A5789F2" wp14:editId="1B53F530">
                      <wp:simplePos x="0" y="0"/>
                      <wp:positionH relativeFrom="column">
                        <wp:posOffset>4283075</wp:posOffset>
                      </wp:positionH>
                      <wp:positionV relativeFrom="paragraph">
                        <wp:posOffset>-722630</wp:posOffset>
                      </wp:positionV>
                      <wp:extent cx="619760" cy="399415"/>
                      <wp:effectExtent l="12065" t="5080" r="6350" b="5080"/>
                      <wp:wrapNone/>
                      <wp:docPr id="14" name="Прямоугольник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39941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44C76D" id="Прямоугольник 14" o:spid="_x0000_s1026" style="position:absolute;margin-left:337.25pt;margin-top:-56.9pt;width:48.8pt;height:31.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" strokecolor="white"/>
                  </w:pict>
                </mc:Fallback>
              </mc:AlternateContent>
            </w:r>
            <w:r w:rsidRPr="00FF1452">
              <w:rPr>
                <w:rFonts w:ascii="Times New Roman" w:eastAsia="Times New Roman" w:hAnsi="Times New Roman" w:cs="Times New Roman"/>
                <w:sz w:val="20"/>
                <w:szCs w:val="20"/>
                <w:lang w:eastAsia="ru-RU"/>
              </w:rPr>
              <w:tab/>
            </w:r>
          </w:p>
        </w:tc>
        <w:tc>
          <w:tcPr>
            <w:tcW w:w="3550" w:type="dxa"/>
          </w:tcPr>
          <w:p w:rsidR="00CA1154" w:rsidRPr="00FF1452" w:rsidRDefault="00CA1154" w:rsidP="00A15A61">
            <w:pPr>
              <w:spacing w:after="0" w:line="240" w:lineRule="auto"/>
              <w:rPr>
                <w:rFonts w:ascii="Times New Roman" w:eastAsia="Times New Roman" w:hAnsi="Times New Roman" w:cs="Times New Roman"/>
                <w:sz w:val="20"/>
                <w:szCs w:val="20"/>
                <w:lang w:eastAsia="ru-RU"/>
              </w:rPr>
            </w:pPr>
          </w:p>
          <w:p w:rsidR="00CA1154" w:rsidRDefault="00CA1154" w:rsidP="00A15A61">
            <w:pPr>
              <w:spacing w:after="0" w:line="240" w:lineRule="auto"/>
              <w:rPr>
                <w:rFonts w:ascii="Times New Roman" w:eastAsia="Times New Roman" w:hAnsi="Times New Roman" w:cs="Times New Roman"/>
                <w:sz w:val="20"/>
                <w:szCs w:val="20"/>
                <w:lang w:eastAsia="ru-RU"/>
              </w:rPr>
            </w:pPr>
          </w:p>
          <w:p w:rsidR="00CA1154" w:rsidRPr="007054B5" w:rsidRDefault="00CA1154" w:rsidP="00A15A61">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w:t>
            </w:r>
            <w:r w:rsidRPr="007054B5">
              <w:rPr>
                <w:rFonts w:ascii="Times New Roman" w:eastAsia="Times New Roman" w:hAnsi="Times New Roman" w:cs="Times New Roman"/>
                <w:sz w:val="20"/>
                <w:szCs w:val="20"/>
                <w:lang w:eastAsia="ru-RU"/>
              </w:rPr>
              <w:t>9</w:t>
            </w:r>
          </w:p>
          <w:p w:rsidR="00CA1154" w:rsidRPr="00FF1452" w:rsidRDefault="00CA1154" w:rsidP="00A15A61">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w:t>
            </w:r>
            <w:r w:rsidRPr="00FF1452">
              <w:rPr>
                <w:rFonts w:ascii="Times New Roman" w:eastAsia="Times New Roman" w:hAnsi="Times New Roman" w:cs="Times New Roman"/>
                <w:sz w:val="20"/>
                <w:szCs w:val="20"/>
                <w:lang w:eastAsia="ru-RU"/>
              </w:rPr>
              <w:t xml:space="preserve"> к постановлению </w:t>
            </w:r>
          </w:p>
          <w:p w:rsidR="00CA1154" w:rsidRPr="00FF1452" w:rsidRDefault="00CA1154" w:rsidP="00A15A61">
            <w:pPr>
              <w:spacing w:after="0" w:line="240" w:lineRule="auto"/>
              <w:jc w:val="right"/>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Администрации ЗАТО Северск </w:t>
            </w:r>
          </w:p>
          <w:p w:rsidR="00CA1154" w:rsidRPr="00FF1452" w:rsidRDefault="000526B2" w:rsidP="000526B2">
            <w:pPr>
              <w:spacing w:after="0" w:line="240" w:lineRule="auto"/>
              <w:ind w:firstLine="607"/>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 15.02.2023   № 235</w:t>
            </w:r>
          </w:p>
        </w:tc>
      </w:tr>
    </w:tbl>
    <w:p w:rsidR="00CA1154" w:rsidRDefault="00CA1154"/>
    <w:tbl>
      <w:tblPr>
        <w:tblW w:w="14349" w:type="dxa"/>
        <w:tblLayout w:type="fixed"/>
        <w:tblLook w:val="04A0" w:firstRow="1" w:lastRow="0" w:firstColumn="1" w:lastColumn="0" w:noHBand="0" w:noVBand="1"/>
      </w:tblPr>
      <w:tblGrid>
        <w:gridCol w:w="507"/>
        <w:gridCol w:w="2225"/>
        <w:gridCol w:w="750"/>
        <w:gridCol w:w="1054"/>
        <w:gridCol w:w="993"/>
        <w:gridCol w:w="992"/>
        <w:gridCol w:w="1134"/>
        <w:gridCol w:w="1134"/>
        <w:gridCol w:w="236"/>
        <w:gridCol w:w="293"/>
        <w:gridCol w:w="293"/>
        <w:gridCol w:w="124"/>
        <w:gridCol w:w="169"/>
        <w:gridCol w:w="293"/>
        <w:gridCol w:w="293"/>
        <w:gridCol w:w="308"/>
        <w:gridCol w:w="143"/>
        <w:gridCol w:w="150"/>
        <w:gridCol w:w="293"/>
        <w:gridCol w:w="293"/>
        <w:gridCol w:w="236"/>
        <w:gridCol w:w="420"/>
        <w:gridCol w:w="325"/>
        <w:gridCol w:w="1659"/>
        <w:gridCol w:w="32"/>
      </w:tblGrid>
      <w:tr w:rsidR="00CA1154" w:rsidRPr="00474211" w:rsidTr="00474211">
        <w:trPr>
          <w:trHeight w:val="19"/>
        </w:trPr>
        <w:tc>
          <w:tcPr>
            <w:tcW w:w="14349" w:type="dxa"/>
            <w:gridSpan w:val="25"/>
            <w:tcBorders>
              <w:top w:val="nil"/>
              <w:left w:val="nil"/>
              <w:bottom w:val="nil"/>
              <w:right w:val="nil"/>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СВЕДЕНИЯ</w:t>
            </w:r>
            <w:r w:rsidRPr="00474211">
              <w:rPr>
                <w:rFonts w:ascii="Times New Roman" w:eastAsia="Times New Roman" w:hAnsi="Times New Roman" w:cs="Times New Roman"/>
                <w:sz w:val="20"/>
                <w:szCs w:val="20"/>
                <w:lang w:eastAsia="ru-RU"/>
              </w:rPr>
              <w:br/>
              <w:t xml:space="preserve"> о составе и значениях целевых показателей (индикаторов) р</w:t>
            </w:r>
            <w:r>
              <w:rPr>
                <w:rFonts w:ascii="Times New Roman" w:eastAsia="Times New Roman" w:hAnsi="Times New Roman" w:cs="Times New Roman"/>
                <w:sz w:val="20"/>
                <w:szCs w:val="20"/>
                <w:lang w:eastAsia="ru-RU"/>
              </w:rPr>
              <w:t>езультативности подпрограммы 2 «</w:t>
            </w:r>
            <w:r w:rsidRPr="00474211">
              <w:rPr>
                <w:rFonts w:ascii="Times New Roman" w:eastAsia="Times New Roman" w:hAnsi="Times New Roman" w:cs="Times New Roman"/>
                <w:sz w:val="20"/>
                <w:szCs w:val="20"/>
                <w:lang w:eastAsia="ru-RU"/>
              </w:rPr>
              <w:t>Импортозамещен</w:t>
            </w:r>
            <w:r>
              <w:rPr>
                <w:rFonts w:ascii="Times New Roman" w:eastAsia="Times New Roman" w:hAnsi="Times New Roman" w:cs="Times New Roman"/>
                <w:sz w:val="20"/>
                <w:szCs w:val="20"/>
                <w:lang w:eastAsia="ru-RU"/>
              </w:rPr>
              <w:t>ие в информационных технологиях»</w:t>
            </w:r>
            <w:r>
              <w:rPr>
                <w:rFonts w:ascii="Times New Roman" w:eastAsia="Times New Roman" w:hAnsi="Times New Roman" w:cs="Times New Roman"/>
                <w:sz w:val="20"/>
                <w:szCs w:val="20"/>
                <w:lang w:eastAsia="ru-RU"/>
              </w:rPr>
              <w:br/>
              <w:t xml:space="preserve"> муниципальной программы «Цифровое развитие ЗАТО Северск»</w:t>
            </w:r>
          </w:p>
        </w:tc>
      </w:tr>
      <w:tr w:rsidR="00CA1154" w:rsidRPr="00474211" w:rsidTr="00474211">
        <w:trPr>
          <w:gridAfter w:val="1"/>
          <w:wAfter w:w="32" w:type="dxa"/>
          <w:trHeight w:val="19"/>
        </w:trPr>
        <w:tc>
          <w:tcPr>
            <w:tcW w:w="507" w:type="dxa"/>
            <w:tcBorders>
              <w:top w:val="nil"/>
              <w:left w:val="nil"/>
              <w:bottom w:val="nil"/>
              <w:right w:val="nil"/>
            </w:tcBorders>
            <w:shd w:val="clear" w:color="auto" w:fill="auto"/>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2225" w:type="dxa"/>
            <w:tcBorders>
              <w:top w:val="nil"/>
              <w:left w:val="nil"/>
              <w:bottom w:val="nil"/>
              <w:right w:val="nil"/>
            </w:tcBorders>
            <w:shd w:val="clear" w:color="auto" w:fill="auto"/>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750" w:type="dxa"/>
            <w:tcBorders>
              <w:top w:val="nil"/>
              <w:left w:val="nil"/>
              <w:bottom w:val="nil"/>
              <w:right w:val="nil"/>
            </w:tcBorders>
            <w:shd w:val="clear" w:color="auto" w:fill="auto"/>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1054" w:type="dxa"/>
            <w:tcBorders>
              <w:top w:val="nil"/>
              <w:left w:val="nil"/>
              <w:bottom w:val="nil"/>
              <w:right w:val="nil"/>
            </w:tcBorders>
            <w:shd w:val="clear" w:color="auto" w:fill="auto"/>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993" w:type="dxa"/>
            <w:tcBorders>
              <w:top w:val="nil"/>
              <w:left w:val="nil"/>
              <w:bottom w:val="nil"/>
              <w:right w:val="nil"/>
            </w:tcBorders>
            <w:shd w:val="clear" w:color="auto" w:fill="auto"/>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992" w:type="dxa"/>
            <w:tcBorders>
              <w:top w:val="nil"/>
              <w:left w:val="nil"/>
              <w:bottom w:val="nil"/>
              <w:right w:val="nil"/>
            </w:tcBorders>
            <w:shd w:val="clear" w:color="auto" w:fill="auto"/>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293" w:type="dxa"/>
            <w:tcBorders>
              <w:top w:val="nil"/>
              <w:left w:val="nil"/>
              <w:bottom w:val="nil"/>
              <w:right w:val="nil"/>
            </w:tcBorders>
            <w:shd w:val="clear" w:color="auto" w:fill="auto"/>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293" w:type="dxa"/>
            <w:tcBorders>
              <w:top w:val="nil"/>
              <w:left w:val="nil"/>
              <w:bottom w:val="nil"/>
              <w:right w:val="nil"/>
            </w:tcBorders>
            <w:shd w:val="clear" w:color="auto" w:fill="auto"/>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293" w:type="dxa"/>
            <w:gridSpan w:val="2"/>
            <w:tcBorders>
              <w:top w:val="nil"/>
              <w:left w:val="nil"/>
              <w:bottom w:val="nil"/>
              <w:right w:val="nil"/>
            </w:tcBorders>
            <w:shd w:val="clear" w:color="auto" w:fill="auto"/>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293" w:type="dxa"/>
            <w:tcBorders>
              <w:top w:val="nil"/>
              <w:left w:val="nil"/>
              <w:bottom w:val="nil"/>
              <w:right w:val="nil"/>
            </w:tcBorders>
            <w:shd w:val="clear" w:color="auto" w:fill="auto"/>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293" w:type="dxa"/>
            <w:tcBorders>
              <w:top w:val="nil"/>
              <w:left w:val="nil"/>
              <w:bottom w:val="nil"/>
              <w:right w:val="nil"/>
            </w:tcBorders>
            <w:shd w:val="clear" w:color="auto" w:fill="auto"/>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308" w:type="dxa"/>
            <w:tcBorders>
              <w:top w:val="nil"/>
              <w:left w:val="nil"/>
              <w:bottom w:val="nil"/>
              <w:right w:val="nil"/>
            </w:tcBorders>
            <w:shd w:val="clear" w:color="auto" w:fill="auto"/>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293" w:type="dxa"/>
            <w:gridSpan w:val="2"/>
            <w:tcBorders>
              <w:top w:val="nil"/>
              <w:left w:val="nil"/>
              <w:bottom w:val="nil"/>
              <w:right w:val="nil"/>
            </w:tcBorders>
            <w:shd w:val="clear" w:color="auto" w:fill="auto"/>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293" w:type="dxa"/>
            <w:tcBorders>
              <w:top w:val="nil"/>
              <w:left w:val="nil"/>
              <w:bottom w:val="nil"/>
              <w:right w:val="nil"/>
            </w:tcBorders>
            <w:shd w:val="clear" w:color="auto" w:fill="auto"/>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293" w:type="dxa"/>
            <w:tcBorders>
              <w:top w:val="nil"/>
              <w:left w:val="nil"/>
              <w:bottom w:val="nil"/>
              <w:right w:val="nil"/>
            </w:tcBorders>
            <w:shd w:val="clear" w:color="auto" w:fill="auto"/>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420" w:type="dxa"/>
            <w:tcBorders>
              <w:top w:val="nil"/>
              <w:left w:val="nil"/>
              <w:bottom w:val="nil"/>
              <w:right w:val="nil"/>
            </w:tcBorders>
            <w:shd w:val="clear" w:color="auto" w:fill="auto"/>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1984" w:type="dxa"/>
            <w:gridSpan w:val="2"/>
            <w:tcBorders>
              <w:top w:val="nil"/>
              <w:left w:val="nil"/>
              <w:bottom w:val="nil"/>
              <w:right w:val="nil"/>
            </w:tcBorders>
            <w:shd w:val="clear" w:color="auto" w:fill="auto"/>
            <w:vAlign w:val="center"/>
            <w:hideMark/>
          </w:tcPr>
          <w:p w:rsidR="00CA1154" w:rsidRPr="00474211" w:rsidRDefault="00CA1154" w:rsidP="00474211">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Таблица 1</w:t>
            </w:r>
          </w:p>
        </w:tc>
      </w:tr>
      <w:tr w:rsidR="00CA1154" w:rsidRPr="00474211" w:rsidTr="00474211">
        <w:trPr>
          <w:trHeight w:val="19"/>
        </w:trPr>
        <w:tc>
          <w:tcPr>
            <w:tcW w:w="50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 п/п</w:t>
            </w:r>
          </w:p>
        </w:tc>
        <w:tc>
          <w:tcPr>
            <w:tcW w:w="222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Наименование целевого показателя (индикатора)</w:t>
            </w:r>
          </w:p>
        </w:tc>
        <w:tc>
          <w:tcPr>
            <w:tcW w:w="75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Еди-</w:t>
            </w:r>
            <w:r w:rsidRPr="00474211">
              <w:rPr>
                <w:rFonts w:ascii="Times New Roman" w:eastAsia="Times New Roman" w:hAnsi="Times New Roman" w:cs="Times New Roman"/>
                <w:sz w:val="20"/>
                <w:szCs w:val="20"/>
                <w:lang w:eastAsia="ru-RU"/>
              </w:rPr>
              <w:br/>
              <w:t>ница изме-</w:t>
            </w:r>
            <w:r w:rsidRPr="00474211">
              <w:rPr>
                <w:rFonts w:ascii="Times New Roman" w:eastAsia="Times New Roman" w:hAnsi="Times New Roman" w:cs="Times New Roman"/>
                <w:sz w:val="20"/>
                <w:szCs w:val="20"/>
                <w:lang w:eastAsia="ru-RU"/>
              </w:rPr>
              <w:br/>
              <w:t>рения</w:t>
            </w:r>
          </w:p>
        </w:tc>
        <w:tc>
          <w:tcPr>
            <w:tcW w:w="6253" w:type="dxa"/>
            <w:gridSpan w:val="9"/>
            <w:tcBorders>
              <w:top w:val="single" w:sz="4" w:space="0" w:color="auto"/>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Значения целевых показателей</w:t>
            </w:r>
          </w:p>
        </w:tc>
        <w:tc>
          <w:tcPr>
            <w:tcW w:w="1206" w:type="dxa"/>
            <w:gridSpan w:val="5"/>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Периодич-</w:t>
            </w:r>
            <w:r w:rsidRPr="00474211">
              <w:rPr>
                <w:rFonts w:ascii="Times New Roman" w:eastAsia="Times New Roman" w:hAnsi="Times New Roman" w:cs="Times New Roman"/>
                <w:sz w:val="20"/>
                <w:szCs w:val="20"/>
                <w:lang w:eastAsia="ru-RU"/>
              </w:rPr>
              <w:br/>
              <w:t>ность сбора данных</w:t>
            </w:r>
          </w:p>
        </w:tc>
        <w:tc>
          <w:tcPr>
            <w:tcW w:w="1717" w:type="dxa"/>
            <w:gridSpan w:val="6"/>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Метод сбора информации</w:t>
            </w:r>
          </w:p>
        </w:tc>
        <w:tc>
          <w:tcPr>
            <w:tcW w:w="1691"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Ответственный за сбор данных по показателю</w:t>
            </w:r>
          </w:p>
        </w:tc>
      </w:tr>
      <w:tr w:rsidR="00CA1154" w:rsidRPr="00474211" w:rsidTr="00474211">
        <w:trPr>
          <w:trHeight w:val="19"/>
        </w:trPr>
        <w:tc>
          <w:tcPr>
            <w:tcW w:w="507" w:type="dxa"/>
            <w:vMerge/>
            <w:tcBorders>
              <w:top w:val="single" w:sz="4" w:space="0" w:color="auto"/>
              <w:left w:val="single" w:sz="4" w:space="0" w:color="auto"/>
              <w:bottom w:val="single" w:sz="4" w:space="0" w:color="auto"/>
              <w:right w:val="single" w:sz="4" w:space="0" w:color="auto"/>
            </w:tcBorders>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2225" w:type="dxa"/>
            <w:vMerge/>
            <w:tcBorders>
              <w:top w:val="single" w:sz="4" w:space="0" w:color="auto"/>
              <w:left w:val="single" w:sz="4" w:space="0" w:color="auto"/>
              <w:bottom w:val="single" w:sz="4" w:space="0" w:color="auto"/>
              <w:right w:val="single" w:sz="4" w:space="0" w:color="auto"/>
            </w:tcBorders>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750" w:type="dxa"/>
            <w:vMerge/>
            <w:tcBorders>
              <w:top w:val="single" w:sz="4" w:space="0" w:color="auto"/>
              <w:left w:val="single" w:sz="4" w:space="0" w:color="auto"/>
              <w:bottom w:val="single" w:sz="4" w:space="0" w:color="auto"/>
              <w:right w:val="single" w:sz="4" w:space="0" w:color="auto"/>
            </w:tcBorders>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1054"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2020 год</w:t>
            </w:r>
          </w:p>
        </w:tc>
        <w:tc>
          <w:tcPr>
            <w:tcW w:w="993"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2021 год</w:t>
            </w:r>
          </w:p>
        </w:tc>
        <w:tc>
          <w:tcPr>
            <w:tcW w:w="992"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2022 год</w:t>
            </w:r>
          </w:p>
        </w:tc>
        <w:tc>
          <w:tcPr>
            <w:tcW w:w="1134"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2023 год</w:t>
            </w:r>
          </w:p>
        </w:tc>
        <w:tc>
          <w:tcPr>
            <w:tcW w:w="1134"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2024 год</w:t>
            </w:r>
          </w:p>
        </w:tc>
        <w:tc>
          <w:tcPr>
            <w:tcW w:w="946" w:type="dxa"/>
            <w:gridSpan w:val="4"/>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2025 год (прог-</w:t>
            </w:r>
            <w:r w:rsidRPr="00474211">
              <w:rPr>
                <w:rFonts w:ascii="Times New Roman" w:eastAsia="Times New Roman" w:hAnsi="Times New Roman" w:cs="Times New Roman"/>
                <w:sz w:val="20"/>
                <w:szCs w:val="20"/>
                <w:lang w:eastAsia="ru-RU"/>
              </w:rPr>
              <w:br/>
              <w:t>нозный период)</w:t>
            </w:r>
          </w:p>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p>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p>
        </w:tc>
        <w:tc>
          <w:tcPr>
            <w:tcW w:w="1206" w:type="dxa"/>
            <w:gridSpan w:val="5"/>
            <w:vMerge/>
            <w:tcBorders>
              <w:top w:val="single" w:sz="4" w:space="0" w:color="auto"/>
              <w:left w:val="single" w:sz="4" w:space="0" w:color="auto"/>
              <w:bottom w:val="single" w:sz="4" w:space="0" w:color="auto"/>
              <w:right w:val="single" w:sz="4" w:space="0" w:color="auto"/>
            </w:tcBorders>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1717" w:type="dxa"/>
            <w:gridSpan w:val="6"/>
            <w:vMerge/>
            <w:tcBorders>
              <w:top w:val="single" w:sz="4" w:space="0" w:color="auto"/>
              <w:left w:val="single" w:sz="4" w:space="0" w:color="auto"/>
              <w:bottom w:val="single" w:sz="4" w:space="0" w:color="auto"/>
              <w:right w:val="single" w:sz="4" w:space="0" w:color="auto"/>
            </w:tcBorders>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1691" w:type="dxa"/>
            <w:gridSpan w:val="2"/>
            <w:vMerge/>
            <w:tcBorders>
              <w:top w:val="single" w:sz="4" w:space="0" w:color="auto"/>
              <w:left w:val="single" w:sz="4" w:space="0" w:color="auto"/>
              <w:bottom w:val="single" w:sz="4" w:space="0" w:color="auto"/>
              <w:right w:val="single" w:sz="4" w:space="0" w:color="auto"/>
            </w:tcBorders>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r>
    </w:tbl>
    <w:p w:rsidR="00CA1154" w:rsidRPr="002F131F" w:rsidRDefault="00CA1154" w:rsidP="002F131F">
      <w:pPr>
        <w:spacing w:after="0" w:line="240" w:lineRule="auto"/>
        <w:rPr>
          <w:sz w:val="2"/>
          <w:szCs w:val="2"/>
        </w:rPr>
      </w:pPr>
    </w:p>
    <w:tbl>
      <w:tblPr>
        <w:tblW w:w="14349" w:type="dxa"/>
        <w:tblInd w:w="-5" w:type="dxa"/>
        <w:tblLayout w:type="fixed"/>
        <w:tblLook w:val="04A0" w:firstRow="1" w:lastRow="0" w:firstColumn="1" w:lastColumn="0" w:noHBand="0" w:noVBand="1"/>
      </w:tblPr>
      <w:tblGrid>
        <w:gridCol w:w="507"/>
        <w:gridCol w:w="2225"/>
        <w:gridCol w:w="750"/>
        <w:gridCol w:w="1054"/>
        <w:gridCol w:w="993"/>
        <w:gridCol w:w="992"/>
        <w:gridCol w:w="1134"/>
        <w:gridCol w:w="1134"/>
        <w:gridCol w:w="236"/>
        <w:gridCol w:w="293"/>
        <w:gridCol w:w="293"/>
        <w:gridCol w:w="124"/>
        <w:gridCol w:w="169"/>
        <w:gridCol w:w="293"/>
        <w:gridCol w:w="293"/>
        <w:gridCol w:w="308"/>
        <w:gridCol w:w="143"/>
        <w:gridCol w:w="150"/>
        <w:gridCol w:w="293"/>
        <w:gridCol w:w="293"/>
        <w:gridCol w:w="236"/>
        <w:gridCol w:w="420"/>
        <w:gridCol w:w="325"/>
        <w:gridCol w:w="1659"/>
        <w:gridCol w:w="32"/>
      </w:tblGrid>
      <w:tr w:rsidR="00CA1154" w:rsidRPr="00474211" w:rsidTr="002F131F">
        <w:trPr>
          <w:trHeight w:val="19"/>
          <w:tblHeader/>
        </w:trPr>
        <w:tc>
          <w:tcPr>
            <w:tcW w:w="507" w:type="dxa"/>
            <w:tcBorders>
              <w:top w:val="single" w:sz="4" w:space="0" w:color="auto"/>
              <w:left w:val="single" w:sz="4" w:space="0" w:color="auto"/>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 </w:t>
            </w:r>
            <w:r>
              <w:rPr>
                <w:rFonts w:ascii="Times New Roman" w:eastAsia="Times New Roman" w:hAnsi="Times New Roman" w:cs="Times New Roman"/>
                <w:sz w:val="20"/>
                <w:szCs w:val="20"/>
                <w:lang w:eastAsia="ru-RU"/>
              </w:rPr>
              <w:t>1</w:t>
            </w:r>
          </w:p>
        </w:tc>
        <w:tc>
          <w:tcPr>
            <w:tcW w:w="2225" w:type="dxa"/>
            <w:tcBorders>
              <w:top w:val="single" w:sz="4" w:space="0" w:color="auto"/>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r w:rsidRPr="00474211">
              <w:rPr>
                <w:rFonts w:ascii="Times New Roman" w:eastAsia="Times New Roman" w:hAnsi="Times New Roman" w:cs="Times New Roman"/>
                <w:sz w:val="20"/>
                <w:szCs w:val="20"/>
                <w:lang w:eastAsia="ru-RU"/>
              </w:rPr>
              <w:t> </w:t>
            </w:r>
          </w:p>
        </w:tc>
        <w:tc>
          <w:tcPr>
            <w:tcW w:w="750" w:type="dxa"/>
            <w:tcBorders>
              <w:top w:val="single" w:sz="4" w:space="0" w:color="auto"/>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r w:rsidRPr="00474211">
              <w:rPr>
                <w:rFonts w:ascii="Times New Roman" w:eastAsia="Times New Roman" w:hAnsi="Times New Roman" w:cs="Times New Roman"/>
                <w:sz w:val="20"/>
                <w:szCs w:val="20"/>
                <w:lang w:eastAsia="ru-RU"/>
              </w:rPr>
              <w:t> </w:t>
            </w:r>
          </w:p>
        </w:tc>
        <w:tc>
          <w:tcPr>
            <w:tcW w:w="1054" w:type="dxa"/>
            <w:tcBorders>
              <w:top w:val="single" w:sz="4" w:space="0" w:color="auto"/>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r w:rsidRPr="00474211">
              <w:rPr>
                <w:rFonts w:ascii="Times New Roman" w:eastAsia="Times New Roman" w:hAnsi="Times New Roman" w:cs="Times New Roman"/>
                <w:sz w:val="20"/>
                <w:szCs w:val="20"/>
                <w:lang w:eastAsia="ru-RU"/>
              </w:rPr>
              <w:t> </w:t>
            </w:r>
          </w:p>
        </w:tc>
        <w:tc>
          <w:tcPr>
            <w:tcW w:w="993" w:type="dxa"/>
            <w:tcBorders>
              <w:top w:val="single" w:sz="4" w:space="0" w:color="auto"/>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r w:rsidRPr="00474211">
              <w:rPr>
                <w:rFonts w:ascii="Times New Roman" w:eastAsia="Times New Roman" w:hAnsi="Times New Roman" w:cs="Times New Roman"/>
                <w:sz w:val="20"/>
                <w:szCs w:val="20"/>
                <w:lang w:eastAsia="ru-RU"/>
              </w:rPr>
              <w:t> </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r w:rsidRPr="00474211">
              <w:rPr>
                <w:rFonts w:ascii="Times New Roman" w:eastAsia="Times New Roman" w:hAnsi="Times New Roman" w:cs="Times New Roman"/>
                <w:sz w:val="20"/>
                <w:szCs w:val="20"/>
                <w:lang w:eastAsia="ru-RU"/>
              </w:rPr>
              <w:t> </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r w:rsidRPr="00474211">
              <w:rPr>
                <w:rFonts w:ascii="Times New Roman" w:eastAsia="Times New Roman" w:hAnsi="Times New Roman" w:cs="Times New Roman"/>
                <w:sz w:val="20"/>
                <w:szCs w:val="20"/>
                <w:lang w:eastAsia="ru-RU"/>
              </w:rPr>
              <w:t> </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r w:rsidRPr="00474211">
              <w:rPr>
                <w:rFonts w:ascii="Times New Roman" w:eastAsia="Times New Roman" w:hAnsi="Times New Roman" w:cs="Times New Roman"/>
                <w:sz w:val="20"/>
                <w:szCs w:val="20"/>
                <w:lang w:eastAsia="ru-RU"/>
              </w:rPr>
              <w:t> </w:t>
            </w:r>
          </w:p>
        </w:tc>
        <w:tc>
          <w:tcPr>
            <w:tcW w:w="946" w:type="dxa"/>
            <w:gridSpan w:val="4"/>
            <w:tcBorders>
              <w:top w:val="single" w:sz="4" w:space="0" w:color="auto"/>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Pr="00474211">
              <w:rPr>
                <w:rFonts w:ascii="Times New Roman" w:eastAsia="Times New Roman" w:hAnsi="Times New Roman" w:cs="Times New Roman"/>
                <w:sz w:val="20"/>
                <w:szCs w:val="20"/>
                <w:lang w:eastAsia="ru-RU"/>
              </w:rPr>
              <w:t>  </w:t>
            </w:r>
          </w:p>
        </w:tc>
        <w:tc>
          <w:tcPr>
            <w:tcW w:w="1206" w:type="dxa"/>
            <w:gridSpan w:val="5"/>
            <w:tcBorders>
              <w:top w:val="single" w:sz="4" w:space="0" w:color="auto"/>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r w:rsidRPr="00474211">
              <w:rPr>
                <w:rFonts w:ascii="Times New Roman" w:eastAsia="Times New Roman" w:hAnsi="Times New Roman" w:cs="Times New Roman"/>
                <w:sz w:val="20"/>
                <w:szCs w:val="20"/>
                <w:lang w:eastAsia="ru-RU"/>
              </w:rPr>
              <w:t> </w:t>
            </w:r>
          </w:p>
        </w:tc>
        <w:tc>
          <w:tcPr>
            <w:tcW w:w="1717" w:type="dxa"/>
            <w:gridSpan w:val="6"/>
            <w:tcBorders>
              <w:top w:val="single" w:sz="4" w:space="0" w:color="auto"/>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w:t>
            </w:r>
            <w:r w:rsidRPr="00474211">
              <w:rPr>
                <w:rFonts w:ascii="Times New Roman" w:eastAsia="Times New Roman" w:hAnsi="Times New Roman" w:cs="Times New Roman"/>
                <w:sz w:val="20"/>
                <w:szCs w:val="20"/>
                <w:lang w:eastAsia="ru-RU"/>
              </w:rPr>
              <w:t> </w:t>
            </w:r>
          </w:p>
        </w:tc>
        <w:tc>
          <w:tcPr>
            <w:tcW w:w="1691" w:type="dxa"/>
            <w:gridSpan w:val="2"/>
            <w:tcBorders>
              <w:top w:val="single" w:sz="4" w:space="0" w:color="auto"/>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r w:rsidRPr="00474211">
              <w:rPr>
                <w:rFonts w:ascii="Times New Roman" w:eastAsia="Times New Roman" w:hAnsi="Times New Roman" w:cs="Times New Roman"/>
                <w:sz w:val="20"/>
                <w:szCs w:val="20"/>
                <w:lang w:eastAsia="ru-RU"/>
              </w:rPr>
              <w:t> </w:t>
            </w:r>
          </w:p>
        </w:tc>
      </w:tr>
      <w:tr w:rsidR="00CA1154" w:rsidRPr="00474211" w:rsidTr="002F131F">
        <w:trPr>
          <w:trHeight w:val="19"/>
        </w:trPr>
        <w:tc>
          <w:tcPr>
            <w:tcW w:w="14349" w:type="dxa"/>
            <w:gridSpan w:val="25"/>
            <w:tcBorders>
              <w:top w:val="single" w:sz="4" w:space="0" w:color="auto"/>
              <w:left w:val="single" w:sz="4" w:space="0" w:color="auto"/>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Показатели подпрограммы 2 «</w:t>
            </w:r>
            <w:r w:rsidRPr="00474211">
              <w:rPr>
                <w:rFonts w:ascii="Times New Roman" w:eastAsia="Times New Roman" w:hAnsi="Times New Roman" w:cs="Times New Roman"/>
                <w:sz w:val="20"/>
                <w:szCs w:val="20"/>
                <w:lang w:eastAsia="ru-RU"/>
              </w:rPr>
              <w:t>Импортозамещен</w:t>
            </w:r>
            <w:r>
              <w:rPr>
                <w:rFonts w:ascii="Times New Roman" w:eastAsia="Times New Roman" w:hAnsi="Times New Roman" w:cs="Times New Roman"/>
                <w:sz w:val="20"/>
                <w:szCs w:val="20"/>
                <w:lang w:eastAsia="ru-RU"/>
              </w:rPr>
              <w:t>ие в информационных технологиях»</w:t>
            </w:r>
          </w:p>
        </w:tc>
      </w:tr>
      <w:tr w:rsidR="00CA1154" w:rsidRPr="00474211" w:rsidTr="002F131F">
        <w:trPr>
          <w:trHeight w:val="19"/>
        </w:trPr>
        <w:tc>
          <w:tcPr>
            <w:tcW w:w="507" w:type="dxa"/>
            <w:tcBorders>
              <w:top w:val="nil"/>
              <w:left w:val="single" w:sz="4" w:space="0" w:color="auto"/>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 xml:space="preserve"> 1.</w:t>
            </w:r>
          </w:p>
        </w:tc>
        <w:tc>
          <w:tcPr>
            <w:tcW w:w="2225"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Доля отечественного общесистемного программного обеспечения, используемого на автоматизированных рабочих местах и серверных станциях Администрации ЗАТО Северск, от общего количества общесистемного программного обеспечения (нарастающим итогом)</w:t>
            </w:r>
          </w:p>
        </w:tc>
        <w:tc>
          <w:tcPr>
            <w:tcW w:w="750"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проц</w:t>
            </w:r>
          </w:p>
        </w:tc>
        <w:tc>
          <w:tcPr>
            <w:tcW w:w="1054"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w:t>
            </w:r>
          </w:p>
        </w:tc>
        <w:tc>
          <w:tcPr>
            <w:tcW w:w="993"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w:t>
            </w:r>
          </w:p>
        </w:tc>
        <w:tc>
          <w:tcPr>
            <w:tcW w:w="992" w:type="dxa"/>
            <w:tcBorders>
              <w:top w:val="nil"/>
              <w:left w:val="nil"/>
              <w:bottom w:val="single" w:sz="4" w:space="0" w:color="auto"/>
              <w:right w:val="single" w:sz="4" w:space="0" w:color="auto"/>
            </w:tcBorders>
            <w:shd w:val="clear" w:color="auto" w:fill="auto"/>
            <w:hideMark/>
          </w:tcPr>
          <w:p w:rsidR="00CA1154" w:rsidRPr="00E03F74" w:rsidRDefault="00E03F74" w:rsidP="00474211">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0</w:t>
            </w:r>
            <w:bookmarkStart w:id="0" w:name="_GoBack"/>
            <w:bookmarkEnd w:id="0"/>
          </w:p>
        </w:tc>
        <w:tc>
          <w:tcPr>
            <w:tcW w:w="1134"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p>
        </w:tc>
        <w:tc>
          <w:tcPr>
            <w:tcW w:w="1134"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p>
        </w:tc>
        <w:tc>
          <w:tcPr>
            <w:tcW w:w="946" w:type="dxa"/>
            <w:gridSpan w:val="4"/>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p>
        </w:tc>
        <w:tc>
          <w:tcPr>
            <w:tcW w:w="1206" w:type="dxa"/>
            <w:gridSpan w:val="5"/>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Ежеквар-тально</w:t>
            </w:r>
          </w:p>
        </w:tc>
        <w:tc>
          <w:tcPr>
            <w:tcW w:w="1717" w:type="dxa"/>
            <w:gridSpan w:val="6"/>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Информация от органов местного самоуправления ЗАТО Северск (отчет)</w:t>
            </w:r>
          </w:p>
        </w:tc>
        <w:tc>
          <w:tcPr>
            <w:tcW w:w="1691" w:type="dxa"/>
            <w:gridSpan w:val="2"/>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Администрация ЗАТО Северск</w:t>
            </w:r>
          </w:p>
        </w:tc>
      </w:tr>
      <w:tr w:rsidR="00CA1154" w:rsidRPr="00474211" w:rsidTr="002F131F">
        <w:trPr>
          <w:trHeight w:val="19"/>
        </w:trPr>
        <w:tc>
          <w:tcPr>
            <w:tcW w:w="507" w:type="dxa"/>
            <w:tcBorders>
              <w:top w:val="nil"/>
              <w:left w:val="single" w:sz="4" w:space="0" w:color="auto"/>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 xml:space="preserve"> 2.</w:t>
            </w:r>
          </w:p>
        </w:tc>
        <w:tc>
          <w:tcPr>
            <w:tcW w:w="2225"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 xml:space="preserve">Доля отечественного прикладного и специализированного программного обеспечения, </w:t>
            </w:r>
            <w:r w:rsidRPr="00474211">
              <w:rPr>
                <w:rFonts w:ascii="Times New Roman" w:eastAsia="Times New Roman" w:hAnsi="Times New Roman" w:cs="Times New Roman"/>
                <w:sz w:val="20"/>
                <w:szCs w:val="20"/>
                <w:lang w:eastAsia="ru-RU"/>
              </w:rPr>
              <w:lastRenderedPageBreak/>
              <w:t>используемого на автоматизированных рабочих местах и серверных станциях Администрации ЗАТО Северск, от общего количества прикладного и специализированного программного обеспечения (нарастающим итогом)</w:t>
            </w:r>
          </w:p>
        </w:tc>
        <w:tc>
          <w:tcPr>
            <w:tcW w:w="750"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lastRenderedPageBreak/>
              <w:t>проц</w:t>
            </w:r>
          </w:p>
        </w:tc>
        <w:tc>
          <w:tcPr>
            <w:tcW w:w="1054"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w:t>
            </w:r>
          </w:p>
        </w:tc>
        <w:tc>
          <w:tcPr>
            <w:tcW w:w="993"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w:t>
            </w:r>
          </w:p>
        </w:tc>
        <w:tc>
          <w:tcPr>
            <w:tcW w:w="992"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17</w:t>
            </w:r>
          </w:p>
        </w:tc>
        <w:tc>
          <w:tcPr>
            <w:tcW w:w="1134"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30</w:t>
            </w:r>
          </w:p>
        </w:tc>
        <w:tc>
          <w:tcPr>
            <w:tcW w:w="1134"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30</w:t>
            </w:r>
          </w:p>
        </w:tc>
        <w:tc>
          <w:tcPr>
            <w:tcW w:w="946" w:type="dxa"/>
            <w:gridSpan w:val="4"/>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30</w:t>
            </w:r>
          </w:p>
        </w:tc>
        <w:tc>
          <w:tcPr>
            <w:tcW w:w="1206" w:type="dxa"/>
            <w:gridSpan w:val="5"/>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Ежеквар-тально</w:t>
            </w:r>
          </w:p>
        </w:tc>
        <w:tc>
          <w:tcPr>
            <w:tcW w:w="1717" w:type="dxa"/>
            <w:gridSpan w:val="6"/>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 xml:space="preserve">Информация от органов местного самоуправления </w:t>
            </w:r>
            <w:r w:rsidRPr="00474211">
              <w:rPr>
                <w:rFonts w:ascii="Times New Roman" w:eastAsia="Times New Roman" w:hAnsi="Times New Roman" w:cs="Times New Roman"/>
                <w:sz w:val="20"/>
                <w:szCs w:val="20"/>
                <w:lang w:eastAsia="ru-RU"/>
              </w:rPr>
              <w:lastRenderedPageBreak/>
              <w:t>ЗАТО Северск (отчет)</w:t>
            </w:r>
          </w:p>
        </w:tc>
        <w:tc>
          <w:tcPr>
            <w:tcW w:w="1691" w:type="dxa"/>
            <w:gridSpan w:val="2"/>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lastRenderedPageBreak/>
              <w:t>Администрация ЗАТО Северск</w:t>
            </w:r>
          </w:p>
        </w:tc>
      </w:tr>
      <w:tr w:rsidR="00CA1154" w:rsidRPr="00474211" w:rsidTr="002F131F">
        <w:trPr>
          <w:trHeight w:val="19"/>
        </w:trPr>
        <w:tc>
          <w:tcPr>
            <w:tcW w:w="507" w:type="dxa"/>
            <w:tcBorders>
              <w:top w:val="nil"/>
              <w:left w:val="single" w:sz="4" w:space="0" w:color="auto"/>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lastRenderedPageBreak/>
              <w:t xml:space="preserve"> 3.</w:t>
            </w:r>
          </w:p>
        </w:tc>
        <w:tc>
          <w:tcPr>
            <w:tcW w:w="2225"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Количество модернизированных автоматизированных мест пользователей и серверного оборудования (нарастающим итогом)</w:t>
            </w:r>
          </w:p>
        </w:tc>
        <w:tc>
          <w:tcPr>
            <w:tcW w:w="750"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ед</w:t>
            </w:r>
          </w:p>
        </w:tc>
        <w:tc>
          <w:tcPr>
            <w:tcW w:w="1054"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w:t>
            </w:r>
          </w:p>
        </w:tc>
        <w:tc>
          <w:tcPr>
            <w:tcW w:w="993"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w:t>
            </w:r>
          </w:p>
        </w:tc>
        <w:tc>
          <w:tcPr>
            <w:tcW w:w="992"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p>
        </w:tc>
        <w:tc>
          <w:tcPr>
            <w:tcW w:w="1134"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w:t>
            </w:r>
          </w:p>
        </w:tc>
        <w:tc>
          <w:tcPr>
            <w:tcW w:w="1134"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w:t>
            </w:r>
          </w:p>
        </w:tc>
        <w:tc>
          <w:tcPr>
            <w:tcW w:w="946" w:type="dxa"/>
            <w:gridSpan w:val="4"/>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w:t>
            </w:r>
          </w:p>
        </w:tc>
        <w:tc>
          <w:tcPr>
            <w:tcW w:w="1206" w:type="dxa"/>
            <w:gridSpan w:val="5"/>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Ежеквар-тально</w:t>
            </w:r>
          </w:p>
        </w:tc>
        <w:tc>
          <w:tcPr>
            <w:tcW w:w="1717" w:type="dxa"/>
            <w:gridSpan w:val="6"/>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Информация от органов местного самоуправления ЗАТО Северск (отчет)</w:t>
            </w:r>
          </w:p>
        </w:tc>
        <w:tc>
          <w:tcPr>
            <w:tcW w:w="1691" w:type="dxa"/>
            <w:gridSpan w:val="2"/>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Администрация ЗАТО Северск</w:t>
            </w:r>
          </w:p>
        </w:tc>
      </w:tr>
      <w:tr w:rsidR="00CA1154" w:rsidRPr="00474211" w:rsidTr="002F131F">
        <w:trPr>
          <w:trHeight w:val="19"/>
        </w:trPr>
        <w:tc>
          <w:tcPr>
            <w:tcW w:w="14349" w:type="dxa"/>
            <w:gridSpan w:val="25"/>
            <w:tcBorders>
              <w:top w:val="single" w:sz="4" w:space="0" w:color="auto"/>
              <w:left w:val="single" w:sz="4" w:space="0" w:color="auto"/>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Показатели задачи 1 «</w:t>
            </w:r>
            <w:r w:rsidRPr="00474211">
              <w:rPr>
                <w:rFonts w:ascii="Times New Roman" w:eastAsia="Times New Roman" w:hAnsi="Times New Roman" w:cs="Times New Roman"/>
                <w:sz w:val="20"/>
                <w:szCs w:val="20"/>
                <w:lang w:eastAsia="ru-RU"/>
              </w:rPr>
              <w:t>Повышение надежности работо</w:t>
            </w:r>
            <w:r>
              <w:rPr>
                <w:rFonts w:ascii="Times New Roman" w:eastAsia="Times New Roman" w:hAnsi="Times New Roman" w:cs="Times New Roman"/>
                <w:sz w:val="20"/>
                <w:szCs w:val="20"/>
                <w:lang w:eastAsia="ru-RU"/>
              </w:rPr>
              <w:t>способности технических средств»</w:t>
            </w:r>
            <w:r w:rsidRPr="00474211">
              <w:rPr>
                <w:rFonts w:ascii="Times New Roman" w:eastAsia="Times New Roman" w:hAnsi="Times New Roman" w:cs="Times New Roman"/>
                <w:sz w:val="20"/>
                <w:szCs w:val="20"/>
                <w:lang w:eastAsia="ru-RU"/>
              </w:rPr>
              <w:t xml:space="preserve"> подпрограммы 2</w:t>
            </w:r>
          </w:p>
        </w:tc>
      </w:tr>
      <w:tr w:rsidR="00CA1154" w:rsidRPr="00474211" w:rsidTr="002F131F">
        <w:trPr>
          <w:trHeight w:val="19"/>
        </w:trPr>
        <w:tc>
          <w:tcPr>
            <w:tcW w:w="507" w:type="dxa"/>
            <w:tcBorders>
              <w:top w:val="nil"/>
              <w:left w:val="single" w:sz="4" w:space="0" w:color="auto"/>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1.1</w:t>
            </w:r>
          </w:p>
        </w:tc>
        <w:tc>
          <w:tcPr>
            <w:tcW w:w="2225"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Доля технических средств, использующих отечественное общесистемное программное обеспечение, в Администрации ЗАТО Северск (нарастающим итогом)</w:t>
            </w:r>
          </w:p>
        </w:tc>
        <w:tc>
          <w:tcPr>
            <w:tcW w:w="750"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проц</w:t>
            </w:r>
          </w:p>
        </w:tc>
        <w:tc>
          <w:tcPr>
            <w:tcW w:w="1054"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w:t>
            </w:r>
          </w:p>
        </w:tc>
        <w:tc>
          <w:tcPr>
            <w:tcW w:w="993"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w:t>
            </w:r>
          </w:p>
        </w:tc>
        <w:tc>
          <w:tcPr>
            <w:tcW w:w="992"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0</w:t>
            </w:r>
          </w:p>
        </w:tc>
        <w:tc>
          <w:tcPr>
            <w:tcW w:w="1134"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p>
        </w:tc>
        <w:tc>
          <w:tcPr>
            <w:tcW w:w="1134"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p>
        </w:tc>
        <w:tc>
          <w:tcPr>
            <w:tcW w:w="946" w:type="dxa"/>
            <w:gridSpan w:val="4"/>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p>
        </w:tc>
        <w:tc>
          <w:tcPr>
            <w:tcW w:w="1206" w:type="dxa"/>
            <w:gridSpan w:val="5"/>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Ежеквар-тально</w:t>
            </w:r>
          </w:p>
        </w:tc>
        <w:tc>
          <w:tcPr>
            <w:tcW w:w="1717" w:type="dxa"/>
            <w:gridSpan w:val="6"/>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Информация от органов местного самоуправления ЗАТО Северск (отчет)</w:t>
            </w:r>
          </w:p>
        </w:tc>
        <w:tc>
          <w:tcPr>
            <w:tcW w:w="1691" w:type="dxa"/>
            <w:gridSpan w:val="2"/>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Администрация ЗАТО Северск</w:t>
            </w:r>
          </w:p>
        </w:tc>
      </w:tr>
      <w:tr w:rsidR="00CA1154" w:rsidRPr="00474211" w:rsidTr="002F131F">
        <w:trPr>
          <w:trHeight w:val="19"/>
        </w:trPr>
        <w:tc>
          <w:tcPr>
            <w:tcW w:w="14349" w:type="dxa"/>
            <w:gridSpan w:val="25"/>
            <w:tcBorders>
              <w:top w:val="single" w:sz="4" w:space="0" w:color="auto"/>
              <w:left w:val="single" w:sz="4" w:space="0" w:color="auto"/>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Показатели задачи 2 «</w:t>
            </w:r>
            <w:r w:rsidRPr="00474211">
              <w:rPr>
                <w:rFonts w:ascii="Times New Roman" w:eastAsia="Times New Roman" w:hAnsi="Times New Roman" w:cs="Times New Roman"/>
                <w:sz w:val="20"/>
                <w:szCs w:val="20"/>
                <w:lang w:eastAsia="ru-RU"/>
              </w:rPr>
              <w:t>Повышение безопасности и надежности при работе с прикладным и специализиро</w:t>
            </w:r>
            <w:r>
              <w:rPr>
                <w:rFonts w:ascii="Times New Roman" w:eastAsia="Times New Roman" w:hAnsi="Times New Roman" w:cs="Times New Roman"/>
                <w:sz w:val="20"/>
                <w:szCs w:val="20"/>
                <w:lang w:eastAsia="ru-RU"/>
              </w:rPr>
              <w:t>ванным программным обеспечением»</w:t>
            </w:r>
            <w:r w:rsidRPr="00474211">
              <w:rPr>
                <w:rFonts w:ascii="Times New Roman" w:eastAsia="Times New Roman" w:hAnsi="Times New Roman" w:cs="Times New Roman"/>
                <w:sz w:val="20"/>
                <w:szCs w:val="20"/>
                <w:lang w:eastAsia="ru-RU"/>
              </w:rPr>
              <w:t xml:space="preserve"> подпрограммы 2</w:t>
            </w:r>
          </w:p>
        </w:tc>
      </w:tr>
      <w:tr w:rsidR="00CA1154" w:rsidRPr="00474211" w:rsidTr="002F131F">
        <w:trPr>
          <w:trHeight w:val="19"/>
        </w:trPr>
        <w:tc>
          <w:tcPr>
            <w:tcW w:w="507" w:type="dxa"/>
            <w:tcBorders>
              <w:top w:val="nil"/>
              <w:left w:val="single" w:sz="4" w:space="0" w:color="auto"/>
              <w:bottom w:val="single" w:sz="4" w:space="0" w:color="auto"/>
              <w:right w:val="single" w:sz="4" w:space="0" w:color="auto"/>
            </w:tcBorders>
            <w:shd w:val="clear" w:color="auto" w:fill="auto"/>
            <w:hideMark/>
          </w:tcPr>
          <w:p w:rsidR="00CA1154" w:rsidRPr="00474211" w:rsidRDefault="00CA1154" w:rsidP="005E0F66">
            <w:pPr>
              <w:spacing w:after="0" w:line="240" w:lineRule="auto"/>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2.1</w:t>
            </w:r>
          </w:p>
        </w:tc>
        <w:tc>
          <w:tcPr>
            <w:tcW w:w="2225"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 xml:space="preserve">Доля технических средств, использующих отечественное прикладное и специализированное программное обеспечение, в </w:t>
            </w:r>
            <w:r w:rsidRPr="00474211">
              <w:rPr>
                <w:rFonts w:ascii="Times New Roman" w:eastAsia="Times New Roman" w:hAnsi="Times New Roman" w:cs="Times New Roman"/>
                <w:sz w:val="20"/>
                <w:szCs w:val="20"/>
                <w:lang w:eastAsia="ru-RU"/>
              </w:rPr>
              <w:lastRenderedPageBreak/>
              <w:t>Администрации ЗАТО Северск (нарастающим итогом)</w:t>
            </w:r>
          </w:p>
        </w:tc>
        <w:tc>
          <w:tcPr>
            <w:tcW w:w="750"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lastRenderedPageBreak/>
              <w:t>проц</w:t>
            </w:r>
          </w:p>
        </w:tc>
        <w:tc>
          <w:tcPr>
            <w:tcW w:w="1054"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w:t>
            </w:r>
          </w:p>
        </w:tc>
        <w:tc>
          <w:tcPr>
            <w:tcW w:w="993"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w:t>
            </w:r>
          </w:p>
        </w:tc>
        <w:tc>
          <w:tcPr>
            <w:tcW w:w="992"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17</w:t>
            </w:r>
          </w:p>
        </w:tc>
        <w:tc>
          <w:tcPr>
            <w:tcW w:w="1134"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30</w:t>
            </w:r>
          </w:p>
        </w:tc>
        <w:tc>
          <w:tcPr>
            <w:tcW w:w="1134"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w:t>
            </w:r>
          </w:p>
        </w:tc>
        <w:tc>
          <w:tcPr>
            <w:tcW w:w="946" w:type="dxa"/>
            <w:gridSpan w:val="4"/>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w:t>
            </w:r>
          </w:p>
        </w:tc>
        <w:tc>
          <w:tcPr>
            <w:tcW w:w="1206" w:type="dxa"/>
            <w:gridSpan w:val="5"/>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Ежеквар-тально</w:t>
            </w:r>
          </w:p>
        </w:tc>
        <w:tc>
          <w:tcPr>
            <w:tcW w:w="1717" w:type="dxa"/>
            <w:gridSpan w:val="6"/>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Информация от органов местного самоуправления ЗАТО Северск (отчет)</w:t>
            </w:r>
          </w:p>
        </w:tc>
        <w:tc>
          <w:tcPr>
            <w:tcW w:w="1691" w:type="dxa"/>
            <w:gridSpan w:val="2"/>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Администрация ЗАТО Северск</w:t>
            </w:r>
          </w:p>
        </w:tc>
      </w:tr>
      <w:tr w:rsidR="00CA1154" w:rsidRPr="00474211" w:rsidTr="002F131F">
        <w:trPr>
          <w:trHeight w:val="19"/>
        </w:trPr>
        <w:tc>
          <w:tcPr>
            <w:tcW w:w="14349" w:type="dxa"/>
            <w:gridSpan w:val="25"/>
            <w:tcBorders>
              <w:top w:val="single" w:sz="4" w:space="0" w:color="auto"/>
              <w:left w:val="single" w:sz="4" w:space="0" w:color="auto"/>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Показатели задачи 3 «</w:t>
            </w:r>
            <w:r w:rsidRPr="00474211">
              <w:rPr>
                <w:rFonts w:ascii="Times New Roman" w:eastAsia="Times New Roman" w:hAnsi="Times New Roman" w:cs="Times New Roman"/>
                <w:sz w:val="20"/>
                <w:szCs w:val="20"/>
                <w:lang w:eastAsia="ru-RU"/>
              </w:rPr>
              <w:t>Повышение надежности при работе с оборудованием, установленным на рабочих местах, в сер</w:t>
            </w:r>
            <w:r>
              <w:rPr>
                <w:rFonts w:ascii="Times New Roman" w:eastAsia="Times New Roman" w:hAnsi="Times New Roman" w:cs="Times New Roman"/>
                <w:sz w:val="20"/>
                <w:szCs w:val="20"/>
                <w:lang w:eastAsia="ru-RU"/>
              </w:rPr>
              <w:t>верных помещениях и узлах связи»</w:t>
            </w:r>
            <w:r w:rsidRPr="00474211">
              <w:rPr>
                <w:rFonts w:ascii="Times New Roman" w:eastAsia="Times New Roman" w:hAnsi="Times New Roman" w:cs="Times New Roman"/>
                <w:sz w:val="20"/>
                <w:szCs w:val="20"/>
                <w:lang w:eastAsia="ru-RU"/>
              </w:rPr>
              <w:t xml:space="preserve"> подпрограммы 2</w:t>
            </w:r>
          </w:p>
        </w:tc>
      </w:tr>
      <w:tr w:rsidR="00CA1154" w:rsidRPr="00474211" w:rsidTr="002F131F">
        <w:trPr>
          <w:trHeight w:val="19"/>
        </w:trPr>
        <w:tc>
          <w:tcPr>
            <w:tcW w:w="507" w:type="dxa"/>
            <w:tcBorders>
              <w:top w:val="nil"/>
              <w:left w:val="single" w:sz="4" w:space="0" w:color="auto"/>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3.1</w:t>
            </w:r>
          </w:p>
        </w:tc>
        <w:tc>
          <w:tcPr>
            <w:tcW w:w="2225"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Количество оборудования, модернизированного в Администрации ЗАТО Северск (нарастающим итогом)</w:t>
            </w:r>
          </w:p>
        </w:tc>
        <w:tc>
          <w:tcPr>
            <w:tcW w:w="750"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ед</w:t>
            </w:r>
          </w:p>
        </w:tc>
        <w:tc>
          <w:tcPr>
            <w:tcW w:w="1054"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w:t>
            </w:r>
          </w:p>
        </w:tc>
        <w:tc>
          <w:tcPr>
            <w:tcW w:w="993"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w:t>
            </w:r>
          </w:p>
        </w:tc>
        <w:tc>
          <w:tcPr>
            <w:tcW w:w="992"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p>
        </w:tc>
        <w:tc>
          <w:tcPr>
            <w:tcW w:w="1134"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w:t>
            </w:r>
          </w:p>
        </w:tc>
        <w:tc>
          <w:tcPr>
            <w:tcW w:w="1134"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w:t>
            </w:r>
          </w:p>
        </w:tc>
        <w:tc>
          <w:tcPr>
            <w:tcW w:w="946" w:type="dxa"/>
            <w:gridSpan w:val="4"/>
            <w:tcBorders>
              <w:top w:val="nil"/>
              <w:left w:val="nil"/>
              <w:bottom w:val="single" w:sz="4" w:space="0" w:color="auto"/>
              <w:right w:val="single" w:sz="4" w:space="0" w:color="auto"/>
            </w:tcBorders>
            <w:shd w:val="clear" w:color="auto" w:fill="auto"/>
            <w:hideMark/>
          </w:tcPr>
          <w:p w:rsidR="00CA1154" w:rsidRPr="00474211" w:rsidRDefault="00CA1154" w:rsidP="009A5B35">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w:t>
            </w:r>
          </w:p>
        </w:tc>
        <w:tc>
          <w:tcPr>
            <w:tcW w:w="1206" w:type="dxa"/>
            <w:gridSpan w:val="5"/>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Ежеквар-тально</w:t>
            </w:r>
          </w:p>
        </w:tc>
        <w:tc>
          <w:tcPr>
            <w:tcW w:w="1717" w:type="dxa"/>
            <w:gridSpan w:val="6"/>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Информация от органов местного самоуправления ЗАТО Северск (отчет)</w:t>
            </w:r>
          </w:p>
        </w:tc>
        <w:tc>
          <w:tcPr>
            <w:tcW w:w="1691" w:type="dxa"/>
            <w:gridSpan w:val="2"/>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Администрация ЗАТО Северск</w:t>
            </w:r>
          </w:p>
        </w:tc>
      </w:tr>
      <w:tr w:rsidR="00CA1154" w:rsidRPr="00474211" w:rsidTr="002F131F">
        <w:trPr>
          <w:gridAfter w:val="1"/>
          <w:wAfter w:w="32" w:type="dxa"/>
          <w:trHeight w:val="19"/>
        </w:trPr>
        <w:tc>
          <w:tcPr>
            <w:tcW w:w="507" w:type="dxa"/>
            <w:tcBorders>
              <w:top w:val="nil"/>
              <w:left w:val="nil"/>
              <w:bottom w:val="nil"/>
              <w:right w:val="nil"/>
            </w:tcBorders>
            <w:shd w:val="clear" w:color="auto" w:fill="auto"/>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2225" w:type="dxa"/>
            <w:tcBorders>
              <w:top w:val="nil"/>
              <w:left w:val="nil"/>
              <w:bottom w:val="nil"/>
              <w:right w:val="nil"/>
            </w:tcBorders>
            <w:shd w:val="clear" w:color="auto" w:fill="auto"/>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750" w:type="dxa"/>
            <w:tcBorders>
              <w:top w:val="nil"/>
              <w:left w:val="nil"/>
              <w:bottom w:val="nil"/>
              <w:right w:val="nil"/>
            </w:tcBorders>
            <w:shd w:val="clear" w:color="auto" w:fill="auto"/>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1054" w:type="dxa"/>
            <w:tcBorders>
              <w:top w:val="nil"/>
              <w:left w:val="nil"/>
              <w:bottom w:val="nil"/>
              <w:right w:val="nil"/>
            </w:tcBorders>
            <w:shd w:val="clear" w:color="auto" w:fill="auto"/>
            <w:vAlign w:val="center"/>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p>
        </w:tc>
        <w:tc>
          <w:tcPr>
            <w:tcW w:w="993" w:type="dxa"/>
            <w:tcBorders>
              <w:top w:val="nil"/>
              <w:left w:val="nil"/>
              <w:bottom w:val="nil"/>
              <w:right w:val="nil"/>
            </w:tcBorders>
            <w:shd w:val="clear" w:color="auto" w:fill="auto"/>
            <w:vAlign w:val="center"/>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p>
        </w:tc>
        <w:tc>
          <w:tcPr>
            <w:tcW w:w="992" w:type="dxa"/>
            <w:tcBorders>
              <w:top w:val="nil"/>
              <w:left w:val="nil"/>
              <w:bottom w:val="nil"/>
              <w:right w:val="nil"/>
            </w:tcBorders>
            <w:shd w:val="clear" w:color="auto" w:fill="auto"/>
            <w:vAlign w:val="center"/>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vAlign w:val="center"/>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vAlign w:val="center"/>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vAlign w:val="center"/>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p>
        </w:tc>
        <w:tc>
          <w:tcPr>
            <w:tcW w:w="293" w:type="dxa"/>
            <w:tcBorders>
              <w:top w:val="nil"/>
              <w:left w:val="nil"/>
              <w:bottom w:val="nil"/>
              <w:right w:val="nil"/>
            </w:tcBorders>
            <w:shd w:val="clear" w:color="auto" w:fill="auto"/>
            <w:vAlign w:val="center"/>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p>
        </w:tc>
        <w:tc>
          <w:tcPr>
            <w:tcW w:w="293" w:type="dxa"/>
            <w:tcBorders>
              <w:top w:val="nil"/>
              <w:left w:val="nil"/>
              <w:bottom w:val="nil"/>
              <w:right w:val="nil"/>
            </w:tcBorders>
            <w:shd w:val="clear" w:color="auto" w:fill="auto"/>
            <w:vAlign w:val="center"/>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p>
        </w:tc>
        <w:tc>
          <w:tcPr>
            <w:tcW w:w="293" w:type="dxa"/>
            <w:gridSpan w:val="2"/>
            <w:tcBorders>
              <w:top w:val="nil"/>
              <w:left w:val="nil"/>
              <w:bottom w:val="nil"/>
              <w:right w:val="nil"/>
            </w:tcBorders>
            <w:shd w:val="clear" w:color="auto" w:fill="auto"/>
            <w:vAlign w:val="center"/>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p>
        </w:tc>
        <w:tc>
          <w:tcPr>
            <w:tcW w:w="293" w:type="dxa"/>
            <w:tcBorders>
              <w:top w:val="nil"/>
              <w:left w:val="nil"/>
              <w:bottom w:val="nil"/>
              <w:right w:val="nil"/>
            </w:tcBorders>
            <w:shd w:val="clear" w:color="auto" w:fill="auto"/>
            <w:vAlign w:val="center"/>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p>
        </w:tc>
        <w:tc>
          <w:tcPr>
            <w:tcW w:w="293" w:type="dxa"/>
            <w:tcBorders>
              <w:top w:val="nil"/>
              <w:left w:val="nil"/>
              <w:bottom w:val="nil"/>
              <w:right w:val="nil"/>
            </w:tcBorders>
            <w:shd w:val="clear" w:color="auto" w:fill="auto"/>
            <w:vAlign w:val="center"/>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p>
        </w:tc>
        <w:tc>
          <w:tcPr>
            <w:tcW w:w="308" w:type="dxa"/>
            <w:tcBorders>
              <w:top w:val="nil"/>
              <w:left w:val="nil"/>
              <w:bottom w:val="nil"/>
              <w:right w:val="nil"/>
            </w:tcBorders>
            <w:shd w:val="clear" w:color="auto" w:fill="auto"/>
            <w:vAlign w:val="center"/>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p>
        </w:tc>
        <w:tc>
          <w:tcPr>
            <w:tcW w:w="293" w:type="dxa"/>
            <w:gridSpan w:val="2"/>
            <w:tcBorders>
              <w:top w:val="nil"/>
              <w:left w:val="nil"/>
              <w:bottom w:val="nil"/>
              <w:right w:val="nil"/>
            </w:tcBorders>
            <w:shd w:val="clear" w:color="auto" w:fill="auto"/>
            <w:vAlign w:val="center"/>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p>
        </w:tc>
        <w:tc>
          <w:tcPr>
            <w:tcW w:w="293" w:type="dxa"/>
            <w:tcBorders>
              <w:top w:val="nil"/>
              <w:left w:val="nil"/>
              <w:bottom w:val="nil"/>
              <w:right w:val="nil"/>
            </w:tcBorders>
            <w:shd w:val="clear" w:color="auto" w:fill="auto"/>
            <w:vAlign w:val="center"/>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p>
        </w:tc>
        <w:tc>
          <w:tcPr>
            <w:tcW w:w="293" w:type="dxa"/>
            <w:tcBorders>
              <w:top w:val="nil"/>
              <w:left w:val="nil"/>
              <w:bottom w:val="nil"/>
              <w:right w:val="nil"/>
            </w:tcBorders>
            <w:shd w:val="clear" w:color="auto" w:fill="auto"/>
            <w:vAlign w:val="center"/>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vAlign w:val="center"/>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p>
        </w:tc>
        <w:tc>
          <w:tcPr>
            <w:tcW w:w="420" w:type="dxa"/>
            <w:tcBorders>
              <w:top w:val="nil"/>
              <w:left w:val="nil"/>
              <w:bottom w:val="nil"/>
              <w:right w:val="nil"/>
            </w:tcBorders>
            <w:shd w:val="clear" w:color="auto" w:fill="auto"/>
            <w:vAlign w:val="center"/>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p>
        </w:tc>
        <w:tc>
          <w:tcPr>
            <w:tcW w:w="1984" w:type="dxa"/>
            <w:gridSpan w:val="2"/>
            <w:tcBorders>
              <w:top w:val="nil"/>
              <w:left w:val="nil"/>
              <w:bottom w:val="nil"/>
              <w:right w:val="nil"/>
            </w:tcBorders>
            <w:shd w:val="clear" w:color="auto" w:fill="auto"/>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r>
      <w:tr w:rsidR="00CA1154" w:rsidRPr="00474211" w:rsidTr="002F131F">
        <w:trPr>
          <w:gridAfter w:val="1"/>
          <w:wAfter w:w="32" w:type="dxa"/>
          <w:trHeight w:val="19"/>
        </w:trPr>
        <w:tc>
          <w:tcPr>
            <w:tcW w:w="507" w:type="dxa"/>
            <w:tcBorders>
              <w:top w:val="nil"/>
              <w:left w:val="nil"/>
              <w:bottom w:val="nil"/>
              <w:right w:val="nil"/>
            </w:tcBorders>
            <w:shd w:val="clear" w:color="auto" w:fill="auto"/>
            <w:noWrap/>
            <w:vAlign w:val="bottom"/>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2225" w:type="dxa"/>
            <w:tcBorders>
              <w:top w:val="nil"/>
              <w:left w:val="nil"/>
              <w:bottom w:val="nil"/>
              <w:right w:val="nil"/>
            </w:tcBorders>
            <w:shd w:val="clear" w:color="auto" w:fill="auto"/>
            <w:noWrap/>
            <w:vAlign w:val="bottom"/>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750" w:type="dxa"/>
            <w:tcBorders>
              <w:top w:val="nil"/>
              <w:left w:val="nil"/>
              <w:bottom w:val="nil"/>
              <w:right w:val="nil"/>
            </w:tcBorders>
            <w:shd w:val="clear" w:color="auto" w:fill="auto"/>
            <w:noWrap/>
            <w:vAlign w:val="bottom"/>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1054" w:type="dxa"/>
            <w:tcBorders>
              <w:top w:val="nil"/>
              <w:left w:val="nil"/>
              <w:bottom w:val="nil"/>
              <w:right w:val="nil"/>
            </w:tcBorders>
            <w:shd w:val="clear" w:color="auto" w:fill="auto"/>
            <w:noWrap/>
            <w:vAlign w:val="bottom"/>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993" w:type="dxa"/>
            <w:tcBorders>
              <w:top w:val="nil"/>
              <w:left w:val="nil"/>
              <w:bottom w:val="nil"/>
              <w:right w:val="nil"/>
            </w:tcBorders>
            <w:shd w:val="clear" w:color="auto" w:fill="auto"/>
            <w:noWrap/>
            <w:vAlign w:val="bottom"/>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992" w:type="dxa"/>
            <w:tcBorders>
              <w:top w:val="nil"/>
              <w:left w:val="nil"/>
              <w:bottom w:val="nil"/>
              <w:right w:val="nil"/>
            </w:tcBorders>
            <w:shd w:val="clear" w:color="auto" w:fill="auto"/>
            <w:noWrap/>
            <w:vAlign w:val="bottom"/>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293" w:type="dxa"/>
            <w:tcBorders>
              <w:top w:val="nil"/>
              <w:left w:val="nil"/>
              <w:bottom w:val="nil"/>
              <w:right w:val="nil"/>
            </w:tcBorders>
            <w:shd w:val="clear" w:color="auto" w:fill="auto"/>
            <w:noWrap/>
            <w:vAlign w:val="bottom"/>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293" w:type="dxa"/>
            <w:tcBorders>
              <w:top w:val="nil"/>
              <w:left w:val="nil"/>
              <w:bottom w:val="nil"/>
              <w:right w:val="nil"/>
            </w:tcBorders>
            <w:shd w:val="clear" w:color="auto" w:fill="auto"/>
            <w:noWrap/>
            <w:vAlign w:val="bottom"/>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293" w:type="dxa"/>
            <w:gridSpan w:val="2"/>
            <w:tcBorders>
              <w:top w:val="nil"/>
              <w:left w:val="nil"/>
              <w:bottom w:val="nil"/>
              <w:right w:val="nil"/>
            </w:tcBorders>
            <w:shd w:val="clear" w:color="auto" w:fill="auto"/>
            <w:noWrap/>
            <w:vAlign w:val="bottom"/>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293" w:type="dxa"/>
            <w:tcBorders>
              <w:top w:val="nil"/>
              <w:left w:val="nil"/>
              <w:bottom w:val="nil"/>
              <w:right w:val="nil"/>
            </w:tcBorders>
            <w:shd w:val="clear" w:color="auto" w:fill="auto"/>
            <w:noWrap/>
            <w:vAlign w:val="bottom"/>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293" w:type="dxa"/>
            <w:tcBorders>
              <w:top w:val="nil"/>
              <w:left w:val="nil"/>
              <w:bottom w:val="nil"/>
              <w:right w:val="nil"/>
            </w:tcBorders>
            <w:shd w:val="clear" w:color="auto" w:fill="auto"/>
            <w:noWrap/>
            <w:vAlign w:val="bottom"/>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308" w:type="dxa"/>
            <w:tcBorders>
              <w:top w:val="nil"/>
              <w:left w:val="nil"/>
              <w:bottom w:val="nil"/>
              <w:right w:val="nil"/>
            </w:tcBorders>
            <w:shd w:val="clear" w:color="auto" w:fill="auto"/>
            <w:noWrap/>
            <w:vAlign w:val="bottom"/>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293" w:type="dxa"/>
            <w:gridSpan w:val="2"/>
            <w:tcBorders>
              <w:top w:val="nil"/>
              <w:left w:val="nil"/>
              <w:bottom w:val="nil"/>
              <w:right w:val="nil"/>
            </w:tcBorders>
            <w:shd w:val="clear" w:color="auto" w:fill="auto"/>
            <w:noWrap/>
            <w:vAlign w:val="bottom"/>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293" w:type="dxa"/>
            <w:tcBorders>
              <w:top w:val="nil"/>
              <w:left w:val="nil"/>
              <w:bottom w:val="nil"/>
              <w:right w:val="nil"/>
            </w:tcBorders>
            <w:shd w:val="clear" w:color="auto" w:fill="auto"/>
            <w:noWrap/>
            <w:vAlign w:val="bottom"/>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293" w:type="dxa"/>
            <w:tcBorders>
              <w:top w:val="nil"/>
              <w:left w:val="nil"/>
              <w:bottom w:val="nil"/>
              <w:right w:val="nil"/>
            </w:tcBorders>
            <w:shd w:val="clear" w:color="auto" w:fill="auto"/>
            <w:noWrap/>
            <w:vAlign w:val="bottom"/>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420" w:type="dxa"/>
            <w:tcBorders>
              <w:top w:val="nil"/>
              <w:left w:val="nil"/>
              <w:bottom w:val="nil"/>
              <w:right w:val="nil"/>
            </w:tcBorders>
            <w:shd w:val="clear" w:color="auto" w:fill="auto"/>
            <w:noWrap/>
            <w:vAlign w:val="bottom"/>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1984" w:type="dxa"/>
            <w:gridSpan w:val="2"/>
            <w:tcBorders>
              <w:top w:val="nil"/>
              <w:left w:val="nil"/>
              <w:bottom w:val="nil"/>
              <w:right w:val="nil"/>
            </w:tcBorders>
            <w:shd w:val="clear" w:color="auto" w:fill="auto"/>
            <w:noWrap/>
            <w:vAlign w:val="bottom"/>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r>
    </w:tbl>
    <w:p w:rsidR="00CA1154" w:rsidRPr="00474211" w:rsidRDefault="00CA1154">
      <w:pPr>
        <w:rPr>
          <w:rFonts w:ascii="Times New Roman" w:hAnsi="Times New Roman" w:cs="Times New Roman"/>
          <w:sz w:val="20"/>
          <w:szCs w:val="20"/>
        </w:rPr>
      </w:pPr>
    </w:p>
    <w:p w:rsidR="00CA1154" w:rsidRDefault="00CA1154" w:rsidP="00283F57">
      <w:pPr>
        <w:rPr>
          <w:rFonts w:ascii="Times New Roman" w:hAnsi="Times New Roman" w:cs="Times New Roman"/>
          <w:sz w:val="20"/>
          <w:szCs w:val="20"/>
        </w:rPr>
        <w:sectPr w:rsidR="00CA1154" w:rsidSect="00283F57">
          <w:pgSz w:w="16838" w:h="11906" w:orient="landscape"/>
          <w:pgMar w:top="1701" w:right="1134" w:bottom="850" w:left="1134" w:header="708" w:footer="708" w:gutter="0"/>
          <w:cols w:space="708"/>
          <w:docGrid w:linePitch="360"/>
        </w:sectPr>
      </w:pPr>
    </w:p>
    <w:p w:rsidR="00CA1154" w:rsidRDefault="00CA1154">
      <w:pPr>
        <w:rPr>
          <w:lang w:val="en-US"/>
        </w:rPr>
      </w:pPr>
    </w:p>
    <w:tbl>
      <w:tblPr>
        <w:tblpPr w:leftFromText="180" w:rightFromText="180" w:horzAnchor="margin" w:tblpY="-429"/>
        <w:tblW w:w="14601" w:type="dxa"/>
        <w:tblLook w:val="01E0" w:firstRow="1" w:lastRow="1" w:firstColumn="1" w:lastColumn="1" w:noHBand="0" w:noVBand="0"/>
      </w:tblPr>
      <w:tblGrid>
        <w:gridCol w:w="11051"/>
        <w:gridCol w:w="3550"/>
      </w:tblGrid>
      <w:tr w:rsidR="00CA1154" w:rsidRPr="00FF1452" w:rsidTr="00792526">
        <w:tc>
          <w:tcPr>
            <w:tcW w:w="11051" w:type="dxa"/>
          </w:tcPr>
          <w:p w:rsidR="00CA1154" w:rsidRPr="00FF1452" w:rsidRDefault="00CA1154" w:rsidP="00792526">
            <w:pPr>
              <w:tabs>
                <w:tab w:val="center" w:pos="5417"/>
                <w:tab w:val="left" w:pos="6208"/>
              </w:tabs>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ab/>
            </w:r>
            <w:r w:rsidRPr="00FF145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79744" behindDoc="0" locked="0" layoutInCell="1" allowOverlap="1" wp14:anchorId="6040E5DA" wp14:editId="34BEBB48">
                      <wp:simplePos x="0" y="0"/>
                      <wp:positionH relativeFrom="column">
                        <wp:posOffset>4283075</wp:posOffset>
                      </wp:positionH>
                      <wp:positionV relativeFrom="paragraph">
                        <wp:posOffset>-722630</wp:posOffset>
                      </wp:positionV>
                      <wp:extent cx="619760" cy="399415"/>
                      <wp:effectExtent l="12065" t="5080" r="6350" b="5080"/>
                      <wp:wrapNone/>
                      <wp:docPr id="15" name="Прямоугольник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39941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DAA14E" id="Прямоугольник 15" o:spid="_x0000_s1026" style="position:absolute;margin-left:337.25pt;margin-top:-56.9pt;width:48.8pt;height:31.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" strokecolor="white"/>
                  </w:pict>
                </mc:Fallback>
              </mc:AlternateContent>
            </w:r>
            <w:r w:rsidRPr="00FF1452">
              <w:rPr>
                <w:rFonts w:ascii="Times New Roman" w:eastAsia="Times New Roman" w:hAnsi="Times New Roman" w:cs="Times New Roman"/>
                <w:sz w:val="20"/>
                <w:szCs w:val="20"/>
                <w:lang w:eastAsia="ru-RU"/>
              </w:rPr>
              <w:tab/>
            </w:r>
          </w:p>
        </w:tc>
        <w:tc>
          <w:tcPr>
            <w:tcW w:w="3550" w:type="dxa"/>
          </w:tcPr>
          <w:p w:rsidR="00CA1154" w:rsidRPr="00FF1452" w:rsidRDefault="00CA1154" w:rsidP="00792526">
            <w:pPr>
              <w:spacing w:after="0" w:line="240" w:lineRule="auto"/>
              <w:rPr>
                <w:rFonts w:ascii="Times New Roman" w:eastAsia="Times New Roman" w:hAnsi="Times New Roman" w:cs="Times New Roman"/>
                <w:sz w:val="20"/>
                <w:szCs w:val="20"/>
                <w:lang w:eastAsia="ru-RU"/>
              </w:rPr>
            </w:pPr>
          </w:p>
          <w:p w:rsidR="00CA1154" w:rsidRDefault="00CA1154" w:rsidP="00792526">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  </w:t>
            </w:r>
          </w:p>
          <w:p w:rsidR="00CA1154" w:rsidRPr="00FF1452" w:rsidRDefault="00CA1154" w:rsidP="0079252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10</w:t>
            </w:r>
          </w:p>
          <w:p w:rsidR="00CA1154" w:rsidRPr="00FF1452" w:rsidRDefault="00CA1154" w:rsidP="00792526">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w:t>
            </w:r>
            <w:r w:rsidRPr="00FF1452">
              <w:rPr>
                <w:rFonts w:ascii="Times New Roman" w:eastAsia="Times New Roman" w:hAnsi="Times New Roman" w:cs="Times New Roman"/>
                <w:sz w:val="20"/>
                <w:szCs w:val="20"/>
                <w:lang w:eastAsia="ru-RU"/>
              </w:rPr>
              <w:t xml:space="preserve"> к постановлению </w:t>
            </w:r>
          </w:p>
          <w:p w:rsidR="00CA1154" w:rsidRPr="00FF1452" w:rsidRDefault="00CA1154" w:rsidP="00792526">
            <w:pPr>
              <w:spacing w:after="0" w:line="240" w:lineRule="auto"/>
              <w:jc w:val="right"/>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Администрации ЗАТО Северск </w:t>
            </w:r>
          </w:p>
          <w:p w:rsidR="00CA1154" w:rsidRPr="00FF1452" w:rsidRDefault="000526B2" w:rsidP="000526B2">
            <w:pPr>
              <w:spacing w:after="0" w:line="240" w:lineRule="auto"/>
              <w:ind w:firstLine="607"/>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 15.02.2023   № 235</w:t>
            </w:r>
          </w:p>
        </w:tc>
      </w:tr>
    </w:tbl>
    <w:tbl>
      <w:tblPr>
        <w:tblW w:w="14601" w:type="dxa"/>
        <w:tblLook w:val="04A0" w:firstRow="1" w:lastRow="0" w:firstColumn="1" w:lastColumn="0" w:noHBand="0" w:noVBand="1"/>
      </w:tblPr>
      <w:tblGrid>
        <w:gridCol w:w="616"/>
        <w:gridCol w:w="2076"/>
        <w:gridCol w:w="1025"/>
        <w:gridCol w:w="1218"/>
        <w:gridCol w:w="1072"/>
        <w:gridCol w:w="1172"/>
        <w:gridCol w:w="1016"/>
        <w:gridCol w:w="1206"/>
        <w:gridCol w:w="1596"/>
        <w:gridCol w:w="2076"/>
        <w:gridCol w:w="1528"/>
      </w:tblGrid>
      <w:tr w:rsidR="00CA1154" w:rsidRPr="008E63E5" w:rsidTr="008E63E5">
        <w:trPr>
          <w:trHeight w:val="19"/>
        </w:trPr>
        <w:tc>
          <w:tcPr>
            <w:tcW w:w="14601" w:type="dxa"/>
            <w:gridSpan w:val="11"/>
            <w:tcBorders>
              <w:top w:val="nil"/>
              <w:left w:val="nil"/>
              <w:bottom w:val="nil"/>
              <w:right w:val="nil"/>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ПЕРЕЧЕНЬ</w:t>
            </w:r>
            <w:r w:rsidRPr="008E63E5">
              <w:rPr>
                <w:rFonts w:ascii="Times New Roman" w:eastAsia="Times New Roman" w:hAnsi="Times New Roman" w:cs="Times New Roman"/>
                <w:sz w:val="20"/>
                <w:szCs w:val="20"/>
                <w:lang w:eastAsia="ru-RU"/>
              </w:rPr>
              <w:br/>
              <w:t>ведомственных целевых программ, основных мероприятий и ресурс</w:t>
            </w:r>
            <w:r>
              <w:rPr>
                <w:rFonts w:ascii="Times New Roman" w:eastAsia="Times New Roman" w:hAnsi="Times New Roman" w:cs="Times New Roman"/>
                <w:sz w:val="20"/>
                <w:szCs w:val="20"/>
                <w:lang w:eastAsia="ru-RU"/>
              </w:rPr>
              <w:t>ное обеспечение подпрограммы 2 «</w:t>
            </w:r>
            <w:r w:rsidRPr="008E63E5">
              <w:rPr>
                <w:rFonts w:ascii="Times New Roman" w:eastAsia="Times New Roman" w:hAnsi="Times New Roman" w:cs="Times New Roman"/>
                <w:sz w:val="20"/>
                <w:szCs w:val="20"/>
                <w:lang w:eastAsia="ru-RU"/>
              </w:rPr>
              <w:t>Импортозамещен</w:t>
            </w:r>
            <w:r>
              <w:rPr>
                <w:rFonts w:ascii="Times New Roman" w:eastAsia="Times New Roman" w:hAnsi="Times New Roman" w:cs="Times New Roman"/>
                <w:sz w:val="20"/>
                <w:szCs w:val="20"/>
                <w:lang w:eastAsia="ru-RU"/>
              </w:rPr>
              <w:t>ие в информационных технологиях» муниципальной программы</w:t>
            </w:r>
            <w:r>
              <w:rPr>
                <w:rFonts w:ascii="Times New Roman" w:eastAsia="Times New Roman" w:hAnsi="Times New Roman" w:cs="Times New Roman"/>
                <w:sz w:val="20"/>
                <w:szCs w:val="20"/>
                <w:lang w:eastAsia="ru-RU"/>
              </w:rPr>
              <w:br/>
              <w:t xml:space="preserve"> «Цифровое развитие ЗАТО Северск»</w:t>
            </w:r>
          </w:p>
        </w:tc>
      </w:tr>
      <w:tr w:rsidR="00CA1154" w:rsidRPr="008E63E5" w:rsidTr="008E63E5">
        <w:trPr>
          <w:trHeight w:val="19"/>
        </w:trPr>
        <w:tc>
          <w:tcPr>
            <w:tcW w:w="616" w:type="dxa"/>
            <w:tcBorders>
              <w:top w:val="nil"/>
              <w:left w:val="nil"/>
              <w:bottom w:val="nil"/>
              <w:right w:val="nil"/>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p>
        </w:tc>
        <w:tc>
          <w:tcPr>
            <w:tcW w:w="2076" w:type="dxa"/>
            <w:tcBorders>
              <w:top w:val="nil"/>
              <w:left w:val="nil"/>
              <w:bottom w:val="nil"/>
              <w:right w:val="nil"/>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nil"/>
              <w:right w:val="nil"/>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218" w:type="dxa"/>
            <w:tcBorders>
              <w:top w:val="nil"/>
              <w:left w:val="nil"/>
              <w:bottom w:val="nil"/>
              <w:right w:val="nil"/>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72" w:type="dxa"/>
            <w:tcBorders>
              <w:top w:val="nil"/>
              <w:left w:val="nil"/>
              <w:bottom w:val="nil"/>
              <w:right w:val="nil"/>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172" w:type="dxa"/>
            <w:tcBorders>
              <w:top w:val="nil"/>
              <w:left w:val="nil"/>
              <w:bottom w:val="nil"/>
              <w:right w:val="nil"/>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16" w:type="dxa"/>
            <w:tcBorders>
              <w:top w:val="nil"/>
              <w:left w:val="nil"/>
              <w:bottom w:val="nil"/>
              <w:right w:val="nil"/>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206" w:type="dxa"/>
            <w:tcBorders>
              <w:top w:val="nil"/>
              <w:left w:val="nil"/>
              <w:bottom w:val="nil"/>
              <w:right w:val="nil"/>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596" w:type="dxa"/>
            <w:tcBorders>
              <w:top w:val="nil"/>
              <w:left w:val="nil"/>
              <w:bottom w:val="nil"/>
              <w:right w:val="nil"/>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nil"/>
              <w:left w:val="nil"/>
              <w:bottom w:val="nil"/>
              <w:right w:val="nil"/>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528" w:type="dxa"/>
            <w:tcBorders>
              <w:top w:val="nil"/>
              <w:left w:val="nil"/>
              <w:bottom w:val="nil"/>
              <w:right w:val="nil"/>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Таблица 2</w:t>
            </w:r>
          </w:p>
        </w:tc>
      </w:tr>
      <w:tr w:rsidR="00CA1154" w:rsidRPr="008E63E5" w:rsidTr="008E63E5">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 п/п</w:t>
            </w:r>
          </w:p>
        </w:tc>
        <w:tc>
          <w:tcPr>
            <w:tcW w:w="20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Наименование подпрограммы, задачи подпрограммы, ВЦП (основного мероприятия) муниципальной программы</w:t>
            </w:r>
          </w:p>
        </w:tc>
        <w:tc>
          <w:tcPr>
            <w:tcW w:w="102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Срок реали-</w:t>
            </w:r>
            <w:r w:rsidRPr="008E63E5">
              <w:rPr>
                <w:rFonts w:ascii="Times New Roman" w:eastAsia="Times New Roman" w:hAnsi="Times New Roman" w:cs="Times New Roman"/>
                <w:sz w:val="20"/>
                <w:szCs w:val="20"/>
                <w:lang w:eastAsia="ru-RU"/>
              </w:rPr>
              <w:br/>
              <w:t xml:space="preserve">зации, </w:t>
            </w:r>
            <w:r w:rsidRPr="008E63E5">
              <w:rPr>
                <w:rFonts w:ascii="Times New Roman" w:eastAsia="Times New Roman" w:hAnsi="Times New Roman" w:cs="Times New Roman"/>
                <w:sz w:val="20"/>
                <w:szCs w:val="20"/>
                <w:lang w:eastAsia="ru-RU"/>
              </w:rPr>
              <w:br/>
              <w:t>год</w:t>
            </w:r>
          </w:p>
        </w:tc>
        <w:tc>
          <w:tcPr>
            <w:tcW w:w="121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Объем финансиро-</w:t>
            </w:r>
            <w:r w:rsidRPr="008E63E5">
              <w:rPr>
                <w:rFonts w:ascii="Times New Roman" w:eastAsia="Times New Roman" w:hAnsi="Times New Roman" w:cs="Times New Roman"/>
                <w:sz w:val="20"/>
                <w:szCs w:val="20"/>
                <w:lang w:eastAsia="ru-RU"/>
              </w:rPr>
              <w:br/>
              <w:t>вания, тыс. руб.</w:t>
            </w:r>
          </w:p>
        </w:tc>
        <w:tc>
          <w:tcPr>
            <w:tcW w:w="4466" w:type="dxa"/>
            <w:gridSpan w:val="4"/>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В том числе за счет средств</w:t>
            </w:r>
          </w:p>
        </w:tc>
        <w:tc>
          <w:tcPr>
            <w:tcW w:w="159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Участники подпрограммы, участники мероприятия</w:t>
            </w:r>
          </w:p>
        </w:tc>
        <w:tc>
          <w:tcPr>
            <w:tcW w:w="3604" w:type="dxa"/>
            <w:gridSpan w:val="2"/>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CA1154" w:rsidRPr="008E63E5" w:rsidTr="008E63E5">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218"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72" w:type="dxa"/>
            <w:tcBorders>
              <w:top w:val="nil"/>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федераль-</w:t>
            </w:r>
            <w:r w:rsidRPr="008E63E5">
              <w:rPr>
                <w:rFonts w:ascii="Times New Roman" w:eastAsia="Times New Roman" w:hAnsi="Times New Roman" w:cs="Times New Roman"/>
                <w:sz w:val="20"/>
                <w:szCs w:val="20"/>
                <w:lang w:eastAsia="ru-RU"/>
              </w:rPr>
              <w:br/>
              <w:t>ного бюджета (по согласо-</w:t>
            </w:r>
            <w:r w:rsidRPr="008E63E5">
              <w:rPr>
                <w:rFonts w:ascii="Times New Roman" w:eastAsia="Times New Roman" w:hAnsi="Times New Roman" w:cs="Times New Roman"/>
                <w:sz w:val="20"/>
                <w:szCs w:val="20"/>
                <w:lang w:eastAsia="ru-RU"/>
              </w:rPr>
              <w:br/>
              <w:t>ванию (прогноз)</w:t>
            </w:r>
          </w:p>
        </w:tc>
        <w:tc>
          <w:tcPr>
            <w:tcW w:w="1172" w:type="dxa"/>
            <w:tcBorders>
              <w:top w:val="nil"/>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областного бюджета (по согласо-</w:t>
            </w:r>
            <w:r w:rsidRPr="008E63E5">
              <w:rPr>
                <w:rFonts w:ascii="Times New Roman" w:eastAsia="Times New Roman" w:hAnsi="Times New Roman" w:cs="Times New Roman"/>
                <w:sz w:val="20"/>
                <w:szCs w:val="20"/>
                <w:lang w:eastAsia="ru-RU"/>
              </w:rPr>
              <w:br/>
              <w:t>ванию (прогноз)</w:t>
            </w:r>
          </w:p>
        </w:tc>
        <w:tc>
          <w:tcPr>
            <w:tcW w:w="1016" w:type="dxa"/>
            <w:tcBorders>
              <w:top w:val="nil"/>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местного бюджета</w:t>
            </w:r>
          </w:p>
        </w:tc>
        <w:tc>
          <w:tcPr>
            <w:tcW w:w="1206" w:type="dxa"/>
            <w:tcBorders>
              <w:top w:val="nil"/>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внебюд-</w:t>
            </w:r>
            <w:r w:rsidRPr="008E63E5">
              <w:rPr>
                <w:rFonts w:ascii="Times New Roman" w:eastAsia="Times New Roman" w:hAnsi="Times New Roman" w:cs="Times New Roman"/>
                <w:sz w:val="20"/>
                <w:szCs w:val="20"/>
                <w:lang w:eastAsia="ru-RU"/>
              </w:rPr>
              <w:br/>
              <w:t>жетных источников (по согласо-</w:t>
            </w:r>
            <w:r w:rsidRPr="008E63E5">
              <w:rPr>
                <w:rFonts w:ascii="Times New Roman" w:eastAsia="Times New Roman" w:hAnsi="Times New Roman" w:cs="Times New Roman"/>
                <w:sz w:val="20"/>
                <w:szCs w:val="20"/>
                <w:lang w:eastAsia="ru-RU"/>
              </w:rPr>
              <w:br/>
              <w:t>ванию (прогноз)</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nil"/>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наименование и единица измерения</w:t>
            </w:r>
          </w:p>
        </w:tc>
        <w:tc>
          <w:tcPr>
            <w:tcW w:w="1528" w:type="dxa"/>
            <w:tcBorders>
              <w:top w:val="nil"/>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значения по годам реализации</w:t>
            </w:r>
          </w:p>
        </w:tc>
      </w:tr>
    </w:tbl>
    <w:p w:rsidR="00CA1154" w:rsidRPr="00391FCA" w:rsidRDefault="00CA1154" w:rsidP="00391FCA">
      <w:pPr>
        <w:spacing w:after="0"/>
        <w:rPr>
          <w:rFonts w:ascii="Times New Roman" w:hAnsi="Times New Roman" w:cs="Times New Roman"/>
          <w:sz w:val="2"/>
          <w:szCs w:val="2"/>
        </w:rPr>
      </w:pPr>
    </w:p>
    <w:tbl>
      <w:tblPr>
        <w:tblW w:w="14601" w:type="dxa"/>
        <w:tblInd w:w="-5" w:type="dxa"/>
        <w:tblLook w:val="04A0" w:firstRow="1" w:lastRow="0" w:firstColumn="1" w:lastColumn="0" w:noHBand="0" w:noVBand="1"/>
      </w:tblPr>
      <w:tblGrid>
        <w:gridCol w:w="616"/>
        <w:gridCol w:w="2076"/>
        <w:gridCol w:w="1025"/>
        <w:gridCol w:w="1218"/>
        <w:gridCol w:w="1072"/>
        <w:gridCol w:w="1172"/>
        <w:gridCol w:w="1016"/>
        <w:gridCol w:w="1206"/>
        <w:gridCol w:w="1596"/>
        <w:gridCol w:w="2076"/>
        <w:gridCol w:w="1528"/>
      </w:tblGrid>
      <w:tr w:rsidR="00CA1154" w:rsidRPr="008E63E5" w:rsidTr="00391FCA">
        <w:trPr>
          <w:trHeight w:val="19"/>
          <w:tblHeader/>
        </w:trPr>
        <w:tc>
          <w:tcPr>
            <w:tcW w:w="616" w:type="dxa"/>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w:t>
            </w: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391FCA" w:rsidRDefault="00CA1154" w:rsidP="008E63E5">
            <w:pPr>
              <w:spacing w:after="0" w:line="240" w:lineRule="auto"/>
              <w:jc w:val="center"/>
              <w:rPr>
                <w:rFonts w:ascii="Times New Roman" w:eastAsia="Times New Roman" w:hAnsi="Times New Roman" w:cs="Times New Roman"/>
                <w:sz w:val="2"/>
                <w:szCs w:val="2"/>
                <w:lang w:eastAsia="ru-RU"/>
              </w:rPr>
            </w:pPr>
            <w:r w:rsidRPr="008E63E5">
              <w:rPr>
                <w:rFonts w:ascii="Times New Roman" w:eastAsia="Times New Roman" w:hAnsi="Times New Roman" w:cs="Times New Roman"/>
                <w:sz w:val="20"/>
                <w:szCs w:val="20"/>
                <w:lang w:eastAsia="ru-RU"/>
              </w:rPr>
              <w:t>2</w:t>
            </w: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3</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4</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5</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6</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7</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8</w:t>
            </w:r>
          </w:p>
        </w:tc>
        <w:tc>
          <w:tcPr>
            <w:tcW w:w="159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9</w:t>
            </w: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10</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11</w:t>
            </w:r>
          </w:p>
        </w:tc>
      </w:tr>
      <w:tr w:rsidR="00CA1154" w:rsidRPr="008E63E5" w:rsidTr="00391FCA">
        <w:trPr>
          <w:trHeight w:val="19"/>
        </w:trPr>
        <w:tc>
          <w:tcPr>
            <w:tcW w:w="616" w:type="dxa"/>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 xml:space="preserve"> 1.</w:t>
            </w:r>
          </w:p>
        </w:tc>
        <w:tc>
          <w:tcPr>
            <w:tcW w:w="13985" w:type="dxa"/>
            <w:gridSpan w:val="10"/>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Задача 1 «</w:t>
            </w:r>
            <w:r w:rsidRPr="008E63E5">
              <w:rPr>
                <w:rFonts w:ascii="Times New Roman" w:eastAsia="Times New Roman" w:hAnsi="Times New Roman" w:cs="Times New Roman"/>
                <w:sz w:val="20"/>
                <w:szCs w:val="20"/>
                <w:lang w:eastAsia="ru-RU"/>
              </w:rPr>
              <w:t>Повышение надежности работо</w:t>
            </w:r>
            <w:r>
              <w:rPr>
                <w:rFonts w:ascii="Times New Roman" w:eastAsia="Times New Roman" w:hAnsi="Times New Roman" w:cs="Times New Roman"/>
                <w:sz w:val="20"/>
                <w:szCs w:val="20"/>
                <w:lang w:eastAsia="ru-RU"/>
              </w:rPr>
              <w:t>способности технических средств»</w:t>
            </w:r>
            <w:r w:rsidRPr="008E63E5">
              <w:rPr>
                <w:rFonts w:ascii="Times New Roman" w:eastAsia="Times New Roman" w:hAnsi="Times New Roman" w:cs="Times New Roman"/>
                <w:sz w:val="20"/>
                <w:szCs w:val="20"/>
                <w:lang w:eastAsia="ru-RU"/>
              </w:rPr>
              <w:t xml:space="preserve"> подпрограммы 2</w:t>
            </w:r>
          </w:p>
        </w:tc>
      </w:tr>
      <w:tr w:rsidR="00CA1154" w:rsidRPr="008E63E5" w:rsidTr="00391FCA">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 xml:space="preserve"> 1.1</w:t>
            </w:r>
          </w:p>
        </w:tc>
        <w:tc>
          <w:tcPr>
            <w:tcW w:w="20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Основное мероприятие. Переход на использование отечественного общесистемного программного обеспечения на автоматизированных рабочих местах и серверных станциях, в т.ч.:</w:t>
            </w: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Всего</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3 781,10</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3 781,10</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 xml:space="preserve">Администрация ЗАТО Северск, КРИО, УВГТ Администрации ЗАТО Северск, УЖКХ ТиС, УИО Администрации ЗАТО Северск, УКС Администрации ЗАТО Северск, УМСП ФКиС Администрации </w:t>
            </w:r>
            <w:r w:rsidRPr="008E63E5">
              <w:rPr>
                <w:rFonts w:ascii="Times New Roman" w:eastAsia="Times New Roman" w:hAnsi="Times New Roman" w:cs="Times New Roman"/>
                <w:sz w:val="20"/>
                <w:szCs w:val="20"/>
                <w:lang w:eastAsia="ru-RU"/>
              </w:rPr>
              <w:lastRenderedPageBreak/>
              <w:t>ЗАТО Северск, Управление ЧС Администрации ЗАТО Северск, Управление культуры, Управление образования, Финансовое управление Администрации ЗАТО Северск</w:t>
            </w: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lastRenderedPageBreak/>
              <w:t>X</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2022</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Доля технических средств, использующих отечественное общесистемное программное обеспечение, в Администрации ЗАТО Северск (нарастающим итогом), проц</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2023</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3 781,10</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3 781,10</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 xml:space="preserve">1. Доля технических средств, </w:t>
            </w:r>
            <w:r w:rsidRPr="008E63E5">
              <w:rPr>
                <w:rFonts w:ascii="Times New Roman" w:eastAsia="Times New Roman" w:hAnsi="Times New Roman" w:cs="Times New Roman"/>
                <w:sz w:val="20"/>
                <w:szCs w:val="20"/>
                <w:lang w:eastAsia="ru-RU"/>
              </w:rPr>
              <w:lastRenderedPageBreak/>
              <w:t>использующих отечественное общесистемное программное обеспечение, в Администрации ЗАТО Северск (нарастающим итогом), проц</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25</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2024</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Доля технических средств, использующих отечественное общесистемное программное обеспечение, в Администрации ЗАТО Северск (нарастающим итогом), проц</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2025 (прогноз-</w:t>
            </w:r>
            <w:r w:rsidRPr="008E63E5">
              <w:rPr>
                <w:rFonts w:ascii="Times New Roman" w:eastAsia="Times New Roman" w:hAnsi="Times New Roman" w:cs="Times New Roman"/>
                <w:sz w:val="20"/>
                <w:szCs w:val="20"/>
                <w:lang w:eastAsia="ru-RU"/>
              </w:rPr>
              <w:br/>
              <w:t>ный период)</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Доля технических средств, использующих отечественное общесистемное программное обеспечение, в Администрации ЗАТО Северск (нарастающим итогом), проц</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p>
        </w:tc>
      </w:tr>
      <w:tr w:rsidR="00CA1154" w:rsidRPr="008E63E5" w:rsidTr="00391FCA">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1.1.1</w:t>
            </w:r>
          </w:p>
        </w:tc>
        <w:tc>
          <w:tcPr>
            <w:tcW w:w="20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Приобретение и установка отечественного общесистемного программного обеспечения на автоматизированные рабочие места</w:t>
            </w: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Всего</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3 243,88</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3 243,88</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Администрация ЗАТО Северск</w:t>
            </w: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2022</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 xml:space="preserve">1. Доля установленного общесистемного программного обеспечения на автоматизированных рабочих местах </w:t>
            </w:r>
            <w:r w:rsidRPr="008E63E5">
              <w:rPr>
                <w:rFonts w:ascii="Times New Roman" w:eastAsia="Times New Roman" w:hAnsi="Times New Roman" w:cs="Times New Roman"/>
                <w:sz w:val="20"/>
                <w:szCs w:val="20"/>
                <w:lang w:eastAsia="ru-RU"/>
              </w:rPr>
              <w:lastRenderedPageBreak/>
              <w:t>(нарастающим итогом), проц</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lastRenderedPageBreak/>
              <w:t>0</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2023</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3 243,88</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3 243,88</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Доля установленного общесистемного программного обеспечения на автоматизированных рабочих местах (нарастающим итогом), проц</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2024</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Доля установленного общесистемного программного обеспечения на автоматизированных рабочих местах (нарастающим итогом), проц</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2025 (прогноз-</w:t>
            </w:r>
            <w:r w:rsidRPr="008E63E5">
              <w:rPr>
                <w:rFonts w:ascii="Times New Roman" w:eastAsia="Times New Roman" w:hAnsi="Times New Roman" w:cs="Times New Roman"/>
                <w:sz w:val="20"/>
                <w:szCs w:val="20"/>
                <w:lang w:eastAsia="ru-RU"/>
              </w:rPr>
              <w:br/>
              <w:t>ный период)</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Доля установленного общесистемного программного обеспечения на автоматизированных рабочих местах (нарастающим итогом), проц</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p>
        </w:tc>
      </w:tr>
      <w:tr w:rsidR="00CA1154" w:rsidRPr="008E63E5" w:rsidTr="00391FCA">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1.1.2</w:t>
            </w:r>
          </w:p>
        </w:tc>
        <w:tc>
          <w:tcPr>
            <w:tcW w:w="20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Приобретение и установка отечественного общесистемного программного обеспечения на серверные станции</w:t>
            </w: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Всего</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537,23</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537,23</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Администрация ЗАТО Северск</w:t>
            </w: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2022</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Доля установленного общесистемного программного обеспечения на серверные станции (нарастающим итогом), проц</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2023</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537,23</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537,23</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Доля установленного общесистемного программного обеспечения на серверные станции (нарастающим итогом), проц</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2024</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Доля установленного общесистемного программного обеспечения на серверные станции (нарастающим итогом), проц</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2025 (прогноз-</w:t>
            </w:r>
            <w:r w:rsidRPr="008E63E5">
              <w:rPr>
                <w:rFonts w:ascii="Times New Roman" w:eastAsia="Times New Roman" w:hAnsi="Times New Roman" w:cs="Times New Roman"/>
                <w:sz w:val="20"/>
                <w:szCs w:val="20"/>
                <w:lang w:eastAsia="ru-RU"/>
              </w:rPr>
              <w:br/>
              <w:t>ный период)</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Доля установленного общесистемного программного обеспечения на серверные станции (нарастающим итогом), проц</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p>
        </w:tc>
      </w:tr>
      <w:tr w:rsidR="00CA1154" w:rsidRPr="008E63E5" w:rsidTr="00391FCA">
        <w:trPr>
          <w:trHeight w:val="19"/>
        </w:trPr>
        <w:tc>
          <w:tcPr>
            <w:tcW w:w="616" w:type="dxa"/>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 xml:space="preserve"> 2.</w:t>
            </w:r>
          </w:p>
        </w:tc>
        <w:tc>
          <w:tcPr>
            <w:tcW w:w="13985" w:type="dxa"/>
            <w:gridSpan w:val="10"/>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Задача 2 «</w:t>
            </w:r>
            <w:r w:rsidRPr="008E63E5">
              <w:rPr>
                <w:rFonts w:ascii="Times New Roman" w:eastAsia="Times New Roman" w:hAnsi="Times New Roman" w:cs="Times New Roman"/>
                <w:sz w:val="20"/>
                <w:szCs w:val="20"/>
                <w:lang w:eastAsia="ru-RU"/>
              </w:rPr>
              <w:t>Повышение безопасности и надежности при работе с прикладным и специализиро</w:t>
            </w:r>
            <w:r>
              <w:rPr>
                <w:rFonts w:ascii="Times New Roman" w:eastAsia="Times New Roman" w:hAnsi="Times New Roman" w:cs="Times New Roman"/>
                <w:sz w:val="20"/>
                <w:szCs w:val="20"/>
                <w:lang w:eastAsia="ru-RU"/>
              </w:rPr>
              <w:t>ванным программным обеспечением»</w:t>
            </w:r>
            <w:r w:rsidRPr="008E63E5">
              <w:rPr>
                <w:rFonts w:ascii="Times New Roman" w:eastAsia="Times New Roman" w:hAnsi="Times New Roman" w:cs="Times New Roman"/>
                <w:sz w:val="20"/>
                <w:szCs w:val="20"/>
                <w:lang w:eastAsia="ru-RU"/>
              </w:rPr>
              <w:t xml:space="preserve"> подпрограммы 2</w:t>
            </w:r>
          </w:p>
        </w:tc>
      </w:tr>
      <w:tr w:rsidR="00CA1154" w:rsidRPr="008E63E5" w:rsidTr="00391FCA">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 xml:space="preserve"> 2.1</w:t>
            </w:r>
          </w:p>
        </w:tc>
        <w:tc>
          <w:tcPr>
            <w:tcW w:w="20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Основное мероприятие. Переход на использование отечественного прикладного и специализированного программного обеспечения на автоматизированных рабочих местах и серверных станциях, в т.ч.:</w:t>
            </w: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Всего</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15 754,44</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15 754,44</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 xml:space="preserve">Администрация ЗАТО Северск, КРИО, УВГТ Администрации ЗАТО Северск, УЖКХ ТиС, УИО Администрации ЗАТО Северск, УКС Администрации ЗАТО Северск, УМСП ФКиС </w:t>
            </w:r>
            <w:r w:rsidRPr="008E63E5">
              <w:rPr>
                <w:rFonts w:ascii="Times New Roman" w:eastAsia="Times New Roman" w:hAnsi="Times New Roman" w:cs="Times New Roman"/>
                <w:sz w:val="20"/>
                <w:szCs w:val="20"/>
                <w:lang w:eastAsia="ru-RU"/>
              </w:rPr>
              <w:lastRenderedPageBreak/>
              <w:t>Администрации ЗАТО Северск, Управление ЧС Администрации ЗАТО Северск, Управление культуры, Управление образования, Финансовое управление Администрации ЗАТО Северск</w:t>
            </w: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lastRenderedPageBreak/>
              <w:t>X</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2022</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3 058,69</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3 058,69</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Доля технических средств, использующих отечественное прикладное и специализированное программное обеспечение, в Администрации ЗАТО Северск (нарастающим итогом), проц</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17</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2023</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10 477,66</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10 477,66</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Доля технических средств, использующих отечественное прикладное и специализированное программное обеспечение, в Администрации ЗАТО Северск (нарастающим итогом), проц</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30</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2024</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2 218,09</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2 218,09</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Доля технических средств, использующих отечественное прикладное и специализированное программное обеспечение, в Администрации ЗАТО Северск (нарастающим итогом), проц</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2025 (прогноз-</w:t>
            </w:r>
            <w:r w:rsidRPr="008E63E5">
              <w:rPr>
                <w:rFonts w:ascii="Times New Roman" w:eastAsia="Times New Roman" w:hAnsi="Times New Roman" w:cs="Times New Roman"/>
                <w:sz w:val="20"/>
                <w:szCs w:val="20"/>
                <w:lang w:eastAsia="ru-RU"/>
              </w:rPr>
              <w:br/>
              <w:t>ный период)</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2 218,09</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2 218,09</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Default="00CA1154" w:rsidP="00E858E6">
            <w:pPr>
              <w:pStyle w:val="ab"/>
              <w:numPr>
                <w:ilvl w:val="0"/>
                <w:numId w:val="1"/>
              </w:numPr>
              <w:tabs>
                <w:tab w:val="left" w:pos="235"/>
              </w:tabs>
              <w:spacing w:after="0" w:line="240" w:lineRule="auto"/>
              <w:ind w:left="0" w:firstLine="0"/>
              <w:rPr>
                <w:rFonts w:ascii="Times New Roman" w:eastAsia="Times New Roman" w:hAnsi="Times New Roman" w:cs="Times New Roman"/>
                <w:sz w:val="20"/>
                <w:szCs w:val="20"/>
                <w:lang w:eastAsia="ru-RU"/>
              </w:rPr>
            </w:pPr>
            <w:r w:rsidRPr="00EC12A1">
              <w:rPr>
                <w:rFonts w:ascii="Times New Roman" w:eastAsia="Times New Roman" w:hAnsi="Times New Roman" w:cs="Times New Roman"/>
                <w:sz w:val="20"/>
                <w:szCs w:val="20"/>
                <w:lang w:eastAsia="ru-RU"/>
              </w:rPr>
              <w:t>Доля технических средств, использующих отечественное прикладное и специализированное программное обеспечение, в Администрации ЗАТО Северск (нарастающим итогом), проц</w:t>
            </w:r>
          </w:p>
          <w:p w:rsidR="00CA1154" w:rsidRDefault="00CA1154" w:rsidP="00E858E6">
            <w:pPr>
              <w:spacing w:after="0" w:line="240" w:lineRule="auto"/>
              <w:rPr>
                <w:rFonts w:ascii="Times New Roman" w:eastAsia="Times New Roman" w:hAnsi="Times New Roman" w:cs="Times New Roman"/>
                <w:sz w:val="20"/>
                <w:szCs w:val="20"/>
                <w:lang w:eastAsia="ru-RU"/>
              </w:rPr>
            </w:pPr>
          </w:p>
          <w:p w:rsidR="00CA1154" w:rsidRPr="00E858E6" w:rsidRDefault="00CA1154" w:rsidP="00E858E6">
            <w:pPr>
              <w:spacing w:after="0" w:line="240" w:lineRule="auto"/>
              <w:rPr>
                <w:rFonts w:ascii="Times New Roman" w:eastAsia="Times New Roman" w:hAnsi="Times New Roman" w:cs="Times New Roman"/>
                <w:sz w:val="20"/>
                <w:szCs w:val="20"/>
                <w:lang w:eastAsia="ru-RU"/>
              </w:rPr>
            </w:pP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w:t>
            </w:r>
            <w:r w:rsidRPr="008E63E5">
              <w:rPr>
                <w:rFonts w:ascii="Times New Roman" w:eastAsia="Times New Roman" w:hAnsi="Times New Roman" w:cs="Times New Roman"/>
                <w:sz w:val="20"/>
                <w:szCs w:val="20"/>
                <w:lang w:eastAsia="ru-RU"/>
              </w:rPr>
              <w:t> </w:t>
            </w:r>
          </w:p>
        </w:tc>
      </w:tr>
      <w:tr w:rsidR="00CA1154" w:rsidRPr="008E63E5" w:rsidTr="00391FCA">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2.1.1</w:t>
            </w:r>
          </w:p>
        </w:tc>
        <w:tc>
          <w:tcPr>
            <w:tcW w:w="20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Приобретение и установка отечественного прикладного и специализированного программного обеспечения на автоматизированные рабочие места</w:t>
            </w: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Всего</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15 729,43</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15 729,43</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Администрация ЗАТО Северск</w:t>
            </w: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2022</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3 058,69</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3 058,69</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Доля установленного прикладного и специализированного программного обеспечения на автоматизированные рабочие места (нарастающим итогом), проц</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17</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2023</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10 452,65</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10 452,65</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Доля установленного прикладного и специализированного программного обеспечения на автоматизированные рабочие места (нарастающим итогом), проц</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30</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2024</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2 218,09</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2 218,09</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Доля установленного прикладного и специализированного программного обеспечения на автоматизированные рабочие места (нарастающим итогом), проц</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2025 (прогноз-</w:t>
            </w:r>
            <w:r w:rsidRPr="008E63E5">
              <w:rPr>
                <w:rFonts w:ascii="Times New Roman" w:eastAsia="Times New Roman" w:hAnsi="Times New Roman" w:cs="Times New Roman"/>
                <w:sz w:val="20"/>
                <w:szCs w:val="20"/>
                <w:lang w:eastAsia="ru-RU"/>
              </w:rPr>
              <w:br/>
              <w:t>ный период)</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2 218,09</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2 218,09</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 xml:space="preserve">1. Доля установленного прикладного и специализированного программного обеспечения на автоматизированные рабочие места </w:t>
            </w:r>
            <w:r w:rsidRPr="008E63E5">
              <w:rPr>
                <w:rFonts w:ascii="Times New Roman" w:eastAsia="Times New Roman" w:hAnsi="Times New Roman" w:cs="Times New Roman"/>
                <w:sz w:val="20"/>
                <w:szCs w:val="20"/>
                <w:lang w:eastAsia="ru-RU"/>
              </w:rPr>
              <w:lastRenderedPageBreak/>
              <w:t>(нарастающим итогом), проц</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30</w:t>
            </w:r>
          </w:p>
        </w:tc>
      </w:tr>
      <w:tr w:rsidR="00CA1154" w:rsidRPr="008E63E5" w:rsidTr="00391FCA">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lastRenderedPageBreak/>
              <w:t>2.1.2</w:t>
            </w:r>
          </w:p>
        </w:tc>
        <w:tc>
          <w:tcPr>
            <w:tcW w:w="20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Приобретение и установка отечественного специализированного программного обеспечения на серверные станции</w:t>
            </w: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Всего</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25,01</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25,01</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Администрация ЗАТО Северск</w:t>
            </w: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2022</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Доля установленного прикладного и специализированного программного обеспечения на серверные станции (нарастающим итогом), проц</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2023</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25,01</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25,01</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Доля установленного прикладного и специализированного программного обеспечения на серверные станции (нарастающим итогом), проц</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2024</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Доля установленного прикладного и специализированного программного обеспечения на серверные станции (нарастающим итогом), проц </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2025 (прогноз-</w:t>
            </w:r>
            <w:r w:rsidRPr="008E63E5">
              <w:rPr>
                <w:rFonts w:ascii="Times New Roman" w:eastAsia="Times New Roman" w:hAnsi="Times New Roman" w:cs="Times New Roman"/>
                <w:sz w:val="20"/>
                <w:szCs w:val="20"/>
                <w:lang w:eastAsia="ru-RU"/>
              </w:rPr>
              <w:br/>
              <w:t>ный период)</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 </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 </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 </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 </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 </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Доля установленного прикладного и специализированного программного обеспечения на серверные станции (нарастающим итогом), проц</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r>
      <w:tr w:rsidR="00CA1154" w:rsidRPr="008E63E5" w:rsidTr="00391FCA">
        <w:trPr>
          <w:trHeight w:val="19"/>
        </w:trPr>
        <w:tc>
          <w:tcPr>
            <w:tcW w:w="616" w:type="dxa"/>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lastRenderedPageBreak/>
              <w:t xml:space="preserve"> 3.</w:t>
            </w:r>
          </w:p>
        </w:tc>
        <w:tc>
          <w:tcPr>
            <w:tcW w:w="13985" w:type="dxa"/>
            <w:gridSpan w:val="10"/>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Задача 3 «</w:t>
            </w:r>
            <w:r w:rsidRPr="008E63E5">
              <w:rPr>
                <w:rFonts w:ascii="Times New Roman" w:eastAsia="Times New Roman" w:hAnsi="Times New Roman" w:cs="Times New Roman"/>
                <w:sz w:val="20"/>
                <w:szCs w:val="20"/>
                <w:lang w:eastAsia="ru-RU"/>
              </w:rPr>
              <w:t>Повышение надежности при работе с оборудованием, установленным на рабочих местах, в сер</w:t>
            </w:r>
            <w:r>
              <w:rPr>
                <w:rFonts w:ascii="Times New Roman" w:eastAsia="Times New Roman" w:hAnsi="Times New Roman" w:cs="Times New Roman"/>
                <w:sz w:val="20"/>
                <w:szCs w:val="20"/>
                <w:lang w:eastAsia="ru-RU"/>
              </w:rPr>
              <w:t>верных помещениях и узлах связи»</w:t>
            </w:r>
            <w:r w:rsidRPr="008E63E5">
              <w:rPr>
                <w:rFonts w:ascii="Times New Roman" w:eastAsia="Times New Roman" w:hAnsi="Times New Roman" w:cs="Times New Roman"/>
                <w:sz w:val="20"/>
                <w:szCs w:val="20"/>
                <w:lang w:eastAsia="ru-RU"/>
              </w:rPr>
              <w:t xml:space="preserve"> подпрограммы 2</w:t>
            </w:r>
          </w:p>
        </w:tc>
      </w:tr>
      <w:tr w:rsidR="00CA1154" w:rsidRPr="008E63E5" w:rsidTr="00391FCA">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 xml:space="preserve"> 3.1</w:t>
            </w:r>
          </w:p>
        </w:tc>
        <w:tc>
          <w:tcPr>
            <w:tcW w:w="20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Основное мероприятие. Проведение модернизации серверного оборудования и оборудования связи, техники, установленной на рабочих местах работников Администрации ЗАТО Северск, в т.ч.:</w:t>
            </w: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Всего</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2 217,75</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2 217,75</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Администрация ЗАТО Северск, КРИО, УВГТ Администрации ЗАТО Северск, УЖКХ ТиС, УКС Администрации ЗАТО Северск, УМСП ФКиС Администрации ЗАТО Северск, Управление ЧС Администрации ЗАТО Северск, Управление культуры, Управление образования, Финансовое управление Администрации ЗАТО Северск</w:t>
            </w: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2022</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200,00</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200,00</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Количество оборудования, модернизированного в Администрации ЗАТО Северск (нарастающим итогом), ед</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9</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2023</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2 017,75</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2 017,75</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Количество оборудования, модернизированного в Администрации ЗАТО Северск (нарастающим итогом), ед</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656119" w:rsidRDefault="00CA1154" w:rsidP="008E63E5">
            <w:pPr>
              <w:spacing w:after="0" w:line="240" w:lineRule="auto"/>
              <w:jc w:val="right"/>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11</w:t>
            </w:r>
          </w:p>
          <w:p w:rsidR="00CA1154" w:rsidRDefault="00CA1154" w:rsidP="008E63E5">
            <w:pPr>
              <w:spacing w:after="0" w:line="240" w:lineRule="auto"/>
              <w:jc w:val="right"/>
              <w:rPr>
                <w:rFonts w:ascii="Times New Roman" w:eastAsia="Times New Roman" w:hAnsi="Times New Roman" w:cs="Times New Roman"/>
                <w:sz w:val="20"/>
                <w:szCs w:val="20"/>
                <w:lang w:eastAsia="ru-RU"/>
              </w:rPr>
            </w:pPr>
          </w:p>
          <w:p w:rsidR="00CA1154" w:rsidRDefault="00CA1154" w:rsidP="008E63E5">
            <w:pPr>
              <w:spacing w:after="0" w:line="240" w:lineRule="auto"/>
              <w:jc w:val="right"/>
              <w:rPr>
                <w:rFonts w:ascii="Times New Roman" w:eastAsia="Times New Roman" w:hAnsi="Times New Roman" w:cs="Times New Roman"/>
                <w:sz w:val="20"/>
                <w:szCs w:val="20"/>
                <w:lang w:eastAsia="ru-RU"/>
              </w:rPr>
            </w:pPr>
          </w:p>
          <w:p w:rsidR="00CA1154" w:rsidRDefault="00CA1154" w:rsidP="008E63E5">
            <w:pPr>
              <w:spacing w:after="0" w:line="240" w:lineRule="auto"/>
              <w:jc w:val="right"/>
              <w:rPr>
                <w:rFonts w:ascii="Times New Roman" w:eastAsia="Times New Roman" w:hAnsi="Times New Roman" w:cs="Times New Roman"/>
                <w:sz w:val="20"/>
                <w:szCs w:val="20"/>
                <w:lang w:eastAsia="ru-RU"/>
              </w:rPr>
            </w:pPr>
          </w:p>
          <w:p w:rsidR="00CA1154" w:rsidRDefault="00CA1154" w:rsidP="008E63E5">
            <w:pPr>
              <w:spacing w:after="0" w:line="240" w:lineRule="auto"/>
              <w:jc w:val="right"/>
              <w:rPr>
                <w:rFonts w:ascii="Times New Roman" w:eastAsia="Times New Roman" w:hAnsi="Times New Roman" w:cs="Times New Roman"/>
                <w:sz w:val="20"/>
                <w:szCs w:val="20"/>
                <w:lang w:eastAsia="ru-RU"/>
              </w:rPr>
            </w:pPr>
          </w:p>
          <w:p w:rsidR="00CA1154" w:rsidRDefault="00CA1154" w:rsidP="008E63E5">
            <w:pPr>
              <w:spacing w:after="0" w:line="240" w:lineRule="auto"/>
              <w:jc w:val="right"/>
              <w:rPr>
                <w:rFonts w:ascii="Times New Roman" w:eastAsia="Times New Roman" w:hAnsi="Times New Roman" w:cs="Times New Roman"/>
                <w:sz w:val="20"/>
                <w:szCs w:val="20"/>
                <w:lang w:eastAsia="ru-RU"/>
              </w:rPr>
            </w:pPr>
          </w:p>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2024</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Количество оборудования, модернизированного в Администрации ЗАТО Северск (нарастающим итогом), ед </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val="en-US" w:eastAsia="ru-RU"/>
              </w:rPr>
              <w:t>11</w:t>
            </w:r>
            <w:r w:rsidRPr="008E63E5">
              <w:rPr>
                <w:rFonts w:ascii="Times New Roman" w:eastAsia="Times New Roman" w:hAnsi="Times New Roman" w:cs="Times New Roman"/>
                <w:sz w:val="20"/>
                <w:szCs w:val="20"/>
                <w:lang w:eastAsia="ru-RU"/>
              </w:rPr>
              <w:t> </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2025 (прогноз-</w:t>
            </w:r>
            <w:r w:rsidRPr="008E63E5">
              <w:rPr>
                <w:rFonts w:ascii="Times New Roman" w:eastAsia="Times New Roman" w:hAnsi="Times New Roman" w:cs="Times New Roman"/>
                <w:sz w:val="20"/>
                <w:szCs w:val="20"/>
                <w:lang w:eastAsia="ru-RU"/>
              </w:rPr>
              <w:br/>
              <w:t>ный период)</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Количество оборудования, модернизированного в Администрации ЗАТО Северск (нарастающим итогом), ед</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Default="00CA1154" w:rsidP="008E63E5">
            <w:pPr>
              <w:spacing w:after="0" w:line="240" w:lineRule="auto"/>
              <w:jc w:val="right"/>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11</w:t>
            </w:r>
          </w:p>
          <w:p w:rsidR="00CA1154" w:rsidRPr="00656119" w:rsidRDefault="00CA1154" w:rsidP="008E63E5">
            <w:pPr>
              <w:spacing w:after="0" w:line="240" w:lineRule="auto"/>
              <w:jc w:val="right"/>
              <w:rPr>
                <w:rFonts w:ascii="Times New Roman" w:eastAsia="Times New Roman" w:hAnsi="Times New Roman" w:cs="Times New Roman"/>
                <w:sz w:val="20"/>
                <w:szCs w:val="20"/>
                <w:lang w:val="en-US" w:eastAsia="ru-RU"/>
              </w:rPr>
            </w:pPr>
          </w:p>
          <w:p w:rsidR="00CA1154" w:rsidRDefault="00CA1154" w:rsidP="008E63E5">
            <w:pPr>
              <w:spacing w:after="0" w:line="240" w:lineRule="auto"/>
              <w:jc w:val="right"/>
              <w:rPr>
                <w:rFonts w:ascii="Times New Roman" w:eastAsia="Times New Roman" w:hAnsi="Times New Roman" w:cs="Times New Roman"/>
                <w:sz w:val="20"/>
                <w:szCs w:val="20"/>
                <w:lang w:eastAsia="ru-RU"/>
              </w:rPr>
            </w:pPr>
          </w:p>
          <w:p w:rsidR="00CA1154" w:rsidRDefault="00CA1154" w:rsidP="008E63E5">
            <w:pPr>
              <w:spacing w:after="0" w:line="240" w:lineRule="auto"/>
              <w:jc w:val="right"/>
              <w:rPr>
                <w:rFonts w:ascii="Times New Roman" w:eastAsia="Times New Roman" w:hAnsi="Times New Roman" w:cs="Times New Roman"/>
                <w:sz w:val="20"/>
                <w:szCs w:val="20"/>
                <w:lang w:eastAsia="ru-RU"/>
              </w:rPr>
            </w:pPr>
          </w:p>
          <w:p w:rsidR="00CA1154" w:rsidRDefault="00CA1154" w:rsidP="008E63E5">
            <w:pPr>
              <w:spacing w:after="0" w:line="240" w:lineRule="auto"/>
              <w:jc w:val="right"/>
              <w:rPr>
                <w:rFonts w:ascii="Times New Roman" w:eastAsia="Times New Roman" w:hAnsi="Times New Roman" w:cs="Times New Roman"/>
                <w:sz w:val="20"/>
                <w:szCs w:val="20"/>
                <w:lang w:eastAsia="ru-RU"/>
              </w:rPr>
            </w:pPr>
          </w:p>
          <w:p w:rsidR="00CA1154" w:rsidRDefault="00CA1154" w:rsidP="008E63E5">
            <w:pPr>
              <w:spacing w:after="0" w:line="240" w:lineRule="auto"/>
              <w:jc w:val="right"/>
              <w:rPr>
                <w:rFonts w:ascii="Times New Roman" w:eastAsia="Times New Roman" w:hAnsi="Times New Roman" w:cs="Times New Roman"/>
                <w:sz w:val="20"/>
                <w:szCs w:val="20"/>
                <w:lang w:eastAsia="ru-RU"/>
              </w:rPr>
            </w:pPr>
          </w:p>
          <w:p w:rsidR="00CA1154" w:rsidRDefault="00CA1154" w:rsidP="008E63E5">
            <w:pPr>
              <w:spacing w:after="0" w:line="240" w:lineRule="auto"/>
              <w:jc w:val="right"/>
              <w:rPr>
                <w:rFonts w:ascii="Times New Roman" w:eastAsia="Times New Roman" w:hAnsi="Times New Roman" w:cs="Times New Roman"/>
                <w:sz w:val="20"/>
                <w:szCs w:val="20"/>
                <w:lang w:eastAsia="ru-RU"/>
              </w:rPr>
            </w:pPr>
          </w:p>
          <w:p w:rsidR="00CA1154" w:rsidRDefault="00CA1154" w:rsidP="008E63E5">
            <w:pPr>
              <w:spacing w:after="0" w:line="240" w:lineRule="auto"/>
              <w:jc w:val="right"/>
              <w:rPr>
                <w:rFonts w:ascii="Times New Roman" w:eastAsia="Times New Roman" w:hAnsi="Times New Roman" w:cs="Times New Roman"/>
                <w:sz w:val="20"/>
                <w:szCs w:val="20"/>
                <w:lang w:eastAsia="ru-RU"/>
              </w:rPr>
            </w:pPr>
          </w:p>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p>
        </w:tc>
      </w:tr>
      <w:tr w:rsidR="00CA1154" w:rsidRPr="008E63E5" w:rsidTr="00391FCA">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3.1.1</w:t>
            </w:r>
          </w:p>
        </w:tc>
        <w:tc>
          <w:tcPr>
            <w:tcW w:w="20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Модернизация автоматизированных рабочих мест</w:t>
            </w: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Всего</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200,00</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200,00</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Администрация ЗАТО Северск</w:t>
            </w: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2022</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200,00</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200,00</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Количество модернизированных рабочих мест (нарастающим итогом), ед</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9</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2023</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Количество модернизированных рабочих мест (нарастающим итогом), ед</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9</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2024</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 1. Количество модернизированных рабочих мест (нарастающим итогом), ед</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Pr="008E63E5">
              <w:rPr>
                <w:rFonts w:ascii="Times New Roman" w:eastAsia="Times New Roman" w:hAnsi="Times New Roman" w:cs="Times New Roman"/>
                <w:sz w:val="20"/>
                <w:szCs w:val="20"/>
                <w:lang w:eastAsia="ru-RU"/>
              </w:rPr>
              <w:t> </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2025 (прогноз-</w:t>
            </w:r>
            <w:r w:rsidRPr="008E63E5">
              <w:rPr>
                <w:rFonts w:ascii="Times New Roman" w:eastAsia="Times New Roman" w:hAnsi="Times New Roman" w:cs="Times New Roman"/>
                <w:sz w:val="20"/>
                <w:szCs w:val="20"/>
                <w:lang w:eastAsia="ru-RU"/>
              </w:rPr>
              <w:br/>
              <w:t>ный период)</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Количество модернизированных рабочих мест (нарастающим итогом), ед</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9</w:t>
            </w:r>
          </w:p>
        </w:tc>
      </w:tr>
      <w:tr w:rsidR="00CA1154" w:rsidRPr="008E63E5" w:rsidTr="00391FCA">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3.1.2</w:t>
            </w:r>
          </w:p>
        </w:tc>
        <w:tc>
          <w:tcPr>
            <w:tcW w:w="20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Модернизация серверного оборудования и оборудования связи</w:t>
            </w: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Всего</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2 017,75</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2 017,75</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Администрация ЗАТО Северск</w:t>
            </w: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2022</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Количество модернизированного серверного оборудования и оборудования связи, приборов учета (нарастающим итогом), ед</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2023</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2 017,75</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2 017,75</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Количество модернизированного серверного оборудования и оборудования связи, приборов учета (нарастающим итогом), ед</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2024</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 xml:space="preserve">1. Количество модернизированного серверного оборудования и оборудования связи, приборов учета </w:t>
            </w:r>
            <w:r w:rsidRPr="008E63E5">
              <w:rPr>
                <w:rFonts w:ascii="Times New Roman" w:eastAsia="Times New Roman" w:hAnsi="Times New Roman" w:cs="Times New Roman"/>
                <w:sz w:val="20"/>
                <w:szCs w:val="20"/>
                <w:lang w:eastAsia="ru-RU"/>
              </w:rPr>
              <w:lastRenderedPageBreak/>
              <w:t>(нарастающим итогом), ед</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2</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2025 (прогноз-</w:t>
            </w:r>
            <w:r w:rsidRPr="008E63E5">
              <w:rPr>
                <w:rFonts w:ascii="Times New Roman" w:eastAsia="Times New Roman" w:hAnsi="Times New Roman" w:cs="Times New Roman"/>
                <w:sz w:val="20"/>
                <w:szCs w:val="20"/>
                <w:lang w:eastAsia="ru-RU"/>
              </w:rPr>
              <w:br/>
              <w:t>ный период)</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Количество модернизированного серверного оборудования и оборудования связи, приборов учета (нарастающим итогом), ед</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r>
      <w:tr w:rsidR="00CA1154" w:rsidRPr="008E63E5" w:rsidTr="00391FCA">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 </w:t>
            </w:r>
          </w:p>
        </w:tc>
        <w:tc>
          <w:tcPr>
            <w:tcW w:w="20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Итого по подпрограмме 2</w:t>
            </w: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Всего</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21 753,29</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21 753,29</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 </w:t>
            </w: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2022</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3 258,69</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3 258,69</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2023</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16 276,51</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16 276,51</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2024</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2 218,09</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2 218,09</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2025 (прогноз-</w:t>
            </w:r>
            <w:r w:rsidRPr="008E63E5">
              <w:rPr>
                <w:rFonts w:ascii="Times New Roman" w:eastAsia="Times New Roman" w:hAnsi="Times New Roman" w:cs="Times New Roman"/>
                <w:sz w:val="20"/>
                <w:szCs w:val="20"/>
                <w:lang w:eastAsia="ru-RU"/>
              </w:rPr>
              <w:br/>
              <w:t>ный период)</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2 218,09</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2 218,09</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r>
    </w:tbl>
    <w:p w:rsidR="00CA1154" w:rsidRPr="008E63E5" w:rsidRDefault="00CA1154">
      <w:pPr>
        <w:rPr>
          <w:rFonts w:ascii="Times New Roman" w:hAnsi="Times New Roman" w:cs="Times New Roman"/>
          <w:sz w:val="20"/>
          <w:szCs w:val="20"/>
          <w:lang w:val="en-US"/>
        </w:rPr>
      </w:pPr>
    </w:p>
    <w:p w:rsidR="00CA1154" w:rsidRPr="008E63E5" w:rsidRDefault="00CA1154">
      <w:pPr>
        <w:rPr>
          <w:rFonts w:ascii="Times New Roman" w:hAnsi="Times New Roman" w:cs="Times New Roman"/>
          <w:sz w:val="20"/>
          <w:szCs w:val="20"/>
        </w:rPr>
      </w:pPr>
    </w:p>
    <w:p w:rsidR="00CA1154" w:rsidRPr="008E63E5" w:rsidRDefault="00CA1154">
      <w:pPr>
        <w:rPr>
          <w:rFonts w:ascii="Times New Roman" w:hAnsi="Times New Roman" w:cs="Times New Roman"/>
          <w:sz w:val="20"/>
          <w:szCs w:val="20"/>
        </w:rPr>
      </w:pPr>
    </w:p>
    <w:p w:rsidR="00CA1154" w:rsidRDefault="00CA1154">
      <w:pPr>
        <w:rPr>
          <w:rFonts w:ascii="Times New Roman" w:hAnsi="Times New Roman" w:cs="Times New Roman"/>
          <w:sz w:val="20"/>
          <w:szCs w:val="20"/>
        </w:rPr>
        <w:sectPr w:rsidR="00CA1154" w:rsidSect="00283F57">
          <w:pgSz w:w="16838" w:h="11906" w:orient="landscape"/>
          <w:pgMar w:top="1701" w:right="1134" w:bottom="850" w:left="1134" w:header="708" w:footer="708" w:gutter="0"/>
          <w:cols w:space="708"/>
          <w:docGrid w:linePitch="360"/>
        </w:sectPr>
      </w:pPr>
    </w:p>
    <w:tbl>
      <w:tblPr>
        <w:tblpPr w:leftFromText="180" w:rightFromText="180" w:horzAnchor="margin" w:tblpY="-429"/>
        <w:tblW w:w="14601" w:type="dxa"/>
        <w:tblLook w:val="01E0" w:firstRow="1" w:lastRow="1" w:firstColumn="1" w:lastColumn="1" w:noHBand="0" w:noVBand="0"/>
      </w:tblPr>
      <w:tblGrid>
        <w:gridCol w:w="11051"/>
        <w:gridCol w:w="3550"/>
      </w:tblGrid>
      <w:tr w:rsidR="00CA1154" w:rsidRPr="00FF1452" w:rsidTr="004E4C62">
        <w:tc>
          <w:tcPr>
            <w:tcW w:w="11051" w:type="dxa"/>
          </w:tcPr>
          <w:p w:rsidR="00CA1154" w:rsidRPr="00FF1452" w:rsidRDefault="00CA1154" w:rsidP="004E4C62">
            <w:pPr>
              <w:tabs>
                <w:tab w:val="center" w:pos="5417"/>
                <w:tab w:val="left" w:pos="6208"/>
              </w:tabs>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lastRenderedPageBreak/>
              <w:tab/>
            </w:r>
            <w:r w:rsidRPr="00FF145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81792" behindDoc="0" locked="0" layoutInCell="1" allowOverlap="1" wp14:anchorId="79FFF87F" wp14:editId="6BED1E50">
                      <wp:simplePos x="0" y="0"/>
                      <wp:positionH relativeFrom="column">
                        <wp:posOffset>4283075</wp:posOffset>
                      </wp:positionH>
                      <wp:positionV relativeFrom="paragraph">
                        <wp:posOffset>-722630</wp:posOffset>
                      </wp:positionV>
                      <wp:extent cx="619760" cy="399415"/>
                      <wp:effectExtent l="12065" t="5080" r="6350" b="5080"/>
                      <wp:wrapNone/>
                      <wp:docPr id="16" name="Прямоугольник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39941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803D93" id="Прямоугольник 16" o:spid="_x0000_s1026" style="position:absolute;margin-left:337.25pt;margin-top:-56.9pt;width:48.8pt;height:31.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" strokecolor="white"/>
                  </w:pict>
                </mc:Fallback>
              </mc:AlternateContent>
            </w:r>
            <w:r w:rsidRPr="00FF1452">
              <w:rPr>
                <w:rFonts w:ascii="Times New Roman" w:eastAsia="Times New Roman" w:hAnsi="Times New Roman" w:cs="Times New Roman"/>
                <w:sz w:val="20"/>
                <w:szCs w:val="20"/>
                <w:lang w:eastAsia="ru-RU"/>
              </w:rPr>
              <w:tab/>
            </w:r>
          </w:p>
        </w:tc>
        <w:tc>
          <w:tcPr>
            <w:tcW w:w="3550" w:type="dxa"/>
          </w:tcPr>
          <w:p w:rsidR="00CA1154" w:rsidRPr="00FF1452" w:rsidRDefault="00CA1154" w:rsidP="004E4C62">
            <w:pPr>
              <w:spacing w:after="0" w:line="240" w:lineRule="auto"/>
              <w:rPr>
                <w:rFonts w:ascii="Times New Roman" w:eastAsia="Times New Roman" w:hAnsi="Times New Roman" w:cs="Times New Roman"/>
                <w:sz w:val="20"/>
                <w:szCs w:val="20"/>
                <w:lang w:eastAsia="ru-RU"/>
              </w:rPr>
            </w:pPr>
          </w:p>
          <w:p w:rsidR="00CA1154" w:rsidRDefault="00CA1154" w:rsidP="004E4C62">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  </w:t>
            </w:r>
          </w:p>
          <w:p w:rsidR="00CA1154" w:rsidRPr="00FF1452" w:rsidRDefault="00CA1154" w:rsidP="004E4C6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11</w:t>
            </w:r>
          </w:p>
          <w:p w:rsidR="00CA1154" w:rsidRPr="00FF1452" w:rsidRDefault="00CA1154" w:rsidP="004E4C62">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w:t>
            </w:r>
            <w:r w:rsidRPr="00FF1452">
              <w:rPr>
                <w:rFonts w:ascii="Times New Roman" w:eastAsia="Times New Roman" w:hAnsi="Times New Roman" w:cs="Times New Roman"/>
                <w:sz w:val="20"/>
                <w:szCs w:val="20"/>
                <w:lang w:eastAsia="ru-RU"/>
              </w:rPr>
              <w:t xml:space="preserve"> к постановлению </w:t>
            </w:r>
          </w:p>
          <w:p w:rsidR="00CA1154" w:rsidRPr="00FF1452" w:rsidRDefault="00CA1154" w:rsidP="004E4C62">
            <w:pPr>
              <w:spacing w:after="0" w:line="240" w:lineRule="auto"/>
              <w:jc w:val="right"/>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Администрации ЗАТО Северск </w:t>
            </w:r>
          </w:p>
          <w:p w:rsidR="00CA1154" w:rsidRPr="00FF1452" w:rsidRDefault="000526B2" w:rsidP="000526B2">
            <w:pPr>
              <w:spacing w:after="0" w:line="240" w:lineRule="auto"/>
              <w:ind w:firstLine="607"/>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 15.02.2023   № 235</w:t>
            </w:r>
          </w:p>
        </w:tc>
      </w:tr>
    </w:tbl>
    <w:tbl>
      <w:tblPr>
        <w:tblW w:w="14601" w:type="dxa"/>
        <w:tblLook w:val="04A0" w:firstRow="1" w:lastRow="0" w:firstColumn="1" w:lastColumn="0" w:noHBand="0" w:noVBand="1"/>
      </w:tblPr>
      <w:tblGrid>
        <w:gridCol w:w="2694"/>
        <w:gridCol w:w="2976"/>
        <w:gridCol w:w="1701"/>
        <w:gridCol w:w="1843"/>
        <w:gridCol w:w="1559"/>
        <w:gridCol w:w="1701"/>
        <w:gridCol w:w="2127"/>
      </w:tblGrid>
      <w:tr w:rsidR="00CA1154" w:rsidRPr="00A81304" w:rsidTr="001B3C09">
        <w:trPr>
          <w:trHeight w:val="19"/>
        </w:trPr>
        <w:tc>
          <w:tcPr>
            <w:tcW w:w="2694" w:type="dxa"/>
            <w:tcBorders>
              <w:top w:val="nil"/>
              <w:left w:val="nil"/>
              <w:bottom w:val="nil"/>
              <w:right w:val="nil"/>
            </w:tcBorders>
            <w:shd w:val="clear" w:color="auto" w:fill="auto"/>
            <w:noWrap/>
            <w:vAlign w:val="bottom"/>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c>
          <w:tcPr>
            <w:tcW w:w="2976" w:type="dxa"/>
            <w:tcBorders>
              <w:top w:val="nil"/>
              <w:left w:val="nil"/>
              <w:bottom w:val="nil"/>
              <w:right w:val="nil"/>
            </w:tcBorders>
            <w:shd w:val="clear" w:color="auto" w:fill="auto"/>
            <w:noWrap/>
            <w:vAlign w:val="bottom"/>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c>
          <w:tcPr>
            <w:tcW w:w="1701" w:type="dxa"/>
            <w:tcBorders>
              <w:top w:val="nil"/>
              <w:left w:val="nil"/>
              <w:bottom w:val="nil"/>
              <w:right w:val="nil"/>
            </w:tcBorders>
            <w:shd w:val="clear" w:color="auto" w:fill="auto"/>
            <w:noWrap/>
            <w:vAlign w:val="bottom"/>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c>
          <w:tcPr>
            <w:tcW w:w="1843" w:type="dxa"/>
            <w:tcBorders>
              <w:top w:val="nil"/>
              <w:left w:val="nil"/>
              <w:bottom w:val="nil"/>
              <w:right w:val="nil"/>
            </w:tcBorders>
            <w:shd w:val="clear" w:color="auto" w:fill="auto"/>
            <w:noWrap/>
            <w:vAlign w:val="bottom"/>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c>
          <w:tcPr>
            <w:tcW w:w="1559" w:type="dxa"/>
            <w:tcBorders>
              <w:top w:val="nil"/>
              <w:left w:val="nil"/>
              <w:bottom w:val="nil"/>
              <w:right w:val="nil"/>
            </w:tcBorders>
            <w:shd w:val="clear" w:color="auto" w:fill="auto"/>
            <w:noWrap/>
            <w:vAlign w:val="bottom"/>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c>
          <w:tcPr>
            <w:tcW w:w="1701" w:type="dxa"/>
            <w:tcBorders>
              <w:top w:val="nil"/>
              <w:left w:val="nil"/>
              <w:bottom w:val="nil"/>
              <w:right w:val="nil"/>
            </w:tcBorders>
            <w:shd w:val="clear" w:color="auto" w:fill="auto"/>
            <w:noWrap/>
            <w:vAlign w:val="bottom"/>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c>
          <w:tcPr>
            <w:tcW w:w="2127" w:type="dxa"/>
            <w:tcBorders>
              <w:top w:val="nil"/>
              <w:left w:val="nil"/>
              <w:bottom w:val="nil"/>
              <w:right w:val="nil"/>
            </w:tcBorders>
            <w:shd w:val="clear" w:color="auto" w:fill="auto"/>
            <w:noWrap/>
            <w:vAlign w:val="bottom"/>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r>
      <w:tr w:rsidR="00CA1154" w:rsidRPr="00A81304" w:rsidTr="001B3C09">
        <w:trPr>
          <w:trHeight w:val="19"/>
        </w:trPr>
        <w:tc>
          <w:tcPr>
            <w:tcW w:w="14601" w:type="dxa"/>
            <w:gridSpan w:val="7"/>
            <w:tcBorders>
              <w:top w:val="nil"/>
              <w:left w:val="nil"/>
              <w:bottom w:val="nil"/>
              <w:right w:val="nil"/>
            </w:tcBorders>
            <w:shd w:val="clear" w:color="auto" w:fill="auto"/>
            <w:vAlign w:val="center"/>
            <w:hideMark/>
          </w:tcPr>
          <w:p w:rsidR="00CA1154" w:rsidRPr="00A81304" w:rsidRDefault="00CA1154" w:rsidP="00A8130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ПАСПОРТ</w:t>
            </w:r>
            <w:r>
              <w:rPr>
                <w:rFonts w:ascii="Times New Roman" w:eastAsia="Times New Roman" w:hAnsi="Times New Roman" w:cs="Times New Roman"/>
                <w:sz w:val="20"/>
                <w:szCs w:val="20"/>
                <w:lang w:eastAsia="ru-RU"/>
              </w:rPr>
              <w:br/>
              <w:t>подпрограммы 3 «</w:t>
            </w:r>
            <w:r w:rsidRPr="00A81304">
              <w:rPr>
                <w:rFonts w:ascii="Times New Roman" w:eastAsia="Times New Roman" w:hAnsi="Times New Roman" w:cs="Times New Roman"/>
                <w:sz w:val="20"/>
                <w:szCs w:val="20"/>
                <w:lang w:eastAsia="ru-RU"/>
              </w:rPr>
              <w:t>Эффективное управление с использованием информационно-телекоммуникационных технологий в ЗАТО Сев</w:t>
            </w:r>
            <w:r>
              <w:rPr>
                <w:rFonts w:ascii="Times New Roman" w:eastAsia="Times New Roman" w:hAnsi="Times New Roman" w:cs="Times New Roman"/>
                <w:sz w:val="20"/>
                <w:szCs w:val="20"/>
                <w:lang w:eastAsia="ru-RU"/>
              </w:rPr>
              <w:t>ерск»</w:t>
            </w:r>
            <w:r>
              <w:rPr>
                <w:rFonts w:ascii="Times New Roman" w:eastAsia="Times New Roman" w:hAnsi="Times New Roman" w:cs="Times New Roman"/>
                <w:sz w:val="20"/>
                <w:szCs w:val="20"/>
                <w:lang w:eastAsia="ru-RU"/>
              </w:rPr>
              <w:br/>
              <w:t xml:space="preserve"> муниципальной программы «Цифровое развитие ЗАТО Северск»</w:t>
            </w:r>
          </w:p>
        </w:tc>
      </w:tr>
      <w:tr w:rsidR="00CA1154" w:rsidRPr="00A81304" w:rsidTr="001B3C09">
        <w:trPr>
          <w:trHeight w:val="19"/>
        </w:trPr>
        <w:tc>
          <w:tcPr>
            <w:tcW w:w="2694" w:type="dxa"/>
            <w:tcBorders>
              <w:top w:val="nil"/>
              <w:left w:val="nil"/>
              <w:bottom w:val="single" w:sz="4" w:space="0" w:color="auto"/>
              <w:right w:val="nil"/>
            </w:tcBorders>
            <w:shd w:val="clear" w:color="auto" w:fill="auto"/>
            <w:vAlign w:val="center"/>
            <w:hideMark/>
          </w:tcPr>
          <w:p w:rsidR="00CA1154" w:rsidRPr="00A81304" w:rsidRDefault="00CA1154" w:rsidP="00A81304">
            <w:pPr>
              <w:spacing w:after="0" w:line="240" w:lineRule="auto"/>
              <w:jc w:val="center"/>
              <w:rPr>
                <w:rFonts w:ascii="Times New Roman" w:eastAsia="Times New Roman" w:hAnsi="Times New Roman" w:cs="Times New Roman"/>
                <w:sz w:val="20"/>
                <w:szCs w:val="20"/>
                <w:lang w:eastAsia="ru-RU"/>
              </w:rPr>
            </w:pPr>
          </w:p>
        </w:tc>
        <w:tc>
          <w:tcPr>
            <w:tcW w:w="2976" w:type="dxa"/>
            <w:tcBorders>
              <w:top w:val="nil"/>
              <w:left w:val="nil"/>
              <w:bottom w:val="single" w:sz="4" w:space="0" w:color="auto"/>
              <w:right w:val="nil"/>
            </w:tcBorders>
            <w:shd w:val="clear" w:color="auto" w:fill="auto"/>
            <w:vAlign w:val="center"/>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c>
          <w:tcPr>
            <w:tcW w:w="1701" w:type="dxa"/>
            <w:tcBorders>
              <w:top w:val="nil"/>
              <w:left w:val="nil"/>
              <w:bottom w:val="single" w:sz="4" w:space="0" w:color="auto"/>
              <w:right w:val="nil"/>
            </w:tcBorders>
            <w:shd w:val="clear" w:color="auto" w:fill="auto"/>
            <w:vAlign w:val="center"/>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c>
          <w:tcPr>
            <w:tcW w:w="1843" w:type="dxa"/>
            <w:tcBorders>
              <w:top w:val="nil"/>
              <w:left w:val="nil"/>
              <w:bottom w:val="single" w:sz="4" w:space="0" w:color="auto"/>
              <w:right w:val="nil"/>
            </w:tcBorders>
            <w:shd w:val="clear" w:color="auto" w:fill="auto"/>
            <w:vAlign w:val="center"/>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c>
          <w:tcPr>
            <w:tcW w:w="1559" w:type="dxa"/>
            <w:tcBorders>
              <w:top w:val="nil"/>
              <w:left w:val="nil"/>
              <w:bottom w:val="single" w:sz="4" w:space="0" w:color="auto"/>
              <w:right w:val="nil"/>
            </w:tcBorders>
            <w:shd w:val="clear" w:color="auto" w:fill="auto"/>
            <w:vAlign w:val="center"/>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c>
          <w:tcPr>
            <w:tcW w:w="1701" w:type="dxa"/>
            <w:tcBorders>
              <w:top w:val="nil"/>
              <w:left w:val="nil"/>
              <w:bottom w:val="single" w:sz="4" w:space="0" w:color="auto"/>
              <w:right w:val="nil"/>
            </w:tcBorders>
            <w:shd w:val="clear" w:color="auto" w:fill="auto"/>
            <w:vAlign w:val="center"/>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c>
          <w:tcPr>
            <w:tcW w:w="2127" w:type="dxa"/>
            <w:tcBorders>
              <w:top w:val="nil"/>
              <w:left w:val="nil"/>
              <w:bottom w:val="single" w:sz="4" w:space="0" w:color="auto"/>
              <w:right w:val="nil"/>
            </w:tcBorders>
            <w:shd w:val="clear" w:color="auto" w:fill="auto"/>
            <w:vAlign w:val="center"/>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r>
      <w:tr w:rsidR="00CA1154" w:rsidRPr="00A81304" w:rsidTr="001B3C09">
        <w:trPr>
          <w:trHeight w:val="19"/>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Наименование подпрограммы 3</w:t>
            </w:r>
          </w:p>
        </w:tc>
        <w:tc>
          <w:tcPr>
            <w:tcW w:w="11907" w:type="dxa"/>
            <w:gridSpan w:val="6"/>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Эффективное управление с использованием информационно-телекоммуникационных технологий в ЗАТО Северск</w:t>
            </w:r>
          </w:p>
        </w:tc>
      </w:tr>
      <w:tr w:rsidR="00CA1154" w:rsidRPr="00A81304" w:rsidTr="001B3C09">
        <w:trPr>
          <w:trHeight w:val="19"/>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Срок реализации подпрограммы 3</w:t>
            </w:r>
          </w:p>
        </w:tc>
        <w:tc>
          <w:tcPr>
            <w:tcW w:w="11907" w:type="dxa"/>
            <w:gridSpan w:val="6"/>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2022 - 2024 годы</w:t>
            </w:r>
          </w:p>
        </w:tc>
      </w:tr>
      <w:tr w:rsidR="00CA1154" w:rsidRPr="00A81304" w:rsidTr="001B3C09">
        <w:trPr>
          <w:trHeight w:val="19"/>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 xml:space="preserve">Ответственный исполнитель подпрограммы 3 (соисполнитель Программы) </w:t>
            </w:r>
          </w:p>
        </w:tc>
        <w:tc>
          <w:tcPr>
            <w:tcW w:w="11907" w:type="dxa"/>
            <w:gridSpan w:val="6"/>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Комитет развития информационного общества Администрации ЗАТО Северск</w:t>
            </w:r>
          </w:p>
        </w:tc>
      </w:tr>
      <w:tr w:rsidR="00CA1154" w:rsidRPr="00A81304" w:rsidTr="001B3C09">
        <w:trPr>
          <w:trHeight w:val="19"/>
        </w:trPr>
        <w:tc>
          <w:tcPr>
            <w:tcW w:w="2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Участники подпрограммы 3</w:t>
            </w:r>
          </w:p>
        </w:tc>
        <w:tc>
          <w:tcPr>
            <w:tcW w:w="11907" w:type="dxa"/>
            <w:gridSpan w:val="6"/>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Администрация ЗАТО Северск</w:t>
            </w:r>
          </w:p>
        </w:tc>
      </w:tr>
      <w:tr w:rsidR="00CA1154" w:rsidRPr="00A81304" w:rsidTr="001B3C09">
        <w:trPr>
          <w:trHeight w:val="19"/>
        </w:trPr>
        <w:tc>
          <w:tcPr>
            <w:tcW w:w="2694" w:type="dxa"/>
            <w:vMerge/>
            <w:tcBorders>
              <w:top w:val="single" w:sz="4" w:space="0" w:color="auto"/>
              <w:left w:val="single" w:sz="4" w:space="0" w:color="auto"/>
              <w:bottom w:val="single" w:sz="4" w:space="0" w:color="auto"/>
              <w:right w:val="single" w:sz="4" w:space="0" w:color="auto"/>
            </w:tcBorders>
            <w:vAlign w:val="center"/>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c>
          <w:tcPr>
            <w:tcW w:w="11907" w:type="dxa"/>
            <w:gridSpan w:val="6"/>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Комитет развития информационного общества Администрации ЗАТО Северск</w:t>
            </w:r>
          </w:p>
        </w:tc>
      </w:tr>
      <w:tr w:rsidR="00CA1154" w:rsidRPr="00A81304" w:rsidTr="001B3C09">
        <w:trPr>
          <w:trHeight w:val="19"/>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Цель подпрограммы 3</w:t>
            </w:r>
          </w:p>
        </w:tc>
        <w:tc>
          <w:tcPr>
            <w:tcW w:w="11907" w:type="dxa"/>
            <w:gridSpan w:val="6"/>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Внедрение цифровых технологий и платформенных решений в сферы муниципального управления и оказания муниципальных услуг, предоставляемых населению и субъектам малого и среднего предпринимательства ЗАТО Северск</w:t>
            </w:r>
          </w:p>
        </w:tc>
      </w:tr>
      <w:tr w:rsidR="00CA1154" w:rsidRPr="00A81304" w:rsidTr="001B3C09">
        <w:trPr>
          <w:trHeight w:val="19"/>
        </w:trPr>
        <w:tc>
          <w:tcPr>
            <w:tcW w:w="2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Показатели цели подпрограммы 3 и их значения (по годам реализации)</w:t>
            </w:r>
          </w:p>
        </w:tc>
        <w:tc>
          <w:tcPr>
            <w:tcW w:w="2976"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center"/>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 xml:space="preserve">Показатели цели, </w:t>
            </w:r>
            <w:r w:rsidRPr="00A81304">
              <w:rPr>
                <w:rFonts w:ascii="Times New Roman" w:eastAsia="Times New Roman" w:hAnsi="Times New Roman" w:cs="Times New Roman"/>
                <w:sz w:val="20"/>
                <w:szCs w:val="20"/>
                <w:lang w:eastAsia="ru-RU"/>
              </w:rPr>
              <w:br/>
              <w:t>единица измерения</w:t>
            </w:r>
          </w:p>
        </w:tc>
        <w:tc>
          <w:tcPr>
            <w:tcW w:w="1701"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center"/>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2021 год</w:t>
            </w:r>
          </w:p>
        </w:tc>
        <w:tc>
          <w:tcPr>
            <w:tcW w:w="1843"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center"/>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2022 год</w:t>
            </w:r>
          </w:p>
        </w:tc>
        <w:tc>
          <w:tcPr>
            <w:tcW w:w="1559"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center"/>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2023 год</w:t>
            </w:r>
          </w:p>
        </w:tc>
        <w:tc>
          <w:tcPr>
            <w:tcW w:w="1701"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center"/>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2024 год</w:t>
            </w:r>
          </w:p>
        </w:tc>
        <w:tc>
          <w:tcPr>
            <w:tcW w:w="2127"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center"/>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2025 год (прогноз-</w:t>
            </w:r>
            <w:r w:rsidRPr="00A81304">
              <w:rPr>
                <w:rFonts w:ascii="Times New Roman" w:eastAsia="Times New Roman" w:hAnsi="Times New Roman" w:cs="Times New Roman"/>
                <w:sz w:val="20"/>
                <w:szCs w:val="20"/>
                <w:lang w:eastAsia="ru-RU"/>
              </w:rPr>
              <w:br/>
              <w:t>ный период)</w:t>
            </w:r>
          </w:p>
        </w:tc>
      </w:tr>
      <w:tr w:rsidR="00CA1154" w:rsidRPr="00A81304" w:rsidTr="001B3C09">
        <w:trPr>
          <w:trHeight w:val="19"/>
        </w:trPr>
        <w:tc>
          <w:tcPr>
            <w:tcW w:w="2694" w:type="dxa"/>
            <w:vMerge/>
            <w:tcBorders>
              <w:top w:val="single" w:sz="4" w:space="0" w:color="auto"/>
              <w:left w:val="single" w:sz="4" w:space="0" w:color="auto"/>
              <w:bottom w:val="single" w:sz="4" w:space="0" w:color="auto"/>
              <w:right w:val="single" w:sz="4" w:space="0" w:color="auto"/>
            </w:tcBorders>
            <w:vAlign w:val="center"/>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c>
          <w:tcPr>
            <w:tcW w:w="2976"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1. Количество муниципальных услуг, оказываемых гражданам в электронном виде, ед</w:t>
            </w:r>
          </w:p>
        </w:tc>
        <w:tc>
          <w:tcPr>
            <w:tcW w:w="1701"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center"/>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w:t>
            </w:r>
          </w:p>
        </w:tc>
        <w:tc>
          <w:tcPr>
            <w:tcW w:w="1843"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center"/>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 </w:t>
            </w:r>
            <w:r>
              <w:rPr>
                <w:rFonts w:ascii="Times New Roman" w:eastAsia="Times New Roman" w:hAnsi="Times New Roman" w:cs="Times New Roman"/>
                <w:sz w:val="20"/>
                <w:szCs w:val="20"/>
                <w:lang w:eastAsia="ru-RU"/>
              </w:rPr>
              <w:t>34</w:t>
            </w:r>
          </w:p>
        </w:tc>
        <w:tc>
          <w:tcPr>
            <w:tcW w:w="1559"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34</w:t>
            </w:r>
          </w:p>
        </w:tc>
        <w:tc>
          <w:tcPr>
            <w:tcW w:w="1701"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34</w:t>
            </w:r>
            <w:r w:rsidRPr="00A81304">
              <w:rPr>
                <w:rFonts w:ascii="Times New Roman" w:eastAsia="Times New Roman" w:hAnsi="Times New Roman" w:cs="Times New Roman"/>
                <w:sz w:val="20"/>
                <w:szCs w:val="20"/>
                <w:lang w:eastAsia="ru-RU"/>
              </w:rPr>
              <w:t> </w:t>
            </w:r>
          </w:p>
        </w:tc>
        <w:tc>
          <w:tcPr>
            <w:tcW w:w="2127"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34</w:t>
            </w:r>
            <w:r w:rsidRPr="00A81304">
              <w:rPr>
                <w:rFonts w:ascii="Times New Roman" w:eastAsia="Times New Roman" w:hAnsi="Times New Roman" w:cs="Times New Roman"/>
                <w:sz w:val="20"/>
                <w:szCs w:val="20"/>
                <w:lang w:eastAsia="ru-RU"/>
              </w:rPr>
              <w:t> </w:t>
            </w:r>
          </w:p>
        </w:tc>
      </w:tr>
      <w:tr w:rsidR="00CA1154" w:rsidRPr="00A81304" w:rsidTr="001B3C09">
        <w:trPr>
          <w:trHeight w:val="19"/>
        </w:trPr>
        <w:tc>
          <w:tcPr>
            <w:tcW w:w="2694" w:type="dxa"/>
            <w:vMerge/>
            <w:tcBorders>
              <w:top w:val="single" w:sz="4" w:space="0" w:color="auto"/>
              <w:left w:val="single" w:sz="4" w:space="0" w:color="auto"/>
              <w:bottom w:val="single" w:sz="4" w:space="0" w:color="auto"/>
              <w:right w:val="single" w:sz="4" w:space="0" w:color="auto"/>
            </w:tcBorders>
            <w:vAlign w:val="center"/>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c>
          <w:tcPr>
            <w:tcW w:w="2976"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2. Позиция ЗАТО Северск в рейтинге сайтов муниципа</w:t>
            </w:r>
            <w:r>
              <w:rPr>
                <w:rFonts w:ascii="Times New Roman" w:eastAsia="Times New Roman" w:hAnsi="Times New Roman" w:cs="Times New Roman"/>
                <w:sz w:val="20"/>
                <w:szCs w:val="20"/>
                <w:lang w:eastAsia="ru-RU"/>
              </w:rPr>
              <w:t>льных образований России в АИС «Мониторинг госсайтов»</w:t>
            </w:r>
            <w:r w:rsidRPr="00A81304">
              <w:rPr>
                <w:rFonts w:ascii="Times New Roman" w:eastAsia="Times New Roman" w:hAnsi="Times New Roman" w:cs="Times New Roman"/>
                <w:sz w:val="20"/>
                <w:szCs w:val="20"/>
                <w:lang w:eastAsia="ru-RU"/>
              </w:rPr>
              <w:t>, позиция, усл ед</w:t>
            </w:r>
          </w:p>
        </w:tc>
        <w:tc>
          <w:tcPr>
            <w:tcW w:w="1701" w:type="dxa"/>
            <w:tcBorders>
              <w:top w:val="single" w:sz="4" w:space="0" w:color="auto"/>
              <w:left w:val="nil"/>
              <w:bottom w:val="single" w:sz="4" w:space="0" w:color="auto"/>
              <w:right w:val="single" w:sz="4" w:space="0" w:color="auto"/>
            </w:tcBorders>
            <w:shd w:val="clear" w:color="auto" w:fill="auto"/>
            <w:hideMark/>
          </w:tcPr>
          <w:p w:rsidR="00CA1154" w:rsidRPr="009A6F45" w:rsidRDefault="00CA1154" w:rsidP="00A81304">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w:t>
            </w:r>
          </w:p>
        </w:tc>
        <w:tc>
          <w:tcPr>
            <w:tcW w:w="1843"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center"/>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2</w:t>
            </w:r>
          </w:p>
        </w:tc>
        <w:tc>
          <w:tcPr>
            <w:tcW w:w="1559"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w:t>
            </w:r>
            <w:r w:rsidRPr="00A81304">
              <w:rPr>
                <w:rFonts w:ascii="Times New Roman" w:eastAsia="Times New Roman" w:hAnsi="Times New Roman" w:cs="Times New Roman"/>
                <w:sz w:val="20"/>
                <w:szCs w:val="20"/>
                <w:lang w:eastAsia="ru-RU"/>
              </w:rPr>
              <w:t>е менее 5</w:t>
            </w:r>
          </w:p>
        </w:tc>
        <w:tc>
          <w:tcPr>
            <w:tcW w:w="1701"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w:t>
            </w:r>
            <w:r w:rsidRPr="00A81304">
              <w:rPr>
                <w:rFonts w:ascii="Times New Roman" w:eastAsia="Times New Roman" w:hAnsi="Times New Roman" w:cs="Times New Roman"/>
                <w:sz w:val="20"/>
                <w:szCs w:val="20"/>
                <w:lang w:eastAsia="ru-RU"/>
              </w:rPr>
              <w:t>е менее 5</w:t>
            </w:r>
          </w:p>
        </w:tc>
        <w:tc>
          <w:tcPr>
            <w:tcW w:w="2127"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w:t>
            </w:r>
            <w:r w:rsidRPr="00A81304">
              <w:rPr>
                <w:rFonts w:ascii="Times New Roman" w:eastAsia="Times New Roman" w:hAnsi="Times New Roman" w:cs="Times New Roman"/>
                <w:sz w:val="20"/>
                <w:szCs w:val="20"/>
                <w:lang w:eastAsia="ru-RU"/>
              </w:rPr>
              <w:t>е менее 5</w:t>
            </w:r>
          </w:p>
        </w:tc>
      </w:tr>
      <w:tr w:rsidR="00CA1154" w:rsidRPr="00A81304" w:rsidTr="001B3C09">
        <w:trPr>
          <w:trHeight w:val="19"/>
        </w:trPr>
        <w:tc>
          <w:tcPr>
            <w:tcW w:w="2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Задачи подпрограммы 3</w:t>
            </w:r>
          </w:p>
        </w:tc>
        <w:tc>
          <w:tcPr>
            <w:tcW w:w="11907" w:type="dxa"/>
            <w:gridSpan w:val="6"/>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1. Развитие электронных муниципальных услуг Администрации ЗАТО Северск</w:t>
            </w:r>
          </w:p>
        </w:tc>
      </w:tr>
      <w:tr w:rsidR="00CA1154" w:rsidRPr="00A81304" w:rsidTr="001B3C09">
        <w:trPr>
          <w:trHeight w:val="19"/>
        </w:trPr>
        <w:tc>
          <w:tcPr>
            <w:tcW w:w="2694" w:type="dxa"/>
            <w:vMerge/>
            <w:tcBorders>
              <w:top w:val="single" w:sz="4" w:space="0" w:color="auto"/>
              <w:left w:val="single" w:sz="4" w:space="0" w:color="auto"/>
              <w:bottom w:val="single" w:sz="4" w:space="0" w:color="auto"/>
              <w:right w:val="single" w:sz="4" w:space="0" w:color="auto"/>
            </w:tcBorders>
            <w:vAlign w:val="center"/>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c>
          <w:tcPr>
            <w:tcW w:w="11907" w:type="dxa"/>
            <w:gridSpan w:val="6"/>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2. Повышение доступности информации о деятельности Администрации ЗАТО Северск</w:t>
            </w:r>
          </w:p>
        </w:tc>
      </w:tr>
      <w:tr w:rsidR="00CA1154" w:rsidRPr="00A81304" w:rsidTr="001B3C09">
        <w:trPr>
          <w:trHeight w:val="19"/>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CA1154" w:rsidRDefault="00CA1154" w:rsidP="00A81304">
            <w:pPr>
              <w:spacing w:after="0" w:line="240" w:lineRule="auto"/>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Ведомственные целевые программы, входящие в состав подпрограммы 3 (далее - ВЦП)</w:t>
            </w:r>
          </w:p>
          <w:p w:rsidR="00CA1154" w:rsidRDefault="00CA1154" w:rsidP="00A81304">
            <w:pPr>
              <w:spacing w:after="0" w:line="240" w:lineRule="auto"/>
              <w:rPr>
                <w:rFonts w:ascii="Times New Roman" w:eastAsia="Times New Roman" w:hAnsi="Times New Roman" w:cs="Times New Roman"/>
                <w:sz w:val="20"/>
                <w:szCs w:val="20"/>
                <w:lang w:eastAsia="ru-RU"/>
              </w:rPr>
            </w:pPr>
          </w:p>
          <w:p w:rsidR="00CA1154" w:rsidRDefault="00CA1154" w:rsidP="00A81304">
            <w:pPr>
              <w:spacing w:after="0" w:line="240" w:lineRule="auto"/>
              <w:rPr>
                <w:rFonts w:ascii="Times New Roman" w:eastAsia="Times New Roman" w:hAnsi="Times New Roman" w:cs="Times New Roman"/>
                <w:sz w:val="20"/>
                <w:szCs w:val="20"/>
                <w:lang w:eastAsia="ru-RU"/>
              </w:rPr>
            </w:pPr>
          </w:p>
          <w:p w:rsidR="00CA1154" w:rsidRDefault="00CA1154" w:rsidP="00A81304">
            <w:pPr>
              <w:spacing w:after="0" w:line="240" w:lineRule="auto"/>
              <w:rPr>
                <w:rFonts w:ascii="Times New Roman" w:eastAsia="Times New Roman" w:hAnsi="Times New Roman" w:cs="Times New Roman"/>
                <w:sz w:val="20"/>
                <w:szCs w:val="20"/>
                <w:lang w:eastAsia="ru-RU"/>
              </w:rPr>
            </w:pPr>
          </w:p>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c>
          <w:tcPr>
            <w:tcW w:w="11907" w:type="dxa"/>
            <w:gridSpan w:val="6"/>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lastRenderedPageBreak/>
              <w:t>Отсутствуют</w:t>
            </w:r>
          </w:p>
        </w:tc>
      </w:tr>
      <w:tr w:rsidR="00CA1154" w:rsidRPr="00A81304" w:rsidTr="001B3C09">
        <w:trPr>
          <w:trHeight w:val="19"/>
        </w:trPr>
        <w:tc>
          <w:tcPr>
            <w:tcW w:w="2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lastRenderedPageBreak/>
              <w:t>Объем финансирования подпрограммы 3, всего, в т.ч. по годам ее реализации, тыс. руб.</w:t>
            </w:r>
          </w:p>
        </w:tc>
        <w:tc>
          <w:tcPr>
            <w:tcW w:w="2976"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center"/>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Источники</w:t>
            </w:r>
          </w:p>
        </w:tc>
        <w:tc>
          <w:tcPr>
            <w:tcW w:w="1701"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center"/>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Всего</w:t>
            </w:r>
          </w:p>
        </w:tc>
        <w:tc>
          <w:tcPr>
            <w:tcW w:w="1843"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center"/>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2022 год</w:t>
            </w:r>
          </w:p>
        </w:tc>
        <w:tc>
          <w:tcPr>
            <w:tcW w:w="1559"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center"/>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2023 год</w:t>
            </w:r>
          </w:p>
        </w:tc>
        <w:tc>
          <w:tcPr>
            <w:tcW w:w="1701"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center"/>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2024 год</w:t>
            </w:r>
          </w:p>
        </w:tc>
        <w:tc>
          <w:tcPr>
            <w:tcW w:w="2127" w:type="dxa"/>
            <w:tcBorders>
              <w:top w:val="single" w:sz="4" w:space="0" w:color="auto"/>
              <w:left w:val="nil"/>
              <w:bottom w:val="single" w:sz="4" w:space="0" w:color="auto"/>
              <w:right w:val="single" w:sz="4" w:space="0" w:color="auto"/>
            </w:tcBorders>
            <w:shd w:val="clear" w:color="auto" w:fill="auto"/>
            <w:hideMark/>
          </w:tcPr>
          <w:p w:rsidR="00CA1154" w:rsidRDefault="00CA1154" w:rsidP="00A81304">
            <w:pPr>
              <w:spacing w:after="0" w:line="240" w:lineRule="auto"/>
              <w:jc w:val="center"/>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2025 год</w:t>
            </w:r>
          </w:p>
          <w:p w:rsidR="00CA1154" w:rsidRPr="00A81304" w:rsidRDefault="00CA1154" w:rsidP="00A81304">
            <w:pPr>
              <w:spacing w:after="0" w:line="240" w:lineRule="auto"/>
              <w:jc w:val="center"/>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(прогноз-</w:t>
            </w:r>
            <w:r w:rsidRPr="00A81304">
              <w:rPr>
                <w:rFonts w:ascii="Times New Roman" w:eastAsia="Times New Roman" w:hAnsi="Times New Roman" w:cs="Times New Roman"/>
                <w:sz w:val="20"/>
                <w:szCs w:val="20"/>
                <w:lang w:eastAsia="ru-RU"/>
              </w:rPr>
              <w:br/>
              <w:t>ный период)</w:t>
            </w:r>
          </w:p>
        </w:tc>
      </w:tr>
      <w:tr w:rsidR="00CA1154" w:rsidRPr="00A81304" w:rsidTr="001B3C09">
        <w:trPr>
          <w:trHeight w:val="19"/>
        </w:trPr>
        <w:tc>
          <w:tcPr>
            <w:tcW w:w="2694" w:type="dxa"/>
            <w:vMerge/>
            <w:tcBorders>
              <w:top w:val="single" w:sz="4" w:space="0" w:color="auto"/>
              <w:left w:val="single" w:sz="4" w:space="0" w:color="auto"/>
              <w:bottom w:val="single" w:sz="4" w:space="0" w:color="auto"/>
              <w:right w:val="single" w:sz="4" w:space="0" w:color="auto"/>
            </w:tcBorders>
            <w:vAlign w:val="center"/>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c>
          <w:tcPr>
            <w:tcW w:w="2976"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Местный бюджет</w:t>
            </w:r>
          </w:p>
        </w:tc>
        <w:tc>
          <w:tcPr>
            <w:tcW w:w="1701"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1 585,70</w:t>
            </w:r>
          </w:p>
        </w:tc>
        <w:tc>
          <w:tcPr>
            <w:tcW w:w="1843"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792,85</w:t>
            </w:r>
          </w:p>
        </w:tc>
        <w:tc>
          <w:tcPr>
            <w:tcW w:w="1559"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792,85</w:t>
            </w:r>
          </w:p>
        </w:tc>
        <w:tc>
          <w:tcPr>
            <w:tcW w:w="1701"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0,00</w:t>
            </w:r>
          </w:p>
        </w:tc>
        <w:tc>
          <w:tcPr>
            <w:tcW w:w="2127"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0,00</w:t>
            </w:r>
          </w:p>
        </w:tc>
      </w:tr>
      <w:tr w:rsidR="00CA1154" w:rsidRPr="00A81304" w:rsidTr="001B3C09">
        <w:trPr>
          <w:trHeight w:val="19"/>
        </w:trPr>
        <w:tc>
          <w:tcPr>
            <w:tcW w:w="2694" w:type="dxa"/>
            <w:vMerge/>
            <w:tcBorders>
              <w:top w:val="single" w:sz="4" w:space="0" w:color="auto"/>
              <w:left w:val="single" w:sz="4" w:space="0" w:color="auto"/>
              <w:bottom w:val="single" w:sz="4" w:space="0" w:color="auto"/>
              <w:right w:val="single" w:sz="4" w:space="0" w:color="auto"/>
            </w:tcBorders>
            <w:vAlign w:val="center"/>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c>
          <w:tcPr>
            <w:tcW w:w="2976"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Другие источники:</w:t>
            </w:r>
          </w:p>
        </w:tc>
        <w:tc>
          <w:tcPr>
            <w:tcW w:w="1701"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 </w:t>
            </w:r>
          </w:p>
        </w:tc>
        <w:tc>
          <w:tcPr>
            <w:tcW w:w="1843"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 </w:t>
            </w:r>
          </w:p>
        </w:tc>
        <w:tc>
          <w:tcPr>
            <w:tcW w:w="1559"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 </w:t>
            </w:r>
          </w:p>
        </w:tc>
        <w:tc>
          <w:tcPr>
            <w:tcW w:w="1701"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 </w:t>
            </w:r>
          </w:p>
        </w:tc>
        <w:tc>
          <w:tcPr>
            <w:tcW w:w="2127"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 </w:t>
            </w:r>
          </w:p>
        </w:tc>
      </w:tr>
      <w:tr w:rsidR="00CA1154" w:rsidRPr="00A81304" w:rsidTr="001B3C09">
        <w:trPr>
          <w:trHeight w:val="19"/>
        </w:trPr>
        <w:tc>
          <w:tcPr>
            <w:tcW w:w="2694" w:type="dxa"/>
            <w:vMerge/>
            <w:tcBorders>
              <w:top w:val="single" w:sz="4" w:space="0" w:color="auto"/>
              <w:left w:val="single" w:sz="4" w:space="0" w:color="auto"/>
              <w:bottom w:val="single" w:sz="4" w:space="0" w:color="auto"/>
              <w:right w:val="single" w:sz="4" w:space="0" w:color="auto"/>
            </w:tcBorders>
            <w:vAlign w:val="center"/>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c>
          <w:tcPr>
            <w:tcW w:w="2976"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федеральный бюджет</w:t>
            </w:r>
            <w:r w:rsidRPr="00A81304">
              <w:rPr>
                <w:rFonts w:ascii="Times New Roman" w:eastAsia="Times New Roman" w:hAnsi="Times New Roman" w:cs="Times New Roman"/>
                <w:sz w:val="20"/>
                <w:szCs w:val="20"/>
                <w:lang w:eastAsia="ru-RU"/>
              </w:rPr>
              <w:br/>
              <w:t>(по согласованию (прогноз)</w:t>
            </w:r>
          </w:p>
        </w:tc>
        <w:tc>
          <w:tcPr>
            <w:tcW w:w="1701"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0,00</w:t>
            </w:r>
          </w:p>
        </w:tc>
        <w:tc>
          <w:tcPr>
            <w:tcW w:w="1843"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0,00</w:t>
            </w:r>
          </w:p>
        </w:tc>
        <w:tc>
          <w:tcPr>
            <w:tcW w:w="1559"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0,00</w:t>
            </w:r>
          </w:p>
        </w:tc>
        <w:tc>
          <w:tcPr>
            <w:tcW w:w="1701"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0,00</w:t>
            </w:r>
          </w:p>
        </w:tc>
        <w:tc>
          <w:tcPr>
            <w:tcW w:w="2127"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0,00</w:t>
            </w:r>
          </w:p>
        </w:tc>
      </w:tr>
      <w:tr w:rsidR="00CA1154" w:rsidRPr="00A81304" w:rsidTr="001B3C09">
        <w:trPr>
          <w:trHeight w:val="19"/>
        </w:trPr>
        <w:tc>
          <w:tcPr>
            <w:tcW w:w="2694" w:type="dxa"/>
            <w:vMerge/>
            <w:tcBorders>
              <w:top w:val="single" w:sz="4" w:space="0" w:color="auto"/>
              <w:left w:val="single" w:sz="4" w:space="0" w:color="auto"/>
              <w:bottom w:val="single" w:sz="4" w:space="0" w:color="auto"/>
              <w:right w:val="single" w:sz="4" w:space="0" w:color="auto"/>
            </w:tcBorders>
            <w:vAlign w:val="center"/>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c>
          <w:tcPr>
            <w:tcW w:w="2976"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бюджет Томской области</w:t>
            </w:r>
            <w:r w:rsidRPr="00A81304">
              <w:rPr>
                <w:rFonts w:ascii="Times New Roman" w:eastAsia="Times New Roman" w:hAnsi="Times New Roman" w:cs="Times New Roman"/>
                <w:sz w:val="20"/>
                <w:szCs w:val="20"/>
                <w:lang w:eastAsia="ru-RU"/>
              </w:rPr>
              <w:br/>
              <w:t>(по согласованию (прогноз)</w:t>
            </w:r>
          </w:p>
        </w:tc>
        <w:tc>
          <w:tcPr>
            <w:tcW w:w="1701"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0,00</w:t>
            </w:r>
          </w:p>
        </w:tc>
        <w:tc>
          <w:tcPr>
            <w:tcW w:w="1843"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0,00</w:t>
            </w:r>
          </w:p>
        </w:tc>
        <w:tc>
          <w:tcPr>
            <w:tcW w:w="1559"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0,00</w:t>
            </w:r>
          </w:p>
        </w:tc>
        <w:tc>
          <w:tcPr>
            <w:tcW w:w="1701"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0,00</w:t>
            </w:r>
          </w:p>
        </w:tc>
        <w:tc>
          <w:tcPr>
            <w:tcW w:w="2127"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0,00</w:t>
            </w:r>
          </w:p>
        </w:tc>
      </w:tr>
      <w:tr w:rsidR="00CA1154" w:rsidRPr="00A81304" w:rsidTr="001B3C09">
        <w:trPr>
          <w:trHeight w:val="19"/>
        </w:trPr>
        <w:tc>
          <w:tcPr>
            <w:tcW w:w="2694" w:type="dxa"/>
            <w:vMerge/>
            <w:tcBorders>
              <w:top w:val="single" w:sz="4" w:space="0" w:color="auto"/>
              <w:left w:val="single" w:sz="4" w:space="0" w:color="auto"/>
              <w:bottom w:val="single" w:sz="4" w:space="0" w:color="auto"/>
              <w:right w:val="single" w:sz="4" w:space="0" w:color="auto"/>
            </w:tcBorders>
            <w:vAlign w:val="center"/>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c>
          <w:tcPr>
            <w:tcW w:w="2976"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внебюджетные источники</w:t>
            </w:r>
            <w:r w:rsidRPr="00A81304">
              <w:rPr>
                <w:rFonts w:ascii="Times New Roman" w:eastAsia="Times New Roman" w:hAnsi="Times New Roman" w:cs="Times New Roman"/>
                <w:sz w:val="20"/>
                <w:szCs w:val="20"/>
                <w:lang w:eastAsia="ru-RU"/>
              </w:rPr>
              <w:br/>
              <w:t>(по согласованию (прогноз)</w:t>
            </w:r>
          </w:p>
        </w:tc>
        <w:tc>
          <w:tcPr>
            <w:tcW w:w="1701"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0,00</w:t>
            </w:r>
          </w:p>
        </w:tc>
        <w:tc>
          <w:tcPr>
            <w:tcW w:w="1843"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0,00</w:t>
            </w:r>
          </w:p>
        </w:tc>
        <w:tc>
          <w:tcPr>
            <w:tcW w:w="1559"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0,00</w:t>
            </w:r>
          </w:p>
        </w:tc>
        <w:tc>
          <w:tcPr>
            <w:tcW w:w="1701"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0,00</w:t>
            </w:r>
          </w:p>
        </w:tc>
        <w:tc>
          <w:tcPr>
            <w:tcW w:w="2127"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0,00</w:t>
            </w:r>
          </w:p>
        </w:tc>
      </w:tr>
      <w:tr w:rsidR="00CA1154" w:rsidRPr="00A81304" w:rsidTr="001B3C09">
        <w:trPr>
          <w:trHeight w:val="19"/>
        </w:trPr>
        <w:tc>
          <w:tcPr>
            <w:tcW w:w="2694" w:type="dxa"/>
            <w:vMerge/>
            <w:tcBorders>
              <w:top w:val="nil"/>
              <w:left w:val="single" w:sz="4" w:space="0" w:color="auto"/>
              <w:bottom w:val="single" w:sz="4" w:space="0" w:color="auto"/>
              <w:right w:val="single" w:sz="4" w:space="0" w:color="auto"/>
            </w:tcBorders>
            <w:vAlign w:val="center"/>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c>
          <w:tcPr>
            <w:tcW w:w="2976" w:type="dxa"/>
            <w:tcBorders>
              <w:top w:val="nil"/>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Всего</w:t>
            </w:r>
          </w:p>
        </w:tc>
        <w:tc>
          <w:tcPr>
            <w:tcW w:w="1701" w:type="dxa"/>
            <w:tcBorders>
              <w:top w:val="nil"/>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1 585,70</w:t>
            </w:r>
          </w:p>
        </w:tc>
        <w:tc>
          <w:tcPr>
            <w:tcW w:w="1843" w:type="dxa"/>
            <w:tcBorders>
              <w:top w:val="nil"/>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792,85</w:t>
            </w:r>
          </w:p>
        </w:tc>
        <w:tc>
          <w:tcPr>
            <w:tcW w:w="1559" w:type="dxa"/>
            <w:tcBorders>
              <w:top w:val="nil"/>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792,85</w:t>
            </w:r>
          </w:p>
        </w:tc>
        <w:tc>
          <w:tcPr>
            <w:tcW w:w="1701" w:type="dxa"/>
            <w:tcBorders>
              <w:top w:val="nil"/>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0,00</w:t>
            </w:r>
          </w:p>
        </w:tc>
        <w:tc>
          <w:tcPr>
            <w:tcW w:w="2127" w:type="dxa"/>
            <w:tcBorders>
              <w:top w:val="nil"/>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0,00</w:t>
            </w:r>
          </w:p>
        </w:tc>
      </w:tr>
      <w:tr w:rsidR="00CA1154" w:rsidRPr="00A81304" w:rsidTr="001B3C09">
        <w:trPr>
          <w:trHeight w:val="19"/>
        </w:trPr>
        <w:tc>
          <w:tcPr>
            <w:tcW w:w="2694" w:type="dxa"/>
            <w:tcBorders>
              <w:top w:val="nil"/>
              <w:left w:val="nil"/>
              <w:bottom w:val="nil"/>
              <w:right w:val="nil"/>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p>
        </w:tc>
        <w:tc>
          <w:tcPr>
            <w:tcW w:w="2976" w:type="dxa"/>
            <w:tcBorders>
              <w:top w:val="nil"/>
              <w:left w:val="nil"/>
              <w:bottom w:val="nil"/>
              <w:right w:val="nil"/>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c>
          <w:tcPr>
            <w:tcW w:w="1701" w:type="dxa"/>
            <w:tcBorders>
              <w:top w:val="nil"/>
              <w:left w:val="nil"/>
              <w:bottom w:val="nil"/>
              <w:right w:val="nil"/>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c>
          <w:tcPr>
            <w:tcW w:w="1843" w:type="dxa"/>
            <w:tcBorders>
              <w:top w:val="nil"/>
              <w:left w:val="nil"/>
              <w:bottom w:val="nil"/>
              <w:right w:val="nil"/>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p>
        </w:tc>
        <w:tc>
          <w:tcPr>
            <w:tcW w:w="1559" w:type="dxa"/>
            <w:tcBorders>
              <w:top w:val="nil"/>
              <w:left w:val="nil"/>
              <w:bottom w:val="nil"/>
              <w:right w:val="nil"/>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p>
        </w:tc>
        <w:tc>
          <w:tcPr>
            <w:tcW w:w="1701" w:type="dxa"/>
            <w:tcBorders>
              <w:top w:val="nil"/>
              <w:left w:val="nil"/>
              <w:bottom w:val="nil"/>
              <w:right w:val="nil"/>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p>
        </w:tc>
        <w:tc>
          <w:tcPr>
            <w:tcW w:w="2127" w:type="dxa"/>
            <w:tcBorders>
              <w:top w:val="nil"/>
              <w:left w:val="nil"/>
              <w:bottom w:val="nil"/>
              <w:right w:val="nil"/>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p>
        </w:tc>
      </w:tr>
      <w:tr w:rsidR="00CA1154" w:rsidRPr="00A81304" w:rsidTr="001B3C09">
        <w:trPr>
          <w:trHeight w:val="19"/>
        </w:trPr>
        <w:tc>
          <w:tcPr>
            <w:tcW w:w="2694" w:type="dxa"/>
            <w:tcBorders>
              <w:top w:val="nil"/>
              <w:left w:val="nil"/>
              <w:bottom w:val="nil"/>
              <w:right w:val="nil"/>
            </w:tcBorders>
            <w:shd w:val="clear" w:color="auto" w:fill="auto"/>
            <w:noWrap/>
            <w:vAlign w:val="bottom"/>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p>
        </w:tc>
        <w:tc>
          <w:tcPr>
            <w:tcW w:w="2976" w:type="dxa"/>
            <w:tcBorders>
              <w:top w:val="nil"/>
              <w:left w:val="nil"/>
              <w:bottom w:val="nil"/>
              <w:right w:val="nil"/>
            </w:tcBorders>
            <w:shd w:val="clear" w:color="auto" w:fill="auto"/>
            <w:noWrap/>
            <w:vAlign w:val="bottom"/>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c>
          <w:tcPr>
            <w:tcW w:w="1701" w:type="dxa"/>
            <w:tcBorders>
              <w:top w:val="nil"/>
              <w:left w:val="nil"/>
              <w:bottom w:val="nil"/>
              <w:right w:val="nil"/>
            </w:tcBorders>
            <w:shd w:val="clear" w:color="auto" w:fill="auto"/>
            <w:noWrap/>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c>
          <w:tcPr>
            <w:tcW w:w="1843" w:type="dxa"/>
            <w:tcBorders>
              <w:top w:val="nil"/>
              <w:left w:val="nil"/>
              <w:bottom w:val="nil"/>
              <w:right w:val="nil"/>
            </w:tcBorders>
            <w:shd w:val="clear" w:color="auto" w:fill="auto"/>
            <w:noWrap/>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p>
        </w:tc>
        <w:tc>
          <w:tcPr>
            <w:tcW w:w="1559" w:type="dxa"/>
            <w:tcBorders>
              <w:top w:val="nil"/>
              <w:left w:val="nil"/>
              <w:bottom w:val="nil"/>
              <w:right w:val="nil"/>
            </w:tcBorders>
            <w:shd w:val="clear" w:color="auto" w:fill="auto"/>
            <w:noWrap/>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p>
        </w:tc>
        <w:tc>
          <w:tcPr>
            <w:tcW w:w="1701" w:type="dxa"/>
            <w:tcBorders>
              <w:top w:val="nil"/>
              <w:left w:val="nil"/>
              <w:bottom w:val="nil"/>
              <w:right w:val="nil"/>
            </w:tcBorders>
            <w:shd w:val="clear" w:color="auto" w:fill="auto"/>
            <w:noWrap/>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p>
        </w:tc>
        <w:tc>
          <w:tcPr>
            <w:tcW w:w="2127" w:type="dxa"/>
            <w:tcBorders>
              <w:top w:val="nil"/>
              <w:left w:val="nil"/>
              <w:bottom w:val="nil"/>
              <w:right w:val="nil"/>
            </w:tcBorders>
            <w:shd w:val="clear" w:color="auto" w:fill="auto"/>
            <w:noWrap/>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p>
        </w:tc>
      </w:tr>
    </w:tbl>
    <w:p w:rsidR="00CA1154" w:rsidRPr="00A81304" w:rsidRDefault="00CA1154">
      <w:pPr>
        <w:rPr>
          <w:rFonts w:ascii="Times New Roman" w:hAnsi="Times New Roman" w:cs="Times New Roman"/>
          <w:sz w:val="20"/>
          <w:szCs w:val="20"/>
        </w:rPr>
      </w:pPr>
    </w:p>
    <w:p w:rsidR="00CA1154" w:rsidRDefault="00CA1154">
      <w:pPr>
        <w:rPr>
          <w:rFonts w:ascii="Times New Roman" w:hAnsi="Times New Roman" w:cs="Times New Roman"/>
          <w:sz w:val="20"/>
          <w:szCs w:val="20"/>
        </w:rPr>
        <w:sectPr w:rsidR="00CA1154" w:rsidSect="00283F57">
          <w:pgSz w:w="16838" w:h="11906" w:orient="landscape"/>
          <w:pgMar w:top="1701" w:right="1134" w:bottom="850" w:left="1134" w:header="708" w:footer="708" w:gutter="0"/>
          <w:cols w:space="708"/>
          <w:docGrid w:linePitch="360"/>
        </w:sectPr>
      </w:pPr>
    </w:p>
    <w:tbl>
      <w:tblPr>
        <w:tblpPr w:leftFromText="180" w:rightFromText="180" w:horzAnchor="margin" w:tblpY="-429"/>
        <w:tblW w:w="14601" w:type="dxa"/>
        <w:tblLook w:val="01E0" w:firstRow="1" w:lastRow="1" w:firstColumn="1" w:lastColumn="1" w:noHBand="0" w:noVBand="0"/>
      </w:tblPr>
      <w:tblGrid>
        <w:gridCol w:w="11051"/>
        <w:gridCol w:w="3550"/>
      </w:tblGrid>
      <w:tr w:rsidR="00CA1154" w:rsidRPr="00FF1452" w:rsidTr="004E4C62">
        <w:tc>
          <w:tcPr>
            <w:tcW w:w="11051" w:type="dxa"/>
          </w:tcPr>
          <w:p w:rsidR="00CA1154" w:rsidRPr="00FF1452" w:rsidRDefault="00CA1154" w:rsidP="004E4C62">
            <w:pPr>
              <w:tabs>
                <w:tab w:val="center" w:pos="5417"/>
                <w:tab w:val="left" w:pos="6208"/>
              </w:tabs>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lastRenderedPageBreak/>
              <w:tab/>
            </w:r>
            <w:r w:rsidRPr="00FF145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83840" behindDoc="0" locked="0" layoutInCell="1" allowOverlap="1" wp14:anchorId="76B00F2A" wp14:editId="5B42C727">
                      <wp:simplePos x="0" y="0"/>
                      <wp:positionH relativeFrom="column">
                        <wp:posOffset>4283075</wp:posOffset>
                      </wp:positionH>
                      <wp:positionV relativeFrom="paragraph">
                        <wp:posOffset>-722630</wp:posOffset>
                      </wp:positionV>
                      <wp:extent cx="619760" cy="399415"/>
                      <wp:effectExtent l="12065" t="5080" r="6350" b="5080"/>
                      <wp:wrapNone/>
                      <wp:docPr id="17" name="Прямоугольник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39941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8AA78B" id="Прямоугольник 17" o:spid="_x0000_s1026" style="position:absolute;margin-left:337.25pt;margin-top:-56.9pt;width:48.8pt;height:31.4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" strokecolor="white"/>
                  </w:pict>
                </mc:Fallback>
              </mc:AlternateContent>
            </w:r>
            <w:r w:rsidRPr="00FF1452">
              <w:rPr>
                <w:rFonts w:ascii="Times New Roman" w:eastAsia="Times New Roman" w:hAnsi="Times New Roman" w:cs="Times New Roman"/>
                <w:sz w:val="20"/>
                <w:szCs w:val="20"/>
                <w:lang w:eastAsia="ru-RU"/>
              </w:rPr>
              <w:tab/>
            </w:r>
          </w:p>
        </w:tc>
        <w:tc>
          <w:tcPr>
            <w:tcW w:w="3550" w:type="dxa"/>
          </w:tcPr>
          <w:p w:rsidR="00CA1154" w:rsidRPr="00FF1452" w:rsidRDefault="00CA1154" w:rsidP="004E4C62">
            <w:pPr>
              <w:spacing w:after="0" w:line="240" w:lineRule="auto"/>
              <w:rPr>
                <w:rFonts w:ascii="Times New Roman" w:eastAsia="Times New Roman" w:hAnsi="Times New Roman" w:cs="Times New Roman"/>
                <w:sz w:val="20"/>
                <w:szCs w:val="20"/>
                <w:lang w:eastAsia="ru-RU"/>
              </w:rPr>
            </w:pPr>
          </w:p>
          <w:p w:rsidR="00CA1154" w:rsidRDefault="00CA1154" w:rsidP="004E4C62">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  </w:t>
            </w:r>
          </w:p>
          <w:p w:rsidR="00CA1154" w:rsidRPr="00FF1452" w:rsidRDefault="00CA1154" w:rsidP="004E4C6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12</w:t>
            </w:r>
          </w:p>
          <w:p w:rsidR="00CA1154" w:rsidRPr="00FF1452" w:rsidRDefault="00CA1154" w:rsidP="004E4C62">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w:t>
            </w:r>
            <w:r w:rsidRPr="00FF1452">
              <w:rPr>
                <w:rFonts w:ascii="Times New Roman" w:eastAsia="Times New Roman" w:hAnsi="Times New Roman" w:cs="Times New Roman"/>
                <w:sz w:val="20"/>
                <w:szCs w:val="20"/>
                <w:lang w:eastAsia="ru-RU"/>
              </w:rPr>
              <w:t xml:space="preserve"> к постановлению </w:t>
            </w:r>
          </w:p>
          <w:p w:rsidR="00CA1154" w:rsidRPr="00FF1452" w:rsidRDefault="00CA1154" w:rsidP="004E4C62">
            <w:pPr>
              <w:spacing w:after="0" w:line="240" w:lineRule="auto"/>
              <w:jc w:val="right"/>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Администрации ЗАТО Северск </w:t>
            </w:r>
          </w:p>
          <w:p w:rsidR="00CA1154" w:rsidRPr="00FF1452" w:rsidRDefault="000526B2" w:rsidP="000526B2">
            <w:pPr>
              <w:spacing w:after="0" w:line="240" w:lineRule="auto"/>
              <w:ind w:firstLine="607"/>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 15.02.2023   № 235</w:t>
            </w:r>
          </w:p>
        </w:tc>
      </w:tr>
    </w:tbl>
    <w:p w:rsidR="00CA1154" w:rsidRDefault="00CA1154"/>
    <w:tbl>
      <w:tblPr>
        <w:tblW w:w="14601" w:type="dxa"/>
        <w:tblLook w:val="04A0" w:firstRow="1" w:lastRow="0" w:firstColumn="1" w:lastColumn="0" w:noHBand="0" w:noVBand="1"/>
      </w:tblPr>
      <w:tblGrid>
        <w:gridCol w:w="585"/>
        <w:gridCol w:w="3161"/>
        <w:gridCol w:w="825"/>
        <w:gridCol w:w="818"/>
        <w:gridCol w:w="818"/>
        <w:gridCol w:w="827"/>
        <w:gridCol w:w="827"/>
        <w:gridCol w:w="827"/>
        <w:gridCol w:w="888"/>
        <w:gridCol w:w="1232"/>
        <w:gridCol w:w="1858"/>
        <w:gridCol w:w="1935"/>
      </w:tblGrid>
      <w:tr w:rsidR="00CA1154" w:rsidRPr="003F0E10" w:rsidTr="006825E8">
        <w:trPr>
          <w:trHeight w:val="1219"/>
        </w:trPr>
        <w:tc>
          <w:tcPr>
            <w:tcW w:w="14601" w:type="dxa"/>
            <w:gridSpan w:val="12"/>
            <w:tcBorders>
              <w:top w:val="nil"/>
              <w:left w:val="nil"/>
              <w:bottom w:val="nil"/>
              <w:right w:val="nil"/>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СВЕДЕНИЯ</w:t>
            </w:r>
            <w:r w:rsidRPr="003F0E10">
              <w:rPr>
                <w:rFonts w:ascii="Times New Roman" w:eastAsia="Times New Roman" w:hAnsi="Times New Roman" w:cs="Times New Roman"/>
                <w:sz w:val="20"/>
                <w:szCs w:val="20"/>
                <w:lang w:eastAsia="ru-RU"/>
              </w:rPr>
              <w:br/>
              <w:t xml:space="preserve"> о составе и значениях целевых показателей (индикаторов) р</w:t>
            </w:r>
            <w:r w:rsidRPr="00F65284">
              <w:rPr>
                <w:rFonts w:ascii="Times New Roman" w:eastAsia="Times New Roman" w:hAnsi="Times New Roman" w:cs="Times New Roman"/>
                <w:sz w:val="20"/>
                <w:szCs w:val="20"/>
                <w:lang w:eastAsia="ru-RU"/>
              </w:rPr>
              <w:t>езультативности подпрограммы 3 «</w:t>
            </w:r>
            <w:r w:rsidRPr="003F0E10">
              <w:rPr>
                <w:rFonts w:ascii="Times New Roman" w:eastAsia="Times New Roman" w:hAnsi="Times New Roman" w:cs="Times New Roman"/>
                <w:sz w:val="20"/>
                <w:szCs w:val="20"/>
                <w:lang w:eastAsia="ru-RU"/>
              </w:rPr>
              <w:t>Эффективное управление с использованием информационно-телекоммуникаци</w:t>
            </w:r>
            <w:r w:rsidRPr="00F65284">
              <w:rPr>
                <w:rFonts w:ascii="Times New Roman" w:eastAsia="Times New Roman" w:hAnsi="Times New Roman" w:cs="Times New Roman"/>
                <w:sz w:val="20"/>
                <w:szCs w:val="20"/>
                <w:lang w:eastAsia="ru-RU"/>
              </w:rPr>
              <w:t>онных технологий в ЗАТО Северск»</w:t>
            </w:r>
            <w:r w:rsidRPr="003F0E10">
              <w:rPr>
                <w:rFonts w:ascii="Times New Roman" w:eastAsia="Times New Roman" w:hAnsi="Times New Roman" w:cs="Times New Roman"/>
                <w:sz w:val="20"/>
                <w:szCs w:val="20"/>
                <w:lang w:eastAsia="ru-RU"/>
              </w:rPr>
              <w:br/>
              <w:t xml:space="preserve"> </w:t>
            </w:r>
            <w:r w:rsidRPr="00F65284">
              <w:rPr>
                <w:rFonts w:ascii="Times New Roman" w:eastAsia="Times New Roman" w:hAnsi="Times New Roman" w:cs="Times New Roman"/>
                <w:sz w:val="20"/>
                <w:szCs w:val="20"/>
                <w:lang w:eastAsia="ru-RU"/>
              </w:rPr>
              <w:t>муниципальной программы «Цифровое развитие ЗАТО Северск»</w:t>
            </w:r>
          </w:p>
        </w:tc>
      </w:tr>
      <w:tr w:rsidR="00CA1154" w:rsidRPr="00F65284" w:rsidTr="006825E8">
        <w:trPr>
          <w:trHeight w:val="315"/>
        </w:trPr>
        <w:tc>
          <w:tcPr>
            <w:tcW w:w="585" w:type="dxa"/>
            <w:tcBorders>
              <w:top w:val="nil"/>
              <w:left w:val="nil"/>
              <w:bottom w:val="nil"/>
              <w:right w:val="nil"/>
            </w:tcBorders>
            <w:shd w:val="clear" w:color="auto" w:fill="auto"/>
            <w:vAlign w:val="center"/>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p>
        </w:tc>
        <w:tc>
          <w:tcPr>
            <w:tcW w:w="3161" w:type="dxa"/>
            <w:tcBorders>
              <w:top w:val="nil"/>
              <w:left w:val="nil"/>
              <w:bottom w:val="nil"/>
              <w:right w:val="nil"/>
            </w:tcBorders>
            <w:shd w:val="clear" w:color="auto" w:fill="auto"/>
            <w:vAlign w:val="center"/>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p>
        </w:tc>
        <w:tc>
          <w:tcPr>
            <w:tcW w:w="825" w:type="dxa"/>
            <w:tcBorders>
              <w:top w:val="nil"/>
              <w:left w:val="nil"/>
              <w:bottom w:val="nil"/>
              <w:right w:val="nil"/>
            </w:tcBorders>
            <w:shd w:val="clear" w:color="auto" w:fill="auto"/>
            <w:vAlign w:val="center"/>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p>
        </w:tc>
        <w:tc>
          <w:tcPr>
            <w:tcW w:w="818" w:type="dxa"/>
            <w:tcBorders>
              <w:top w:val="nil"/>
              <w:left w:val="nil"/>
              <w:bottom w:val="nil"/>
              <w:right w:val="nil"/>
            </w:tcBorders>
            <w:shd w:val="clear" w:color="auto" w:fill="auto"/>
            <w:vAlign w:val="center"/>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p>
        </w:tc>
        <w:tc>
          <w:tcPr>
            <w:tcW w:w="818" w:type="dxa"/>
            <w:tcBorders>
              <w:top w:val="nil"/>
              <w:left w:val="nil"/>
              <w:bottom w:val="nil"/>
              <w:right w:val="nil"/>
            </w:tcBorders>
            <w:shd w:val="clear" w:color="auto" w:fill="auto"/>
            <w:vAlign w:val="center"/>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p>
        </w:tc>
        <w:tc>
          <w:tcPr>
            <w:tcW w:w="827" w:type="dxa"/>
            <w:tcBorders>
              <w:top w:val="nil"/>
              <w:left w:val="nil"/>
              <w:bottom w:val="nil"/>
              <w:right w:val="nil"/>
            </w:tcBorders>
            <w:shd w:val="clear" w:color="auto" w:fill="auto"/>
            <w:vAlign w:val="center"/>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p>
        </w:tc>
        <w:tc>
          <w:tcPr>
            <w:tcW w:w="827" w:type="dxa"/>
            <w:tcBorders>
              <w:top w:val="nil"/>
              <w:left w:val="nil"/>
              <w:bottom w:val="nil"/>
              <w:right w:val="nil"/>
            </w:tcBorders>
            <w:shd w:val="clear" w:color="auto" w:fill="auto"/>
            <w:vAlign w:val="center"/>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p>
        </w:tc>
        <w:tc>
          <w:tcPr>
            <w:tcW w:w="827" w:type="dxa"/>
            <w:tcBorders>
              <w:top w:val="nil"/>
              <w:left w:val="nil"/>
              <w:bottom w:val="nil"/>
              <w:right w:val="nil"/>
            </w:tcBorders>
            <w:shd w:val="clear" w:color="auto" w:fill="auto"/>
            <w:vAlign w:val="center"/>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p>
        </w:tc>
        <w:tc>
          <w:tcPr>
            <w:tcW w:w="888" w:type="dxa"/>
            <w:tcBorders>
              <w:top w:val="nil"/>
              <w:left w:val="nil"/>
              <w:bottom w:val="nil"/>
              <w:right w:val="nil"/>
            </w:tcBorders>
            <w:shd w:val="clear" w:color="auto" w:fill="auto"/>
            <w:vAlign w:val="center"/>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p>
        </w:tc>
        <w:tc>
          <w:tcPr>
            <w:tcW w:w="1232" w:type="dxa"/>
            <w:tcBorders>
              <w:top w:val="nil"/>
              <w:left w:val="nil"/>
              <w:bottom w:val="nil"/>
              <w:right w:val="nil"/>
            </w:tcBorders>
            <w:shd w:val="clear" w:color="auto" w:fill="auto"/>
            <w:vAlign w:val="center"/>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p>
        </w:tc>
        <w:tc>
          <w:tcPr>
            <w:tcW w:w="1858" w:type="dxa"/>
            <w:tcBorders>
              <w:top w:val="nil"/>
              <w:left w:val="nil"/>
              <w:bottom w:val="nil"/>
              <w:right w:val="nil"/>
            </w:tcBorders>
            <w:shd w:val="clear" w:color="auto" w:fill="auto"/>
            <w:vAlign w:val="center"/>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p>
        </w:tc>
        <w:tc>
          <w:tcPr>
            <w:tcW w:w="1935" w:type="dxa"/>
            <w:tcBorders>
              <w:top w:val="nil"/>
              <w:left w:val="nil"/>
              <w:bottom w:val="nil"/>
              <w:right w:val="nil"/>
            </w:tcBorders>
            <w:shd w:val="clear" w:color="auto" w:fill="auto"/>
            <w:vAlign w:val="center"/>
            <w:hideMark/>
          </w:tcPr>
          <w:p w:rsidR="00CA1154" w:rsidRPr="003F0E10" w:rsidRDefault="00CA1154" w:rsidP="006825E8">
            <w:pPr>
              <w:spacing w:after="0" w:line="240" w:lineRule="auto"/>
              <w:jc w:val="right"/>
              <w:rPr>
                <w:rFonts w:ascii="Times New Roman" w:eastAsia="Times New Roman" w:hAnsi="Times New Roman" w:cs="Times New Roman"/>
                <w:sz w:val="20"/>
                <w:szCs w:val="20"/>
                <w:lang w:eastAsia="ru-RU"/>
              </w:rPr>
            </w:pPr>
            <w:r w:rsidRPr="00A95549">
              <w:rPr>
                <w:rFonts w:ascii="Times New Roman" w:hAnsi="Times New Roman" w:cs="Times New Roman"/>
                <w:sz w:val="20"/>
                <w:szCs w:val="20"/>
                <w:lang w:eastAsia="ru-RU"/>
              </w:rPr>
              <w:t xml:space="preserve">Таблица </w:t>
            </w:r>
            <w:r>
              <w:rPr>
                <w:rFonts w:ascii="Times New Roman" w:hAnsi="Times New Roman" w:cs="Times New Roman"/>
                <w:sz w:val="20"/>
                <w:szCs w:val="20"/>
                <w:lang w:eastAsia="ru-RU"/>
              </w:rPr>
              <w:t>1</w:t>
            </w:r>
          </w:p>
        </w:tc>
      </w:tr>
      <w:tr w:rsidR="00CA1154" w:rsidRPr="003F0E10" w:rsidTr="006825E8">
        <w:trPr>
          <w:trHeight w:val="1260"/>
        </w:trPr>
        <w:tc>
          <w:tcPr>
            <w:tcW w:w="58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 п/п</w:t>
            </w:r>
          </w:p>
        </w:tc>
        <w:tc>
          <w:tcPr>
            <w:tcW w:w="316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Наименование целевого показателя (индикатора)</w:t>
            </w:r>
          </w:p>
        </w:tc>
        <w:tc>
          <w:tcPr>
            <w:tcW w:w="82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Еди-</w:t>
            </w:r>
            <w:r w:rsidRPr="003F0E10">
              <w:rPr>
                <w:rFonts w:ascii="Times New Roman" w:eastAsia="Times New Roman" w:hAnsi="Times New Roman" w:cs="Times New Roman"/>
                <w:sz w:val="20"/>
                <w:szCs w:val="20"/>
                <w:lang w:eastAsia="ru-RU"/>
              </w:rPr>
              <w:br/>
              <w:t>ница изме-</w:t>
            </w:r>
            <w:r w:rsidRPr="003F0E10">
              <w:rPr>
                <w:rFonts w:ascii="Times New Roman" w:eastAsia="Times New Roman" w:hAnsi="Times New Roman" w:cs="Times New Roman"/>
                <w:sz w:val="20"/>
                <w:szCs w:val="20"/>
                <w:lang w:eastAsia="ru-RU"/>
              </w:rPr>
              <w:br/>
              <w:t>рения</w:t>
            </w:r>
          </w:p>
        </w:tc>
        <w:tc>
          <w:tcPr>
            <w:tcW w:w="5005" w:type="dxa"/>
            <w:gridSpan w:val="6"/>
            <w:tcBorders>
              <w:top w:val="single" w:sz="4" w:space="0" w:color="auto"/>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Значения целевых показателей</w:t>
            </w:r>
          </w:p>
        </w:tc>
        <w:tc>
          <w:tcPr>
            <w:tcW w:w="123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Периодич-</w:t>
            </w:r>
            <w:r w:rsidRPr="003F0E10">
              <w:rPr>
                <w:rFonts w:ascii="Times New Roman" w:eastAsia="Times New Roman" w:hAnsi="Times New Roman" w:cs="Times New Roman"/>
                <w:sz w:val="20"/>
                <w:szCs w:val="20"/>
                <w:lang w:eastAsia="ru-RU"/>
              </w:rPr>
              <w:br/>
              <w:t>ность сбора данных</w:t>
            </w:r>
          </w:p>
        </w:tc>
        <w:tc>
          <w:tcPr>
            <w:tcW w:w="185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Метод сбора информации</w:t>
            </w:r>
          </w:p>
        </w:tc>
        <w:tc>
          <w:tcPr>
            <w:tcW w:w="193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Ответственный за сбор данных по показателю</w:t>
            </w:r>
          </w:p>
        </w:tc>
      </w:tr>
      <w:tr w:rsidR="00CA1154" w:rsidRPr="00F65284" w:rsidTr="006825E8">
        <w:trPr>
          <w:trHeight w:val="2205"/>
        </w:trPr>
        <w:tc>
          <w:tcPr>
            <w:tcW w:w="585" w:type="dxa"/>
            <w:vMerge/>
            <w:tcBorders>
              <w:top w:val="single" w:sz="4" w:space="0" w:color="auto"/>
              <w:left w:val="single" w:sz="4" w:space="0" w:color="auto"/>
              <w:bottom w:val="single" w:sz="4" w:space="0" w:color="auto"/>
              <w:right w:val="single" w:sz="4" w:space="0" w:color="auto"/>
            </w:tcBorders>
            <w:vAlign w:val="center"/>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p>
        </w:tc>
        <w:tc>
          <w:tcPr>
            <w:tcW w:w="3161" w:type="dxa"/>
            <w:vMerge/>
            <w:tcBorders>
              <w:top w:val="single" w:sz="4" w:space="0" w:color="auto"/>
              <w:left w:val="single" w:sz="4" w:space="0" w:color="auto"/>
              <w:bottom w:val="single" w:sz="4" w:space="0" w:color="auto"/>
              <w:right w:val="single" w:sz="4" w:space="0" w:color="auto"/>
            </w:tcBorders>
            <w:vAlign w:val="center"/>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p>
        </w:tc>
        <w:tc>
          <w:tcPr>
            <w:tcW w:w="825" w:type="dxa"/>
            <w:vMerge/>
            <w:tcBorders>
              <w:top w:val="single" w:sz="4" w:space="0" w:color="auto"/>
              <w:left w:val="single" w:sz="4" w:space="0" w:color="auto"/>
              <w:bottom w:val="single" w:sz="4" w:space="0" w:color="auto"/>
              <w:right w:val="single" w:sz="4" w:space="0" w:color="auto"/>
            </w:tcBorders>
            <w:vAlign w:val="center"/>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p>
        </w:tc>
        <w:tc>
          <w:tcPr>
            <w:tcW w:w="818"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2020 год</w:t>
            </w:r>
          </w:p>
        </w:tc>
        <w:tc>
          <w:tcPr>
            <w:tcW w:w="818"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2021 год</w:t>
            </w:r>
          </w:p>
        </w:tc>
        <w:tc>
          <w:tcPr>
            <w:tcW w:w="827"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2022 год</w:t>
            </w:r>
          </w:p>
        </w:tc>
        <w:tc>
          <w:tcPr>
            <w:tcW w:w="827"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2023 год</w:t>
            </w:r>
          </w:p>
        </w:tc>
        <w:tc>
          <w:tcPr>
            <w:tcW w:w="827"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2024 год</w:t>
            </w:r>
          </w:p>
        </w:tc>
        <w:tc>
          <w:tcPr>
            <w:tcW w:w="888"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2025 год (прог-</w:t>
            </w:r>
            <w:r w:rsidRPr="003F0E10">
              <w:rPr>
                <w:rFonts w:ascii="Times New Roman" w:eastAsia="Times New Roman" w:hAnsi="Times New Roman" w:cs="Times New Roman"/>
                <w:sz w:val="20"/>
                <w:szCs w:val="20"/>
                <w:lang w:eastAsia="ru-RU"/>
              </w:rPr>
              <w:br/>
              <w:t>нозный период)</w:t>
            </w:r>
          </w:p>
        </w:tc>
        <w:tc>
          <w:tcPr>
            <w:tcW w:w="1232" w:type="dxa"/>
            <w:vMerge/>
            <w:tcBorders>
              <w:top w:val="single" w:sz="4" w:space="0" w:color="auto"/>
              <w:left w:val="single" w:sz="4" w:space="0" w:color="auto"/>
              <w:bottom w:val="single" w:sz="4" w:space="0" w:color="auto"/>
              <w:right w:val="single" w:sz="4" w:space="0" w:color="auto"/>
            </w:tcBorders>
            <w:vAlign w:val="center"/>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p>
        </w:tc>
        <w:tc>
          <w:tcPr>
            <w:tcW w:w="1858" w:type="dxa"/>
            <w:vMerge/>
            <w:tcBorders>
              <w:top w:val="single" w:sz="4" w:space="0" w:color="auto"/>
              <w:left w:val="single" w:sz="4" w:space="0" w:color="auto"/>
              <w:bottom w:val="single" w:sz="4" w:space="0" w:color="auto"/>
              <w:right w:val="single" w:sz="4" w:space="0" w:color="auto"/>
            </w:tcBorders>
            <w:vAlign w:val="center"/>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p>
        </w:tc>
        <w:tc>
          <w:tcPr>
            <w:tcW w:w="1935" w:type="dxa"/>
            <w:vMerge/>
            <w:tcBorders>
              <w:top w:val="single" w:sz="4" w:space="0" w:color="auto"/>
              <w:left w:val="single" w:sz="4" w:space="0" w:color="auto"/>
              <w:bottom w:val="single" w:sz="4" w:space="0" w:color="auto"/>
              <w:right w:val="single" w:sz="4" w:space="0" w:color="auto"/>
            </w:tcBorders>
            <w:vAlign w:val="center"/>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p>
        </w:tc>
      </w:tr>
    </w:tbl>
    <w:p w:rsidR="00CA1154" w:rsidRPr="00F65284" w:rsidRDefault="00CA1154" w:rsidP="00F65284">
      <w:pPr>
        <w:spacing w:after="0" w:line="240" w:lineRule="auto"/>
        <w:rPr>
          <w:rFonts w:ascii="Times New Roman" w:hAnsi="Times New Roman" w:cs="Times New Roman"/>
          <w:sz w:val="2"/>
          <w:szCs w:val="2"/>
        </w:rPr>
      </w:pPr>
    </w:p>
    <w:tbl>
      <w:tblPr>
        <w:tblW w:w="14601" w:type="dxa"/>
        <w:tblInd w:w="-5" w:type="dxa"/>
        <w:tblLook w:val="04A0" w:firstRow="1" w:lastRow="0" w:firstColumn="1" w:lastColumn="0" w:noHBand="0" w:noVBand="1"/>
      </w:tblPr>
      <w:tblGrid>
        <w:gridCol w:w="585"/>
        <w:gridCol w:w="3161"/>
        <w:gridCol w:w="825"/>
        <w:gridCol w:w="818"/>
        <w:gridCol w:w="818"/>
        <w:gridCol w:w="827"/>
        <w:gridCol w:w="827"/>
        <w:gridCol w:w="827"/>
        <w:gridCol w:w="888"/>
        <w:gridCol w:w="1232"/>
        <w:gridCol w:w="1858"/>
        <w:gridCol w:w="1935"/>
      </w:tblGrid>
      <w:tr w:rsidR="00CA1154" w:rsidRPr="00F65284" w:rsidTr="006825E8">
        <w:trPr>
          <w:tblHeader/>
        </w:trPr>
        <w:tc>
          <w:tcPr>
            <w:tcW w:w="585" w:type="dxa"/>
            <w:tcBorders>
              <w:top w:val="single" w:sz="4" w:space="0" w:color="auto"/>
              <w:left w:val="single" w:sz="4" w:space="0" w:color="auto"/>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1</w:t>
            </w:r>
          </w:p>
        </w:tc>
        <w:tc>
          <w:tcPr>
            <w:tcW w:w="3161" w:type="dxa"/>
            <w:tcBorders>
              <w:top w:val="single" w:sz="4" w:space="0" w:color="auto"/>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2</w:t>
            </w:r>
          </w:p>
        </w:tc>
        <w:tc>
          <w:tcPr>
            <w:tcW w:w="825" w:type="dxa"/>
            <w:tcBorders>
              <w:top w:val="single" w:sz="4" w:space="0" w:color="auto"/>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3</w:t>
            </w:r>
          </w:p>
        </w:tc>
        <w:tc>
          <w:tcPr>
            <w:tcW w:w="818" w:type="dxa"/>
            <w:tcBorders>
              <w:top w:val="single" w:sz="4" w:space="0" w:color="auto"/>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4</w:t>
            </w:r>
          </w:p>
        </w:tc>
        <w:tc>
          <w:tcPr>
            <w:tcW w:w="818" w:type="dxa"/>
            <w:tcBorders>
              <w:top w:val="single" w:sz="4" w:space="0" w:color="auto"/>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5</w:t>
            </w:r>
          </w:p>
        </w:tc>
        <w:tc>
          <w:tcPr>
            <w:tcW w:w="827" w:type="dxa"/>
            <w:tcBorders>
              <w:top w:val="single" w:sz="4" w:space="0" w:color="auto"/>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6</w:t>
            </w:r>
          </w:p>
        </w:tc>
        <w:tc>
          <w:tcPr>
            <w:tcW w:w="827" w:type="dxa"/>
            <w:tcBorders>
              <w:top w:val="single" w:sz="4" w:space="0" w:color="auto"/>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7</w:t>
            </w:r>
          </w:p>
        </w:tc>
        <w:tc>
          <w:tcPr>
            <w:tcW w:w="827" w:type="dxa"/>
            <w:tcBorders>
              <w:top w:val="single" w:sz="4" w:space="0" w:color="auto"/>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8</w:t>
            </w:r>
          </w:p>
        </w:tc>
        <w:tc>
          <w:tcPr>
            <w:tcW w:w="888" w:type="dxa"/>
            <w:tcBorders>
              <w:top w:val="single" w:sz="4" w:space="0" w:color="auto"/>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 </w:t>
            </w:r>
          </w:p>
        </w:tc>
        <w:tc>
          <w:tcPr>
            <w:tcW w:w="1232" w:type="dxa"/>
            <w:tcBorders>
              <w:top w:val="single" w:sz="4" w:space="0" w:color="auto"/>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9</w:t>
            </w:r>
          </w:p>
        </w:tc>
        <w:tc>
          <w:tcPr>
            <w:tcW w:w="1858" w:type="dxa"/>
            <w:tcBorders>
              <w:top w:val="single" w:sz="4" w:space="0" w:color="auto"/>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10</w:t>
            </w:r>
          </w:p>
        </w:tc>
        <w:tc>
          <w:tcPr>
            <w:tcW w:w="1935" w:type="dxa"/>
            <w:tcBorders>
              <w:top w:val="single" w:sz="4" w:space="0" w:color="auto"/>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11</w:t>
            </w:r>
          </w:p>
        </w:tc>
      </w:tr>
      <w:tr w:rsidR="00CA1154" w:rsidRPr="003F0E10" w:rsidTr="006825E8">
        <w:trPr>
          <w:trHeight w:val="367"/>
        </w:trPr>
        <w:tc>
          <w:tcPr>
            <w:tcW w:w="14601" w:type="dxa"/>
            <w:gridSpan w:val="12"/>
            <w:tcBorders>
              <w:top w:val="single" w:sz="4" w:space="0" w:color="auto"/>
              <w:left w:val="single" w:sz="4" w:space="0" w:color="auto"/>
              <w:bottom w:val="single" w:sz="4" w:space="0" w:color="auto"/>
              <w:right w:val="single" w:sz="4" w:space="0" w:color="auto"/>
            </w:tcBorders>
            <w:shd w:val="clear" w:color="auto" w:fill="auto"/>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r w:rsidRPr="00F65284">
              <w:rPr>
                <w:rFonts w:ascii="Times New Roman" w:eastAsia="Times New Roman" w:hAnsi="Times New Roman" w:cs="Times New Roman"/>
                <w:sz w:val="20"/>
                <w:szCs w:val="20"/>
                <w:lang w:eastAsia="ru-RU"/>
              </w:rPr>
              <w:t>Показатели подпрограммы 3 «</w:t>
            </w:r>
            <w:r w:rsidRPr="003F0E10">
              <w:rPr>
                <w:rFonts w:ascii="Times New Roman" w:eastAsia="Times New Roman" w:hAnsi="Times New Roman" w:cs="Times New Roman"/>
                <w:sz w:val="20"/>
                <w:szCs w:val="20"/>
                <w:lang w:eastAsia="ru-RU"/>
              </w:rPr>
              <w:t>Эффективное управление с использованием информационно-телекоммуникаци</w:t>
            </w:r>
            <w:r w:rsidRPr="00F65284">
              <w:rPr>
                <w:rFonts w:ascii="Times New Roman" w:eastAsia="Times New Roman" w:hAnsi="Times New Roman" w:cs="Times New Roman"/>
                <w:sz w:val="20"/>
                <w:szCs w:val="20"/>
                <w:lang w:eastAsia="ru-RU"/>
              </w:rPr>
              <w:t>онных технологий в ЗАТО Северск»</w:t>
            </w:r>
          </w:p>
        </w:tc>
      </w:tr>
      <w:tr w:rsidR="00CA1154" w:rsidRPr="00F65284" w:rsidTr="006825E8">
        <w:trPr>
          <w:trHeight w:val="1317"/>
        </w:trPr>
        <w:tc>
          <w:tcPr>
            <w:tcW w:w="585" w:type="dxa"/>
            <w:tcBorders>
              <w:top w:val="nil"/>
              <w:left w:val="single" w:sz="4" w:space="0" w:color="auto"/>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 xml:space="preserve"> 1.</w:t>
            </w:r>
          </w:p>
        </w:tc>
        <w:tc>
          <w:tcPr>
            <w:tcW w:w="3161"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 xml:space="preserve">Количество муниципальных услуг, оказываемых гражданам </w:t>
            </w:r>
            <w:r w:rsidRPr="00F65284">
              <w:rPr>
                <w:rFonts w:ascii="Times New Roman" w:eastAsia="Times New Roman" w:hAnsi="Times New Roman" w:cs="Times New Roman"/>
                <w:sz w:val="20"/>
                <w:szCs w:val="20"/>
                <w:lang w:eastAsia="ru-RU"/>
              </w:rPr>
              <w:br/>
            </w:r>
            <w:r w:rsidRPr="003F0E10">
              <w:rPr>
                <w:rFonts w:ascii="Times New Roman" w:eastAsia="Times New Roman" w:hAnsi="Times New Roman" w:cs="Times New Roman"/>
                <w:sz w:val="20"/>
                <w:szCs w:val="20"/>
                <w:lang w:eastAsia="ru-RU"/>
              </w:rPr>
              <w:t>в электронном виде</w:t>
            </w:r>
          </w:p>
        </w:tc>
        <w:tc>
          <w:tcPr>
            <w:tcW w:w="825"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ед</w:t>
            </w:r>
          </w:p>
        </w:tc>
        <w:tc>
          <w:tcPr>
            <w:tcW w:w="818"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w:t>
            </w:r>
          </w:p>
        </w:tc>
        <w:tc>
          <w:tcPr>
            <w:tcW w:w="818"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w:t>
            </w:r>
          </w:p>
        </w:tc>
        <w:tc>
          <w:tcPr>
            <w:tcW w:w="827"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34</w:t>
            </w:r>
          </w:p>
        </w:tc>
        <w:tc>
          <w:tcPr>
            <w:tcW w:w="827"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34</w:t>
            </w:r>
          </w:p>
        </w:tc>
        <w:tc>
          <w:tcPr>
            <w:tcW w:w="827"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34</w:t>
            </w:r>
          </w:p>
        </w:tc>
        <w:tc>
          <w:tcPr>
            <w:tcW w:w="888"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34</w:t>
            </w:r>
          </w:p>
        </w:tc>
        <w:tc>
          <w:tcPr>
            <w:tcW w:w="1232"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Ежеквар-тально</w:t>
            </w:r>
          </w:p>
        </w:tc>
        <w:tc>
          <w:tcPr>
            <w:tcW w:w="1858"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Информация от органов местного самоуправления ЗАТО Северск (отчет)</w:t>
            </w:r>
          </w:p>
        </w:tc>
        <w:tc>
          <w:tcPr>
            <w:tcW w:w="1935"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Администрация ЗАТО Северск</w:t>
            </w:r>
          </w:p>
        </w:tc>
      </w:tr>
      <w:tr w:rsidR="00CA1154" w:rsidRPr="00F65284" w:rsidTr="006825E8">
        <w:trPr>
          <w:trHeight w:val="1317"/>
        </w:trPr>
        <w:tc>
          <w:tcPr>
            <w:tcW w:w="585" w:type="dxa"/>
            <w:tcBorders>
              <w:top w:val="nil"/>
              <w:left w:val="single" w:sz="4" w:space="0" w:color="auto"/>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lastRenderedPageBreak/>
              <w:t xml:space="preserve"> 2.</w:t>
            </w:r>
          </w:p>
        </w:tc>
        <w:tc>
          <w:tcPr>
            <w:tcW w:w="3161"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 xml:space="preserve">Позиция ЗАТО Северск </w:t>
            </w:r>
            <w:r w:rsidRPr="00F65284">
              <w:rPr>
                <w:rFonts w:ascii="Times New Roman" w:eastAsia="Times New Roman" w:hAnsi="Times New Roman" w:cs="Times New Roman"/>
                <w:sz w:val="20"/>
                <w:szCs w:val="20"/>
                <w:lang w:eastAsia="ru-RU"/>
              </w:rPr>
              <w:br/>
            </w:r>
            <w:r w:rsidRPr="003F0E10">
              <w:rPr>
                <w:rFonts w:ascii="Times New Roman" w:eastAsia="Times New Roman" w:hAnsi="Times New Roman" w:cs="Times New Roman"/>
                <w:sz w:val="20"/>
                <w:szCs w:val="20"/>
                <w:lang w:eastAsia="ru-RU"/>
              </w:rPr>
              <w:t>в рейтинге сайтов муниципа</w:t>
            </w:r>
            <w:r w:rsidRPr="00F65284">
              <w:rPr>
                <w:rFonts w:ascii="Times New Roman" w:eastAsia="Times New Roman" w:hAnsi="Times New Roman" w:cs="Times New Roman"/>
                <w:sz w:val="20"/>
                <w:szCs w:val="20"/>
                <w:lang w:eastAsia="ru-RU"/>
              </w:rPr>
              <w:t>льных образований России в АИС «Мониторинг госсайтов»,</w:t>
            </w:r>
            <w:r w:rsidRPr="003F0E10">
              <w:rPr>
                <w:rFonts w:ascii="Times New Roman" w:eastAsia="Times New Roman" w:hAnsi="Times New Roman" w:cs="Times New Roman"/>
                <w:sz w:val="20"/>
                <w:szCs w:val="20"/>
                <w:lang w:eastAsia="ru-RU"/>
              </w:rPr>
              <w:t>позиция</w:t>
            </w:r>
          </w:p>
        </w:tc>
        <w:tc>
          <w:tcPr>
            <w:tcW w:w="825"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усл ед</w:t>
            </w:r>
          </w:p>
        </w:tc>
        <w:tc>
          <w:tcPr>
            <w:tcW w:w="818"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1</w:t>
            </w:r>
          </w:p>
        </w:tc>
        <w:tc>
          <w:tcPr>
            <w:tcW w:w="818"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1</w:t>
            </w:r>
          </w:p>
        </w:tc>
        <w:tc>
          <w:tcPr>
            <w:tcW w:w="827"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2</w:t>
            </w:r>
          </w:p>
        </w:tc>
        <w:tc>
          <w:tcPr>
            <w:tcW w:w="827" w:type="dxa"/>
            <w:tcBorders>
              <w:top w:val="nil"/>
              <w:left w:val="nil"/>
              <w:bottom w:val="single" w:sz="4" w:space="0" w:color="auto"/>
              <w:right w:val="single" w:sz="4" w:space="0" w:color="auto"/>
            </w:tcBorders>
            <w:shd w:val="clear" w:color="auto" w:fill="auto"/>
            <w:hideMark/>
          </w:tcPr>
          <w:p w:rsidR="00CA1154" w:rsidRPr="003F0E10" w:rsidRDefault="00CA1154" w:rsidP="00E8690C">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w:t>
            </w:r>
            <w:r w:rsidRPr="003F0E10">
              <w:rPr>
                <w:rFonts w:ascii="Times New Roman" w:eastAsia="Times New Roman" w:hAnsi="Times New Roman" w:cs="Times New Roman"/>
                <w:sz w:val="20"/>
                <w:szCs w:val="20"/>
                <w:lang w:eastAsia="ru-RU"/>
              </w:rPr>
              <w:t>е менее 5</w:t>
            </w:r>
          </w:p>
        </w:tc>
        <w:tc>
          <w:tcPr>
            <w:tcW w:w="827" w:type="dxa"/>
            <w:tcBorders>
              <w:top w:val="nil"/>
              <w:left w:val="nil"/>
              <w:bottom w:val="single" w:sz="4" w:space="0" w:color="auto"/>
              <w:right w:val="single" w:sz="4" w:space="0" w:color="auto"/>
            </w:tcBorders>
            <w:shd w:val="clear" w:color="auto" w:fill="auto"/>
            <w:hideMark/>
          </w:tcPr>
          <w:p w:rsidR="00CA1154" w:rsidRPr="003F0E10" w:rsidRDefault="00CA1154" w:rsidP="00E8690C">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w:t>
            </w:r>
            <w:r w:rsidRPr="003F0E10">
              <w:rPr>
                <w:rFonts w:ascii="Times New Roman" w:eastAsia="Times New Roman" w:hAnsi="Times New Roman" w:cs="Times New Roman"/>
                <w:sz w:val="20"/>
                <w:szCs w:val="20"/>
                <w:lang w:eastAsia="ru-RU"/>
              </w:rPr>
              <w:t>е менее 5</w:t>
            </w:r>
          </w:p>
        </w:tc>
        <w:tc>
          <w:tcPr>
            <w:tcW w:w="888" w:type="dxa"/>
            <w:tcBorders>
              <w:top w:val="nil"/>
              <w:left w:val="nil"/>
              <w:bottom w:val="single" w:sz="4" w:space="0" w:color="auto"/>
              <w:right w:val="single" w:sz="4" w:space="0" w:color="auto"/>
            </w:tcBorders>
            <w:shd w:val="clear" w:color="auto" w:fill="auto"/>
            <w:hideMark/>
          </w:tcPr>
          <w:p w:rsidR="00CA1154" w:rsidRPr="003F0E10" w:rsidRDefault="00CA1154" w:rsidP="00E8690C">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w:t>
            </w:r>
            <w:r w:rsidRPr="003F0E10">
              <w:rPr>
                <w:rFonts w:ascii="Times New Roman" w:eastAsia="Times New Roman" w:hAnsi="Times New Roman" w:cs="Times New Roman"/>
                <w:sz w:val="20"/>
                <w:szCs w:val="20"/>
                <w:lang w:eastAsia="ru-RU"/>
              </w:rPr>
              <w:t>е менее 5</w:t>
            </w:r>
          </w:p>
        </w:tc>
        <w:tc>
          <w:tcPr>
            <w:tcW w:w="1232"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Ежеквар-тально</w:t>
            </w:r>
          </w:p>
        </w:tc>
        <w:tc>
          <w:tcPr>
            <w:tcW w:w="1858"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Информация, полученная из паспорта МИС</w:t>
            </w:r>
          </w:p>
        </w:tc>
        <w:tc>
          <w:tcPr>
            <w:tcW w:w="1935"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Администрация ЗАТО Северск</w:t>
            </w:r>
          </w:p>
        </w:tc>
      </w:tr>
      <w:tr w:rsidR="00CA1154" w:rsidRPr="003F0E10" w:rsidTr="006825E8">
        <w:trPr>
          <w:trHeight w:val="630"/>
        </w:trPr>
        <w:tc>
          <w:tcPr>
            <w:tcW w:w="14601" w:type="dxa"/>
            <w:gridSpan w:val="12"/>
            <w:tcBorders>
              <w:top w:val="single" w:sz="4" w:space="0" w:color="auto"/>
              <w:left w:val="single" w:sz="4" w:space="0" w:color="auto"/>
              <w:bottom w:val="single" w:sz="4" w:space="0" w:color="auto"/>
              <w:right w:val="single" w:sz="4" w:space="0" w:color="auto"/>
            </w:tcBorders>
            <w:shd w:val="clear" w:color="auto" w:fill="auto"/>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r w:rsidRPr="00F65284">
              <w:rPr>
                <w:rFonts w:ascii="Times New Roman" w:eastAsia="Times New Roman" w:hAnsi="Times New Roman" w:cs="Times New Roman"/>
                <w:sz w:val="20"/>
                <w:szCs w:val="20"/>
                <w:lang w:eastAsia="ru-RU"/>
              </w:rPr>
              <w:t>Показатели задачи 1 «</w:t>
            </w:r>
            <w:r w:rsidRPr="003F0E10">
              <w:rPr>
                <w:rFonts w:ascii="Times New Roman" w:eastAsia="Times New Roman" w:hAnsi="Times New Roman" w:cs="Times New Roman"/>
                <w:sz w:val="20"/>
                <w:szCs w:val="20"/>
                <w:lang w:eastAsia="ru-RU"/>
              </w:rPr>
              <w:t>Развитие электронных муниципальных у</w:t>
            </w:r>
            <w:r w:rsidRPr="00F65284">
              <w:rPr>
                <w:rFonts w:ascii="Times New Roman" w:eastAsia="Times New Roman" w:hAnsi="Times New Roman" w:cs="Times New Roman"/>
                <w:sz w:val="20"/>
                <w:szCs w:val="20"/>
                <w:lang w:eastAsia="ru-RU"/>
              </w:rPr>
              <w:t>слуг Администрации ЗАТО Северск»</w:t>
            </w:r>
            <w:r w:rsidRPr="003F0E10">
              <w:rPr>
                <w:rFonts w:ascii="Times New Roman" w:eastAsia="Times New Roman" w:hAnsi="Times New Roman" w:cs="Times New Roman"/>
                <w:sz w:val="20"/>
                <w:szCs w:val="20"/>
                <w:lang w:eastAsia="ru-RU"/>
              </w:rPr>
              <w:t xml:space="preserve"> подпрограммы 3</w:t>
            </w:r>
          </w:p>
        </w:tc>
      </w:tr>
      <w:tr w:rsidR="00CA1154" w:rsidRPr="00F65284" w:rsidTr="006825E8">
        <w:trPr>
          <w:trHeight w:val="2520"/>
        </w:trPr>
        <w:tc>
          <w:tcPr>
            <w:tcW w:w="585" w:type="dxa"/>
            <w:tcBorders>
              <w:top w:val="nil"/>
              <w:left w:val="single" w:sz="4" w:space="0" w:color="auto"/>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 xml:space="preserve"> 1.1</w:t>
            </w:r>
          </w:p>
        </w:tc>
        <w:tc>
          <w:tcPr>
            <w:tcW w:w="3161"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 xml:space="preserve">Доля граждан ЗАТО Северск, использующих действующие электронные сервисы взаимодействия органов местного самоуправления и муниципальных организаций </w:t>
            </w:r>
            <w:r w:rsidRPr="00F65284">
              <w:rPr>
                <w:rFonts w:ascii="Times New Roman" w:eastAsia="Times New Roman" w:hAnsi="Times New Roman" w:cs="Times New Roman"/>
                <w:sz w:val="20"/>
                <w:szCs w:val="20"/>
                <w:lang w:eastAsia="ru-RU"/>
              </w:rPr>
              <w:br/>
            </w:r>
            <w:r w:rsidRPr="003F0E10">
              <w:rPr>
                <w:rFonts w:ascii="Times New Roman" w:eastAsia="Times New Roman" w:hAnsi="Times New Roman" w:cs="Times New Roman"/>
                <w:sz w:val="20"/>
                <w:szCs w:val="20"/>
                <w:lang w:eastAsia="ru-RU"/>
              </w:rPr>
              <w:t>с населением и организациями</w:t>
            </w:r>
          </w:p>
        </w:tc>
        <w:tc>
          <w:tcPr>
            <w:tcW w:w="825"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проц</w:t>
            </w:r>
          </w:p>
        </w:tc>
        <w:tc>
          <w:tcPr>
            <w:tcW w:w="818"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10</w:t>
            </w:r>
          </w:p>
        </w:tc>
        <w:tc>
          <w:tcPr>
            <w:tcW w:w="818"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15</w:t>
            </w:r>
          </w:p>
        </w:tc>
        <w:tc>
          <w:tcPr>
            <w:tcW w:w="827"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15</w:t>
            </w:r>
          </w:p>
        </w:tc>
        <w:tc>
          <w:tcPr>
            <w:tcW w:w="827"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15</w:t>
            </w:r>
          </w:p>
        </w:tc>
        <w:tc>
          <w:tcPr>
            <w:tcW w:w="827"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15</w:t>
            </w:r>
          </w:p>
        </w:tc>
        <w:tc>
          <w:tcPr>
            <w:tcW w:w="888"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15</w:t>
            </w:r>
          </w:p>
        </w:tc>
        <w:tc>
          <w:tcPr>
            <w:tcW w:w="1232"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Раз в полугодие</w:t>
            </w:r>
          </w:p>
        </w:tc>
        <w:tc>
          <w:tcPr>
            <w:tcW w:w="1858"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Социологический опрос</w:t>
            </w:r>
          </w:p>
        </w:tc>
        <w:tc>
          <w:tcPr>
            <w:tcW w:w="1935"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Администрация ЗАТО Северск</w:t>
            </w:r>
          </w:p>
        </w:tc>
      </w:tr>
      <w:tr w:rsidR="00CA1154" w:rsidRPr="003F0E10" w:rsidTr="006825E8">
        <w:trPr>
          <w:trHeight w:val="630"/>
        </w:trPr>
        <w:tc>
          <w:tcPr>
            <w:tcW w:w="14601" w:type="dxa"/>
            <w:gridSpan w:val="12"/>
            <w:tcBorders>
              <w:top w:val="single" w:sz="4" w:space="0" w:color="auto"/>
              <w:left w:val="single" w:sz="4" w:space="0" w:color="auto"/>
              <w:bottom w:val="single" w:sz="4" w:space="0" w:color="auto"/>
              <w:right w:val="single" w:sz="4" w:space="0" w:color="auto"/>
            </w:tcBorders>
            <w:shd w:val="clear" w:color="auto" w:fill="auto"/>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r w:rsidRPr="00F65284">
              <w:rPr>
                <w:rFonts w:ascii="Times New Roman" w:eastAsia="Times New Roman" w:hAnsi="Times New Roman" w:cs="Times New Roman"/>
                <w:sz w:val="20"/>
                <w:szCs w:val="20"/>
                <w:lang w:eastAsia="ru-RU"/>
              </w:rPr>
              <w:t>Показатели задачи 2 «</w:t>
            </w:r>
            <w:r w:rsidRPr="003F0E10">
              <w:rPr>
                <w:rFonts w:ascii="Times New Roman" w:eastAsia="Times New Roman" w:hAnsi="Times New Roman" w:cs="Times New Roman"/>
                <w:sz w:val="20"/>
                <w:szCs w:val="20"/>
                <w:lang w:eastAsia="ru-RU"/>
              </w:rPr>
              <w:t>Повышение доступности информации о деятельн</w:t>
            </w:r>
            <w:r w:rsidRPr="00F65284">
              <w:rPr>
                <w:rFonts w:ascii="Times New Roman" w:eastAsia="Times New Roman" w:hAnsi="Times New Roman" w:cs="Times New Roman"/>
                <w:sz w:val="20"/>
                <w:szCs w:val="20"/>
                <w:lang w:eastAsia="ru-RU"/>
              </w:rPr>
              <w:t>ости Администрации ЗАТО Северск»</w:t>
            </w:r>
            <w:r w:rsidRPr="003F0E10">
              <w:rPr>
                <w:rFonts w:ascii="Times New Roman" w:eastAsia="Times New Roman" w:hAnsi="Times New Roman" w:cs="Times New Roman"/>
                <w:sz w:val="20"/>
                <w:szCs w:val="20"/>
                <w:lang w:eastAsia="ru-RU"/>
              </w:rPr>
              <w:t xml:space="preserve"> подпрограммы 3</w:t>
            </w:r>
          </w:p>
        </w:tc>
      </w:tr>
      <w:tr w:rsidR="00CA1154" w:rsidRPr="00F65284" w:rsidTr="006825E8">
        <w:trPr>
          <w:trHeight w:val="2520"/>
        </w:trPr>
        <w:tc>
          <w:tcPr>
            <w:tcW w:w="585" w:type="dxa"/>
            <w:tcBorders>
              <w:top w:val="nil"/>
              <w:left w:val="single" w:sz="4" w:space="0" w:color="auto"/>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 xml:space="preserve"> 2.1</w:t>
            </w:r>
          </w:p>
        </w:tc>
        <w:tc>
          <w:tcPr>
            <w:tcW w:w="3161"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 xml:space="preserve">Уровень удовлетворенности жителей ЗАТО Северск доступностью информации </w:t>
            </w:r>
            <w:r w:rsidRPr="00F65284">
              <w:rPr>
                <w:rFonts w:ascii="Times New Roman" w:eastAsia="Times New Roman" w:hAnsi="Times New Roman" w:cs="Times New Roman"/>
                <w:sz w:val="20"/>
                <w:szCs w:val="20"/>
                <w:lang w:eastAsia="ru-RU"/>
              </w:rPr>
              <w:br/>
            </w:r>
            <w:r w:rsidRPr="003F0E10">
              <w:rPr>
                <w:rFonts w:ascii="Times New Roman" w:eastAsia="Times New Roman" w:hAnsi="Times New Roman" w:cs="Times New Roman"/>
                <w:sz w:val="20"/>
                <w:szCs w:val="20"/>
                <w:lang w:eastAsia="ru-RU"/>
              </w:rPr>
              <w:t>о деятельности Администрации ЗАТО Северск в информаци</w:t>
            </w:r>
            <w:r>
              <w:rPr>
                <w:rFonts w:ascii="Times New Roman" w:eastAsia="Times New Roman" w:hAnsi="Times New Roman" w:cs="Times New Roman"/>
                <w:sz w:val="20"/>
                <w:szCs w:val="20"/>
                <w:lang w:eastAsia="ru-RU"/>
              </w:rPr>
              <w:t>онно-телекоммуникационной сети «Интернет»</w:t>
            </w:r>
          </w:p>
        </w:tc>
        <w:tc>
          <w:tcPr>
            <w:tcW w:w="825"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проц</w:t>
            </w:r>
          </w:p>
        </w:tc>
        <w:tc>
          <w:tcPr>
            <w:tcW w:w="818"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20</w:t>
            </w:r>
          </w:p>
        </w:tc>
        <w:tc>
          <w:tcPr>
            <w:tcW w:w="818"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25</w:t>
            </w:r>
          </w:p>
        </w:tc>
        <w:tc>
          <w:tcPr>
            <w:tcW w:w="827"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28</w:t>
            </w:r>
          </w:p>
        </w:tc>
        <w:tc>
          <w:tcPr>
            <w:tcW w:w="827"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28</w:t>
            </w:r>
          </w:p>
        </w:tc>
        <w:tc>
          <w:tcPr>
            <w:tcW w:w="827"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28</w:t>
            </w:r>
          </w:p>
        </w:tc>
        <w:tc>
          <w:tcPr>
            <w:tcW w:w="888"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28</w:t>
            </w:r>
          </w:p>
        </w:tc>
        <w:tc>
          <w:tcPr>
            <w:tcW w:w="1232"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Раз в полугодие</w:t>
            </w:r>
          </w:p>
        </w:tc>
        <w:tc>
          <w:tcPr>
            <w:tcW w:w="1858"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Социологический опрос</w:t>
            </w:r>
          </w:p>
        </w:tc>
        <w:tc>
          <w:tcPr>
            <w:tcW w:w="1935"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Администрация ЗАТО Северск</w:t>
            </w:r>
          </w:p>
        </w:tc>
      </w:tr>
    </w:tbl>
    <w:p w:rsidR="00CA1154" w:rsidRPr="00F65284" w:rsidRDefault="00CA1154">
      <w:pPr>
        <w:rPr>
          <w:rFonts w:ascii="Times New Roman" w:hAnsi="Times New Roman" w:cs="Times New Roman"/>
          <w:sz w:val="20"/>
          <w:szCs w:val="20"/>
        </w:rPr>
      </w:pPr>
    </w:p>
    <w:p w:rsidR="00CA1154" w:rsidRDefault="00CA1154">
      <w:pPr>
        <w:rPr>
          <w:rFonts w:ascii="Times New Roman" w:hAnsi="Times New Roman" w:cs="Times New Roman"/>
          <w:sz w:val="20"/>
          <w:szCs w:val="20"/>
        </w:rPr>
        <w:sectPr w:rsidR="00CA1154" w:rsidSect="00283F57">
          <w:pgSz w:w="16838" w:h="11906" w:orient="landscape"/>
          <w:pgMar w:top="1701" w:right="1134" w:bottom="850" w:left="1134" w:header="708" w:footer="708" w:gutter="0"/>
          <w:cols w:space="708"/>
          <w:docGrid w:linePitch="360"/>
        </w:sectPr>
      </w:pPr>
    </w:p>
    <w:tbl>
      <w:tblPr>
        <w:tblpPr w:leftFromText="180" w:rightFromText="180" w:horzAnchor="margin" w:tblpY="-429"/>
        <w:tblW w:w="14601" w:type="dxa"/>
        <w:tblLook w:val="01E0" w:firstRow="1" w:lastRow="1" w:firstColumn="1" w:lastColumn="1" w:noHBand="0" w:noVBand="0"/>
      </w:tblPr>
      <w:tblGrid>
        <w:gridCol w:w="11051"/>
        <w:gridCol w:w="3550"/>
      </w:tblGrid>
      <w:tr w:rsidR="00CA1154" w:rsidRPr="00FF1452" w:rsidTr="004E4C62">
        <w:tc>
          <w:tcPr>
            <w:tcW w:w="11051" w:type="dxa"/>
          </w:tcPr>
          <w:p w:rsidR="00CA1154" w:rsidRPr="00FF1452" w:rsidRDefault="00CA1154" w:rsidP="004E4C62">
            <w:pPr>
              <w:tabs>
                <w:tab w:val="center" w:pos="5417"/>
                <w:tab w:val="left" w:pos="6208"/>
              </w:tabs>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lastRenderedPageBreak/>
              <w:tab/>
            </w:r>
            <w:r w:rsidRPr="00FF145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85888" behindDoc="0" locked="0" layoutInCell="1" allowOverlap="1" wp14:anchorId="4C187540" wp14:editId="615704AB">
                      <wp:simplePos x="0" y="0"/>
                      <wp:positionH relativeFrom="column">
                        <wp:posOffset>4283075</wp:posOffset>
                      </wp:positionH>
                      <wp:positionV relativeFrom="paragraph">
                        <wp:posOffset>-722630</wp:posOffset>
                      </wp:positionV>
                      <wp:extent cx="619760" cy="399415"/>
                      <wp:effectExtent l="12065" t="5080" r="6350" b="5080"/>
                      <wp:wrapNone/>
                      <wp:docPr id="18" name="Прямоугольник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39941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75E730" id="Прямоугольник 18" o:spid="_x0000_s1026" style="position:absolute;margin-left:337.25pt;margin-top:-56.9pt;width:48.8pt;height:31.4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" strokecolor="white"/>
                  </w:pict>
                </mc:Fallback>
              </mc:AlternateContent>
            </w:r>
            <w:r w:rsidRPr="00FF1452">
              <w:rPr>
                <w:rFonts w:ascii="Times New Roman" w:eastAsia="Times New Roman" w:hAnsi="Times New Roman" w:cs="Times New Roman"/>
                <w:sz w:val="20"/>
                <w:szCs w:val="20"/>
                <w:lang w:eastAsia="ru-RU"/>
              </w:rPr>
              <w:tab/>
            </w:r>
          </w:p>
        </w:tc>
        <w:tc>
          <w:tcPr>
            <w:tcW w:w="3550" w:type="dxa"/>
          </w:tcPr>
          <w:p w:rsidR="00CA1154" w:rsidRPr="00FF1452" w:rsidRDefault="00CA1154" w:rsidP="004E4C62">
            <w:pPr>
              <w:spacing w:after="0" w:line="240" w:lineRule="auto"/>
              <w:rPr>
                <w:rFonts w:ascii="Times New Roman" w:eastAsia="Times New Roman" w:hAnsi="Times New Roman" w:cs="Times New Roman"/>
                <w:sz w:val="20"/>
                <w:szCs w:val="20"/>
                <w:lang w:eastAsia="ru-RU"/>
              </w:rPr>
            </w:pPr>
          </w:p>
          <w:p w:rsidR="00CA1154" w:rsidRDefault="00CA1154" w:rsidP="004E4C62">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  </w:t>
            </w:r>
          </w:p>
          <w:p w:rsidR="00CA1154" w:rsidRPr="00FF1452" w:rsidRDefault="00CA1154" w:rsidP="004E4C6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13</w:t>
            </w:r>
          </w:p>
          <w:p w:rsidR="00CA1154" w:rsidRPr="00FF1452" w:rsidRDefault="00CA1154" w:rsidP="004E4C62">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w:t>
            </w:r>
            <w:r w:rsidRPr="00FF1452">
              <w:rPr>
                <w:rFonts w:ascii="Times New Roman" w:eastAsia="Times New Roman" w:hAnsi="Times New Roman" w:cs="Times New Roman"/>
                <w:sz w:val="20"/>
                <w:szCs w:val="20"/>
                <w:lang w:eastAsia="ru-RU"/>
              </w:rPr>
              <w:t xml:space="preserve"> к постановлению </w:t>
            </w:r>
          </w:p>
          <w:p w:rsidR="00CA1154" w:rsidRPr="00FF1452" w:rsidRDefault="00CA1154" w:rsidP="004E4C62">
            <w:pPr>
              <w:spacing w:after="0" w:line="240" w:lineRule="auto"/>
              <w:jc w:val="right"/>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Администрации ЗАТО Северск </w:t>
            </w:r>
          </w:p>
          <w:p w:rsidR="00CA1154" w:rsidRPr="00FF1452" w:rsidRDefault="000526B2" w:rsidP="000526B2">
            <w:pPr>
              <w:spacing w:after="0" w:line="240" w:lineRule="auto"/>
              <w:ind w:firstLine="607"/>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 15.02.2023   № 235</w:t>
            </w:r>
          </w:p>
        </w:tc>
      </w:tr>
    </w:tbl>
    <w:p w:rsidR="00CA1154" w:rsidRDefault="00CA1154"/>
    <w:tbl>
      <w:tblPr>
        <w:tblW w:w="14428" w:type="dxa"/>
        <w:tblLook w:val="04A0" w:firstRow="1" w:lastRow="0" w:firstColumn="1" w:lastColumn="0" w:noHBand="0" w:noVBand="1"/>
      </w:tblPr>
      <w:tblGrid>
        <w:gridCol w:w="616"/>
        <w:gridCol w:w="2084"/>
        <w:gridCol w:w="1025"/>
        <w:gridCol w:w="1218"/>
        <w:gridCol w:w="1072"/>
        <w:gridCol w:w="1172"/>
        <w:gridCol w:w="997"/>
        <w:gridCol w:w="1206"/>
        <w:gridCol w:w="1581"/>
        <w:gridCol w:w="2267"/>
        <w:gridCol w:w="1190"/>
      </w:tblGrid>
      <w:tr w:rsidR="00CA1154" w:rsidRPr="00E62E8E" w:rsidTr="00F86A42">
        <w:trPr>
          <w:trHeight w:val="19"/>
        </w:trPr>
        <w:tc>
          <w:tcPr>
            <w:tcW w:w="14428" w:type="dxa"/>
            <w:gridSpan w:val="11"/>
            <w:tcBorders>
              <w:top w:val="nil"/>
              <w:left w:val="nil"/>
              <w:bottom w:val="nil"/>
              <w:right w:val="nil"/>
            </w:tcBorders>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ПЕРЕЧЕНЬ</w:t>
            </w:r>
            <w:r w:rsidRPr="00E62E8E">
              <w:rPr>
                <w:rFonts w:ascii="Times New Roman" w:eastAsia="Times New Roman" w:hAnsi="Times New Roman" w:cs="Times New Roman"/>
                <w:sz w:val="20"/>
                <w:szCs w:val="20"/>
                <w:lang w:eastAsia="ru-RU"/>
              </w:rPr>
              <w:br/>
              <w:t>ведомственных целевых программ, основных мероприятий и ресурс</w:t>
            </w:r>
            <w:r>
              <w:rPr>
                <w:rFonts w:ascii="Times New Roman" w:eastAsia="Times New Roman" w:hAnsi="Times New Roman" w:cs="Times New Roman"/>
                <w:sz w:val="20"/>
                <w:szCs w:val="20"/>
                <w:lang w:eastAsia="ru-RU"/>
              </w:rPr>
              <w:t>ное обеспечение подпрограммы 3 «</w:t>
            </w:r>
            <w:r w:rsidRPr="00E62E8E">
              <w:rPr>
                <w:rFonts w:ascii="Times New Roman" w:eastAsia="Times New Roman" w:hAnsi="Times New Roman" w:cs="Times New Roman"/>
                <w:sz w:val="20"/>
                <w:szCs w:val="20"/>
                <w:lang w:eastAsia="ru-RU"/>
              </w:rPr>
              <w:t>Эффективное управление с использованием информационно-телекоммуникационных технологий в ЗАТО Сев</w:t>
            </w:r>
            <w:r>
              <w:rPr>
                <w:rFonts w:ascii="Times New Roman" w:eastAsia="Times New Roman" w:hAnsi="Times New Roman" w:cs="Times New Roman"/>
                <w:sz w:val="20"/>
                <w:szCs w:val="20"/>
                <w:lang w:eastAsia="ru-RU"/>
              </w:rPr>
              <w:t>ерск» муниципальной программы</w:t>
            </w:r>
            <w:r>
              <w:rPr>
                <w:rFonts w:ascii="Times New Roman" w:eastAsia="Times New Roman" w:hAnsi="Times New Roman" w:cs="Times New Roman"/>
                <w:sz w:val="20"/>
                <w:szCs w:val="20"/>
                <w:lang w:eastAsia="ru-RU"/>
              </w:rPr>
              <w:br/>
              <w:t xml:space="preserve"> «Цифровое развитие ЗАТО Северск»</w:t>
            </w:r>
          </w:p>
        </w:tc>
      </w:tr>
      <w:tr w:rsidR="00CA1154" w:rsidRPr="00E62E8E" w:rsidTr="00F86A42">
        <w:trPr>
          <w:trHeight w:val="19"/>
        </w:trPr>
        <w:tc>
          <w:tcPr>
            <w:tcW w:w="616" w:type="dxa"/>
            <w:tcBorders>
              <w:top w:val="nil"/>
              <w:left w:val="nil"/>
              <w:bottom w:val="nil"/>
              <w:right w:val="nil"/>
            </w:tcBorders>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p>
        </w:tc>
        <w:tc>
          <w:tcPr>
            <w:tcW w:w="2084" w:type="dxa"/>
            <w:tcBorders>
              <w:top w:val="nil"/>
              <w:left w:val="nil"/>
              <w:bottom w:val="nil"/>
              <w:right w:val="nil"/>
            </w:tcBorders>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nil"/>
              <w:right w:val="nil"/>
            </w:tcBorders>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218" w:type="dxa"/>
            <w:tcBorders>
              <w:top w:val="nil"/>
              <w:left w:val="nil"/>
              <w:bottom w:val="nil"/>
              <w:right w:val="nil"/>
            </w:tcBorders>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72" w:type="dxa"/>
            <w:tcBorders>
              <w:top w:val="nil"/>
              <w:left w:val="nil"/>
              <w:bottom w:val="nil"/>
              <w:right w:val="nil"/>
            </w:tcBorders>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172" w:type="dxa"/>
            <w:tcBorders>
              <w:top w:val="nil"/>
              <w:left w:val="nil"/>
              <w:bottom w:val="nil"/>
              <w:right w:val="nil"/>
            </w:tcBorders>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997" w:type="dxa"/>
            <w:tcBorders>
              <w:top w:val="nil"/>
              <w:left w:val="nil"/>
              <w:bottom w:val="nil"/>
              <w:right w:val="nil"/>
            </w:tcBorders>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206" w:type="dxa"/>
            <w:tcBorders>
              <w:top w:val="nil"/>
              <w:left w:val="nil"/>
              <w:bottom w:val="nil"/>
              <w:right w:val="nil"/>
            </w:tcBorders>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581" w:type="dxa"/>
            <w:tcBorders>
              <w:top w:val="nil"/>
              <w:left w:val="nil"/>
              <w:bottom w:val="nil"/>
              <w:right w:val="nil"/>
            </w:tcBorders>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nil"/>
              <w:right w:val="nil"/>
            </w:tcBorders>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190" w:type="dxa"/>
            <w:tcBorders>
              <w:top w:val="nil"/>
              <w:left w:val="nil"/>
              <w:bottom w:val="nil"/>
              <w:right w:val="nil"/>
            </w:tcBorders>
            <w:shd w:val="clear" w:color="auto" w:fill="auto"/>
            <w:hideMark/>
          </w:tcPr>
          <w:p w:rsidR="00CA1154" w:rsidRPr="00E62E8E" w:rsidRDefault="00CA1154" w:rsidP="00F86A42">
            <w:pPr>
              <w:tabs>
                <w:tab w:val="left" w:pos="787"/>
              </w:tabs>
              <w:spacing w:after="0"/>
              <w:jc w:val="right"/>
              <w:rPr>
                <w:rFonts w:ascii="Times New Roman" w:hAnsi="Times New Roman" w:cs="Times New Roman"/>
                <w:sz w:val="20"/>
                <w:szCs w:val="20"/>
                <w:lang w:eastAsia="ru-RU"/>
              </w:rPr>
            </w:pPr>
            <w:r w:rsidRPr="00A95549">
              <w:rPr>
                <w:rFonts w:ascii="Times New Roman" w:hAnsi="Times New Roman" w:cs="Times New Roman"/>
                <w:sz w:val="20"/>
                <w:szCs w:val="20"/>
                <w:lang w:eastAsia="ru-RU"/>
              </w:rPr>
              <w:t xml:space="preserve">Таблица </w:t>
            </w:r>
            <w:r>
              <w:rPr>
                <w:rFonts w:ascii="Times New Roman" w:hAnsi="Times New Roman" w:cs="Times New Roman"/>
                <w:sz w:val="20"/>
                <w:szCs w:val="20"/>
                <w:lang w:eastAsia="ru-RU"/>
              </w:rPr>
              <w:t>2</w:t>
            </w:r>
          </w:p>
        </w:tc>
      </w:tr>
      <w:tr w:rsidR="00CA1154" w:rsidRPr="00E62E8E" w:rsidTr="00F86A42">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 п/п</w:t>
            </w:r>
          </w:p>
        </w:tc>
        <w:tc>
          <w:tcPr>
            <w:tcW w:w="208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Наименование подпрограммы, задачи подпрограммы, ВЦП (основного мероприятия) муниципальной программы</w:t>
            </w:r>
          </w:p>
        </w:tc>
        <w:tc>
          <w:tcPr>
            <w:tcW w:w="102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Срок реали-</w:t>
            </w:r>
            <w:r w:rsidRPr="00E62E8E">
              <w:rPr>
                <w:rFonts w:ascii="Times New Roman" w:eastAsia="Times New Roman" w:hAnsi="Times New Roman" w:cs="Times New Roman"/>
                <w:sz w:val="20"/>
                <w:szCs w:val="20"/>
                <w:lang w:eastAsia="ru-RU"/>
              </w:rPr>
              <w:br/>
              <w:t xml:space="preserve">зации, </w:t>
            </w:r>
            <w:r w:rsidRPr="00E62E8E">
              <w:rPr>
                <w:rFonts w:ascii="Times New Roman" w:eastAsia="Times New Roman" w:hAnsi="Times New Roman" w:cs="Times New Roman"/>
                <w:sz w:val="20"/>
                <w:szCs w:val="20"/>
                <w:lang w:eastAsia="ru-RU"/>
              </w:rPr>
              <w:br/>
              <w:t>год</w:t>
            </w:r>
          </w:p>
        </w:tc>
        <w:tc>
          <w:tcPr>
            <w:tcW w:w="121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Объем финансиро-</w:t>
            </w:r>
            <w:r w:rsidRPr="00E62E8E">
              <w:rPr>
                <w:rFonts w:ascii="Times New Roman" w:eastAsia="Times New Roman" w:hAnsi="Times New Roman" w:cs="Times New Roman"/>
                <w:sz w:val="20"/>
                <w:szCs w:val="20"/>
                <w:lang w:eastAsia="ru-RU"/>
              </w:rPr>
              <w:br/>
              <w:t>вания, тыс. руб.</w:t>
            </w:r>
          </w:p>
        </w:tc>
        <w:tc>
          <w:tcPr>
            <w:tcW w:w="4447" w:type="dxa"/>
            <w:gridSpan w:val="4"/>
            <w:tcBorders>
              <w:top w:val="single" w:sz="4" w:space="0" w:color="auto"/>
              <w:left w:val="nil"/>
              <w:bottom w:val="single" w:sz="4" w:space="0" w:color="auto"/>
              <w:right w:val="single" w:sz="4" w:space="0" w:color="auto"/>
            </w:tcBorders>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В том числе за счет средств</w:t>
            </w:r>
          </w:p>
        </w:tc>
        <w:tc>
          <w:tcPr>
            <w:tcW w:w="158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Участники подпрограммы, участники мероприятия</w:t>
            </w:r>
          </w:p>
        </w:tc>
        <w:tc>
          <w:tcPr>
            <w:tcW w:w="3457" w:type="dxa"/>
            <w:gridSpan w:val="2"/>
            <w:tcBorders>
              <w:top w:val="single" w:sz="4" w:space="0" w:color="auto"/>
              <w:left w:val="nil"/>
              <w:bottom w:val="single" w:sz="4" w:space="0" w:color="auto"/>
              <w:right w:val="single" w:sz="4" w:space="0" w:color="auto"/>
            </w:tcBorders>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CA1154" w:rsidRPr="00E62E8E" w:rsidTr="00F86A42">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tcBorders>
              <w:top w:val="single" w:sz="4" w:space="0" w:color="auto"/>
              <w:left w:val="single" w:sz="4" w:space="0" w:color="auto"/>
              <w:bottom w:val="single" w:sz="4" w:space="0" w:color="auto"/>
              <w:right w:val="single" w:sz="4" w:space="0" w:color="auto"/>
            </w:tcBorders>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vMerge/>
            <w:tcBorders>
              <w:top w:val="single" w:sz="4" w:space="0" w:color="auto"/>
              <w:left w:val="single" w:sz="4" w:space="0" w:color="auto"/>
              <w:bottom w:val="single" w:sz="4" w:space="0" w:color="auto"/>
              <w:right w:val="single" w:sz="4" w:space="0" w:color="auto"/>
            </w:tcBorders>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218" w:type="dxa"/>
            <w:vMerge/>
            <w:tcBorders>
              <w:top w:val="single" w:sz="4" w:space="0" w:color="auto"/>
              <w:left w:val="single" w:sz="4" w:space="0" w:color="auto"/>
              <w:bottom w:val="single" w:sz="4" w:space="0" w:color="auto"/>
              <w:right w:val="single" w:sz="4" w:space="0" w:color="auto"/>
            </w:tcBorders>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72" w:type="dxa"/>
            <w:tcBorders>
              <w:top w:val="nil"/>
              <w:left w:val="nil"/>
              <w:bottom w:val="single" w:sz="4" w:space="0" w:color="auto"/>
              <w:right w:val="single" w:sz="4" w:space="0" w:color="auto"/>
            </w:tcBorders>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федераль-</w:t>
            </w:r>
            <w:r w:rsidRPr="00E62E8E">
              <w:rPr>
                <w:rFonts w:ascii="Times New Roman" w:eastAsia="Times New Roman" w:hAnsi="Times New Roman" w:cs="Times New Roman"/>
                <w:sz w:val="20"/>
                <w:szCs w:val="20"/>
                <w:lang w:eastAsia="ru-RU"/>
              </w:rPr>
              <w:br/>
              <w:t>ного бюджета (по согласо-</w:t>
            </w:r>
            <w:r w:rsidRPr="00E62E8E">
              <w:rPr>
                <w:rFonts w:ascii="Times New Roman" w:eastAsia="Times New Roman" w:hAnsi="Times New Roman" w:cs="Times New Roman"/>
                <w:sz w:val="20"/>
                <w:szCs w:val="20"/>
                <w:lang w:eastAsia="ru-RU"/>
              </w:rPr>
              <w:br/>
              <w:t>ванию (прогноз)</w:t>
            </w:r>
          </w:p>
        </w:tc>
        <w:tc>
          <w:tcPr>
            <w:tcW w:w="1172" w:type="dxa"/>
            <w:tcBorders>
              <w:top w:val="nil"/>
              <w:left w:val="nil"/>
              <w:bottom w:val="single" w:sz="4" w:space="0" w:color="auto"/>
              <w:right w:val="single" w:sz="4" w:space="0" w:color="auto"/>
            </w:tcBorders>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областного бюджета (по согласо-</w:t>
            </w:r>
            <w:r w:rsidRPr="00E62E8E">
              <w:rPr>
                <w:rFonts w:ascii="Times New Roman" w:eastAsia="Times New Roman" w:hAnsi="Times New Roman" w:cs="Times New Roman"/>
                <w:sz w:val="20"/>
                <w:szCs w:val="20"/>
                <w:lang w:eastAsia="ru-RU"/>
              </w:rPr>
              <w:br/>
              <w:t>ванию (прогноз)</w:t>
            </w:r>
          </w:p>
        </w:tc>
        <w:tc>
          <w:tcPr>
            <w:tcW w:w="997" w:type="dxa"/>
            <w:tcBorders>
              <w:top w:val="nil"/>
              <w:left w:val="nil"/>
              <w:bottom w:val="single" w:sz="4" w:space="0" w:color="auto"/>
              <w:right w:val="single" w:sz="4" w:space="0" w:color="auto"/>
            </w:tcBorders>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местного бюджета</w:t>
            </w:r>
          </w:p>
        </w:tc>
        <w:tc>
          <w:tcPr>
            <w:tcW w:w="1206" w:type="dxa"/>
            <w:tcBorders>
              <w:top w:val="nil"/>
              <w:left w:val="nil"/>
              <w:bottom w:val="single" w:sz="4" w:space="0" w:color="auto"/>
              <w:right w:val="single" w:sz="4" w:space="0" w:color="auto"/>
            </w:tcBorders>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внебюд-</w:t>
            </w:r>
            <w:r w:rsidRPr="00E62E8E">
              <w:rPr>
                <w:rFonts w:ascii="Times New Roman" w:eastAsia="Times New Roman" w:hAnsi="Times New Roman" w:cs="Times New Roman"/>
                <w:sz w:val="20"/>
                <w:szCs w:val="20"/>
                <w:lang w:eastAsia="ru-RU"/>
              </w:rPr>
              <w:br/>
              <w:t>жетных источников (по согласо-</w:t>
            </w:r>
            <w:r w:rsidRPr="00E62E8E">
              <w:rPr>
                <w:rFonts w:ascii="Times New Roman" w:eastAsia="Times New Roman" w:hAnsi="Times New Roman" w:cs="Times New Roman"/>
                <w:sz w:val="20"/>
                <w:szCs w:val="20"/>
                <w:lang w:eastAsia="ru-RU"/>
              </w:rPr>
              <w:br/>
              <w:t>ванию (прогноз)</w:t>
            </w:r>
          </w:p>
        </w:tc>
        <w:tc>
          <w:tcPr>
            <w:tcW w:w="1581" w:type="dxa"/>
            <w:vMerge/>
            <w:tcBorders>
              <w:top w:val="single" w:sz="4" w:space="0" w:color="auto"/>
              <w:left w:val="single" w:sz="4" w:space="0" w:color="auto"/>
              <w:bottom w:val="single" w:sz="4" w:space="0" w:color="auto"/>
              <w:right w:val="single" w:sz="4" w:space="0" w:color="auto"/>
            </w:tcBorders>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наименование и единица измерения</w:t>
            </w:r>
          </w:p>
        </w:tc>
        <w:tc>
          <w:tcPr>
            <w:tcW w:w="1190" w:type="dxa"/>
            <w:tcBorders>
              <w:top w:val="nil"/>
              <w:left w:val="nil"/>
              <w:bottom w:val="single" w:sz="4" w:space="0" w:color="auto"/>
              <w:right w:val="single" w:sz="4" w:space="0" w:color="auto"/>
            </w:tcBorders>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значения по годам реализации</w:t>
            </w:r>
          </w:p>
        </w:tc>
      </w:tr>
    </w:tbl>
    <w:p w:rsidR="00CA1154" w:rsidRPr="00F86A42" w:rsidRDefault="00CA1154" w:rsidP="00F86A42">
      <w:pPr>
        <w:spacing w:after="0" w:line="240" w:lineRule="auto"/>
        <w:rPr>
          <w:rFonts w:ascii="Times New Roman" w:hAnsi="Times New Roman" w:cs="Times New Roman"/>
          <w:sz w:val="2"/>
          <w:szCs w:val="2"/>
        </w:rPr>
      </w:pPr>
    </w:p>
    <w:tbl>
      <w:tblPr>
        <w:tblW w:w="1442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2084"/>
        <w:gridCol w:w="1025"/>
        <w:gridCol w:w="1218"/>
        <w:gridCol w:w="1072"/>
        <w:gridCol w:w="1172"/>
        <w:gridCol w:w="997"/>
        <w:gridCol w:w="1206"/>
        <w:gridCol w:w="1581"/>
        <w:gridCol w:w="2267"/>
        <w:gridCol w:w="1190"/>
      </w:tblGrid>
      <w:tr w:rsidR="00CA1154" w:rsidRPr="00E62E8E" w:rsidTr="00F86A42">
        <w:trPr>
          <w:trHeight w:val="19"/>
          <w:tblHeader/>
        </w:trPr>
        <w:tc>
          <w:tcPr>
            <w:tcW w:w="616"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w:t>
            </w:r>
          </w:p>
        </w:tc>
        <w:tc>
          <w:tcPr>
            <w:tcW w:w="2084"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w:t>
            </w: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3</w:t>
            </w:r>
          </w:p>
        </w:tc>
        <w:tc>
          <w:tcPr>
            <w:tcW w:w="1218"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4</w:t>
            </w:r>
          </w:p>
        </w:tc>
        <w:tc>
          <w:tcPr>
            <w:tcW w:w="1072"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5</w:t>
            </w:r>
          </w:p>
        </w:tc>
        <w:tc>
          <w:tcPr>
            <w:tcW w:w="1172"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6</w:t>
            </w:r>
          </w:p>
        </w:tc>
        <w:tc>
          <w:tcPr>
            <w:tcW w:w="997"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7</w:t>
            </w:r>
          </w:p>
        </w:tc>
        <w:tc>
          <w:tcPr>
            <w:tcW w:w="1206"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8</w:t>
            </w:r>
          </w:p>
        </w:tc>
        <w:tc>
          <w:tcPr>
            <w:tcW w:w="1581"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9</w:t>
            </w:r>
          </w:p>
        </w:tc>
        <w:tc>
          <w:tcPr>
            <w:tcW w:w="2267"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10</w:t>
            </w:r>
          </w:p>
        </w:tc>
        <w:tc>
          <w:tcPr>
            <w:tcW w:w="1190"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11</w:t>
            </w:r>
          </w:p>
        </w:tc>
      </w:tr>
      <w:tr w:rsidR="00CA1154" w:rsidRPr="00E62E8E" w:rsidTr="00F86A42">
        <w:trPr>
          <w:trHeight w:val="19"/>
        </w:trPr>
        <w:tc>
          <w:tcPr>
            <w:tcW w:w="616"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 xml:space="preserve"> 1.</w:t>
            </w:r>
          </w:p>
        </w:tc>
        <w:tc>
          <w:tcPr>
            <w:tcW w:w="13812" w:type="dxa"/>
            <w:gridSpan w:val="10"/>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Задача 1 «</w:t>
            </w:r>
            <w:r w:rsidRPr="00E62E8E">
              <w:rPr>
                <w:rFonts w:ascii="Times New Roman" w:eastAsia="Times New Roman" w:hAnsi="Times New Roman" w:cs="Times New Roman"/>
                <w:sz w:val="20"/>
                <w:szCs w:val="20"/>
                <w:lang w:eastAsia="ru-RU"/>
              </w:rPr>
              <w:t>Развитие электронных муниципальных услуг Администрации</w:t>
            </w:r>
            <w:r>
              <w:rPr>
                <w:rFonts w:ascii="Times New Roman" w:eastAsia="Times New Roman" w:hAnsi="Times New Roman" w:cs="Times New Roman"/>
                <w:sz w:val="20"/>
                <w:szCs w:val="20"/>
                <w:lang w:eastAsia="ru-RU"/>
              </w:rPr>
              <w:t xml:space="preserve"> ЗАТО Северск»</w:t>
            </w:r>
            <w:r w:rsidRPr="00E62E8E">
              <w:rPr>
                <w:rFonts w:ascii="Times New Roman" w:eastAsia="Times New Roman" w:hAnsi="Times New Roman" w:cs="Times New Roman"/>
                <w:sz w:val="20"/>
                <w:szCs w:val="20"/>
                <w:lang w:eastAsia="ru-RU"/>
              </w:rPr>
              <w:t xml:space="preserve"> подпрограммы 3</w:t>
            </w:r>
          </w:p>
        </w:tc>
      </w:tr>
      <w:tr w:rsidR="00CA1154" w:rsidRPr="00E62E8E" w:rsidTr="00F86A42">
        <w:trPr>
          <w:trHeight w:val="19"/>
        </w:trPr>
        <w:tc>
          <w:tcPr>
            <w:tcW w:w="616" w:type="dxa"/>
            <w:vMerge w:val="restart"/>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 xml:space="preserve"> 1.1</w:t>
            </w:r>
          </w:p>
        </w:tc>
        <w:tc>
          <w:tcPr>
            <w:tcW w:w="2084" w:type="dxa"/>
            <w:vMerge w:val="restart"/>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 xml:space="preserve">Основное мероприятие. Комплекс мероприятий по обеспечению доступности гражданам и субъектам малого и среднего предпринимательства ЗАТО Северск муниципальных услуг и сервисов, в </w:t>
            </w:r>
            <w:r w:rsidRPr="00E62E8E">
              <w:rPr>
                <w:rFonts w:ascii="Times New Roman" w:eastAsia="Times New Roman" w:hAnsi="Times New Roman" w:cs="Times New Roman"/>
                <w:sz w:val="20"/>
                <w:szCs w:val="20"/>
                <w:lang w:eastAsia="ru-RU"/>
              </w:rPr>
              <w:lastRenderedPageBreak/>
              <w:t>т.ч. предоставляемых исключительно в цифровом виде, в т.ч.:</w:t>
            </w: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lastRenderedPageBreak/>
              <w:t>Всего</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685,70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685,70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restart"/>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Администрация ЗАТО Северск, КРИО</w:t>
            </w:r>
          </w:p>
        </w:tc>
        <w:tc>
          <w:tcPr>
            <w:tcW w:w="2267"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X</w:t>
            </w:r>
          </w:p>
        </w:tc>
        <w:tc>
          <w:tcPr>
            <w:tcW w:w="1190"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X</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2022</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342,85</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342,85</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Доля граждан ЗАТО Северск,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 проц</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15</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2023</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342,85</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342,85</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Доля граждан ЗАТО Северск,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 проц</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2024</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Доля граждан ЗАТО Северск,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 проц</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2025 (прогноз-</w:t>
            </w:r>
            <w:r w:rsidRPr="00E62E8E">
              <w:rPr>
                <w:rFonts w:ascii="Times New Roman" w:eastAsia="Times New Roman" w:hAnsi="Times New Roman" w:cs="Times New Roman"/>
                <w:sz w:val="20"/>
                <w:szCs w:val="20"/>
                <w:lang w:eastAsia="ru-RU"/>
              </w:rPr>
              <w:br/>
              <w:t>ный период)</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Доля граждан ЗАТО Северск,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 проц</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w:t>
            </w:r>
          </w:p>
        </w:tc>
      </w:tr>
      <w:tr w:rsidR="00CA1154" w:rsidRPr="00E62E8E" w:rsidTr="00F86A42">
        <w:trPr>
          <w:trHeight w:val="19"/>
        </w:trPr>
        <w:tc>
          <w:tcPr>
            <w:tcW w:w="616" w:type="dxa"/>
            <w:vMerge w:val="restart"/>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1.1.1</w:t>
            </w:r>
          </w:p>
        </w:tc>
        <w:tc>
          <w:tcPr>
            <w:tcW w:w="2084" w:type="dxa"/>
            <w:vMerge w:val="restart"/>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 xml:space="preserve">Обеспечение заявителей возможностью </w:t>
            </w:r>
            <w:r w:rsidRPr="00E62E8E">
              <w:rPr>
                <w:rFonts w:ascii="Times New Roman" w:eastAsia="Times New Roman" w:hAnsi="Times New Roman" w:cs="Times New Roman"/>
                <w:sz w:val="20"/>
                <w:szCs w:val="20"/>
                <w:lang w:eastAsia="ru-RU"/>
              </w:rPr>
              <w:lastRenderedPageBreak/>
              <w:t>обращаться за получением муниципальных услуг без необходимости личного посещения Администрации ЗАТО Северск в электронной форме</w:t>
            </w: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lastRenderedPageBreak/>
              <w:t>Всего</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restart"/>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Администрация ЗАТО Северск</w:t>
            </w:r>
          </w:p>
        </w:tc>
        <w:tc>
          <w:tcPr>
            <w:tcW w:w="2267"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X</w:t>
            </w:r>
          </w:p>
        </w:tc>
        <w:tc>
          <w:tcPr>
            <w:tcW w:w="1190"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X</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2022</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 xml:space="preserve">1. Количество действующих </w:t>
            </w:r>
            <w:r w:rsidRPr="00E62E8E">
              <w:rPr>
                <w:rFonts w:ascii="Times New Roman" w:eastAsia="Times New Roman" w:hAnsi="Times New Roman" w:cs="Times New Roman"/>
                <w:sz w:val="20"/>
                <w:szCs w:val="20"/>
                <w:lang w:eastAsia="ru-RU"/>
              </w:rPr>
              <w:lastRenderedPageBreak/>
              <w:t>электронных сервисов взаимодействия граждан с органами местного самоуправления, ед</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0</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2023</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Количество действующих электронных сервисов взаимодействия граждан с органами местного самоуправления, ед</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2024</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Количество действующих электронных сервисов взаимодействия граждан с органами местного самоуправления, ед</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2025 (прогноз-</w:t>
            </w:r>
            <w:r w:rsidRPr="00E62E8E">
              <w:rPr>
                <w:rFonts w:ascii="Times New Roman" w:eastAsia="Times New Roman" w:hAnsi="Times New Roman" w:cs="Times New Roman"/>
                <w:sz w:val="20"/>
                <w:szCs w:val="20"/>
                <w:lang w:eastAsia="ru-RU"/>
              </w:rPr>
              <w:br/>
              <w:t>ный период)</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Количество действующих электронных сервисов взаимодействия граждан с органами местного самоуправления, ед</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w:t>
            </w:r>
          </w:p>
        </w:tc>
      </w:tr>
      <w:tr w:rsidR="00CA1154" w:rsidRPr="00E62E8E" w:rsidTr="00F86A42">
        <w:trPr>
          <w:trHeight w:val="19"/>
        </w:trPr>
        <w:tc>
          <w:tcPr>
            <w:tcW w:w="616" w:type="dxa"/>
            <w:vMerge w:val="restart"/>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1.1.2</w:t>
            </w:r>
          </w:p>
        </w:tc>
        <w:tc>
          <w:tcPr>
            <w:tcW w:w="2084" w:type="dxa"/>
            <w:vMerge w:val="restart"/>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Обеспечение заявителей возможностью обращаться за получением услуг без необходимости личного посещения бюджетных организаций ЗАТО Северск в электронной форме</w:t>
            </w: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Всего</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restart"/>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Администрация ЗАТО Северск</w:t>
            </w:r>
          </w:p>
        </w:tc>
        <w:tc>
          <w:tcPr>
            <w:tcW w:w="2267"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X</w:t>
            </w:r>
          </w:p>
        </w:tc>
        <w:tc>
          <w:tcPr>
            <w:tcW w:w="1190"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X</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2022</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Количество действующих электронных сервисов взаимодействия граждан с муниципальными организациями, ед</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2023</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 xml:space="preserve">1. Количество действующих электронных сервисов взаимодействия граждан с </w:t>
            </w:r>
            <w:r w:rsidRPr="00E62E8E">
              <w:rPr>
                <w:rFonts w:ascii="Times New Roman" w:eastAsia="Times New Roman" w:hAnsi="Times New Roman" w:cs="Times New Roman"/>
                <w:sz w:val="20"/>
                <w:szCs w:val="20"/>
                <w:lang w:eastAsia="ru-RU"/>
              </w:rPr>
              <w:lastRenderedPageBreak/>
              <w:t>муниципальными организациями, ед</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lastRenderedPageBreak/>
              <w:t>0</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2024</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Количество действующих электронных сервисов взаимодействия граждан с муниципальными организациями, ед</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2025 (прогноз-</w:t>
            </w:r>
            <w:r w:rsidRPr="00E62E8E">
              <w:rPr>
                <w:rFonts w:ascii="Times New Roman" w:eastAsia="Times New Roman" w:hAnsi="Times New Roman" w:cs="Times New Roman"/>
                <w:sz w:val="20"/>
                <w:szCs w:val="20"/>
                <w:lang w:eastAsia="ru-RU"/>
              </w:rPr>
              <w:br/>
              <w:t>ный период)</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Количество действующих электронных сервисов взаимодействия граждан с муниципальными организациями, ед</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w:t>
            </w:r>
          </w:p>
        </w:tc>
      </w:tr>
      <w:tr w:rsidR="00CA1154" w:rsidRPr="00E62E8E" w:rsidTr="00F86A42">
        <w:trPr>
          <w:trHeight w:val="19"/>
        </w:trPr>
        <w:tc>
          <w:tcPr>
            <w:tcW w:w="616" w:type="dxa"/>
            <w:vMerge w:val="restart"/>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1.1.3</w:t>
            </w:r>
          </w:p>
        </w:tc>
        <w:tc>
          <w:tcPr>
            <w:tcW w:w="2084" w:type="dxa"/>
            <w:vMerge w:val="restart"/>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Совершенствование электронного документооборота и межведомственного взаимодействия для эффективной деятельности Администрации ЗАТО Северск</w:t>
            </w: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Всего</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685,70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685,70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restart"/>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Администрация ЗАТО Северск</w:t>
            </w:r>
          </w:p>
        </w:tc>
        <w:tc>
          <w:tcPr>
            <w:tcW w:w="2267"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X</w:t>
            </w:r>
          </w:p>
        </w:tc>
        <w:tc>
          <w:tcPr>
            <w:tcW w:w="1190"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X</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2022</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342,85</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342,85</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Количество дел сводной номенклатуры дел органов местного самоуправления, переведенных в электронный вид, ед</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38</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2023</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342,85</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342,85</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Количество дел сводной номенклатуры дел органов местного самоуправления, переведенных в электронный вид, ед</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38</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2024</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Количество дел сводной номенклатуры дел органов местного самоуправления, переведенных в электронный вид, ед</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38</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2025 (прогноз-</w:t>
            </w:r>
            <w:r w:rsidRPr="00E62E8E">
              <w:rPr>
                <w:rFonts w:ascii="Times New Roman" w:eastAsia="Times New Roman" w:hAnsi="Times New Roman" w:cs="Times New Roman"/>
                <w:sz w:val="20"/>
                <w:szCs w:val="20"/>
                <w:lang w:eastAsia="ru-RU"/>
              </w:rPr>
              <w:br/>
              <w:t>ный период)</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 xml:space="preserve">1. Количество дел сводной номенклатуры дел органов местного самоуправления, </w:t>
            </w:r>
            <w:r w:rsidRPr="00E62E8E">
              <w:rPr>
                <w:rFonts w:ascii="Times New Roman" w:eastAsia="Times New Roman" w:hAnsi="Times New Roman" w:cs="Times New Roman"/>
                <w:sz w:val="20"/>
                <w:szCs w:val="20"/>
                <w:lang w:eastAsia="ru-RU"/>
              </w:rPr>
              <w:lastRenderedPageBreak/>
              <w:t>переведенных в электронный вид, ед</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38</w:t>
            </w:r>
          </w:p>
        </w:tc>
      </w:tr>
      <w:tr w:rsidR="00CA1154" w:rsidRPr="00E62E8E" w:rsidTr="00F86A42">
        <w:trPr>
          <w:trHeight w:val="19"/>
        </w:trPr>
        <w:tc>
          <w:tcPr>
            <w:tcW w:w="616"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lastRenderedPageBreak/>
              <w:t xml:space="preserve"> 2.</w:t>
            </w:r>
          </w:p>
        </w:tc>
        <w:tc>
          <w:tcPr>
            <w:tcW w:w="13812" w:type="dxa"/>
            <w:gridSpan w:val="10"/>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Задача 2 «</w:t>
            </w:r>
            <w:r w:rsidRPr="00E62E8E">
              <w:rPr>
                <w:rFonts w:ascii="Times New Roman" w:eastAsia="Times New Roman" w:hAnsi="Times New Roman" w:cs="Times New Roman"/>
                <w:sz w:val="20"/>
                <w:szCs w:val="20"/>
                <w:lang w:eastAsia="ru-RU"/>
              </w:rPr>
              <w:t>Повышение доступности информации о деятельности Администрации</w:t>
            </w:r>
            <w:r>
              <w:rPr>
                <w:rFonts w:ascii="Times New Roman" w:eastAsia="Times New Roman" w:hAnsi="Times New Roman" w:cs="Times New Roman"/>
                <w:sz w:val="20"/>
                <w:szCs w:val="20"/>
                <w:lang w:eastAsia="ru-RU"/>
              </w:rPr>
              <w:t xml:space="preserve"> ЗАТО Северск»</w:t>
            </w:r>
            <w:r w:rsidRPr="00E62E8E">
              <w:rPr>
                <w:rFonts w:ascii="Times New Roman" w:eastAsia="Times New Roman" w:hAnsi="Times New Roman" w:cs="Times New Roman"/>
                <w:sz w:val="20"/>
                <w:szCs w:val="20"/>
                <w:lang w:eastAsia="ru-RU"/>
              </w:rPr>
              <w:t xml:space="preserve"> подпрограммы 3</w:t>
            </w:r>
          </w:p>
        </w:tc>
      </w:tr>
      <w:tr w:rsidR="00CA1154" w:rsidRPr="00E62E8E" w:rsidTr="00F86A42">
        <w:trPr>
          <w:trHeight w:val="19"/>
        </w:trPr>
        <w:tc>
          <w:tcPr>
            <w:tcW w:w="616" w:type="dxa"/>
            <w:vMerge w:val="restart"/>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 xml:space="preserve"> 2.1</w:t>
            </w:r>
          </w:p>
        </w:tc>
        <w:tc>
          <w:tcPr>
            <w:tcW w:w="2084" w:type="dxa"/>
            <w:vMerge w:val="restart"/>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Основное мероприятие. Повышение открытости органов местного самоуправления ЗАТО Северск, в т.ч.:</w:t>
            </w: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Всего</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900,00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900,00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restart"/>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Администрация ЗАТО Северск, КРИО</w:t>
            </w:r>
          </w:p>
        </w:tc>
        <w:tc>
          <w:tcPr>
            <w:tcW w:w="2267"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X</w:t>
            </w:r>
          </w:p>
        </w:tc>
        <w:tc>
          <w:tcPr>
            <w:tcW w:w="1190"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X</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2022</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450,00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450,00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Уровень удовлетворенности жителей ЗАТО Северск доступностью информации о деятельности Администрации ЗАТО Северск в информационно-телекоммуникационной сети "Интернет", проц</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28</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2023</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450,00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450,00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Уровень удовлетворенности жителей ЗАТО Северск доступностью информации о деятельности Администрации ЗАТО Северск в информационно-телекоммуникационной сети "Интернет", проц</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28</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2024</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Уровень удовлетворенности жителей ЗАТО Северск доступностью информации о деятельности Администрации ЗАТО Северск в информационно-телекоммуникационной сети "Интернет", проц</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28</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2025 (прогноз-</w:t>
            </w:r>
            <w:r w:rsidRPr="00E62E8E">
              <w:rPr>
                <w:rFonts w:ascii="Times New Roman" w:eastAsia="Times New Roman" w:hAnsi="Times New Roman" w:cs="Times New Roman"/>
                <w:sz w:val="20"/>
                <w:szCs w:val="20"/>
                <w:lang w:eastAsia="ru-RU"/>
              </w:rPr>
              <w:br/>
            </w:r>
            <w:r w:rsidRPr="00E62E8E">
              <w:rPr>
                <w:rFonts w:ascii="Times New Roman" w:eastAsia="Times New Roman" w:hAnsi="Times New Roman" w:cs="Times New Roman"/>
                <w:sz w:val="20"/>
                <w:szCs w:val="20"/>
                <w:lang w:eastAsia="ru-RU"/>
              </w:rPr>
              <w:lastRenderedPageBreak/>
              <w:t>ный период)</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lastRenderedPageBreak/>
              <w:t>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 xml:space="preserve">1. Уровень удовлетворенности </w:t>
            </w:r>
            <w:r w:rsidRPr="00E62E8E">
              <w:rPr>
                <w:rFonts w:ascii="Times New Roman" w:eastAsia="Times New Roman" w:hAnsi="Times New Roman" w:cs="Times New Roman"/>
                <w:sz w:val="20"/>
                <w:szCs w:val="20"/>
                <w:lang w:eastAsia="ru-RU"/>
              </w:rPr>
              <w:lastRenderedPageBreak/>
              <w:t>жителей ЗАТО Северск доступностью информации о деятельности Администрации ЗАТО Северск в информационно-телекоммуникационной сети "Интернет", проц</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28</w:t>
            </w:r>
          </w:p>
        </w:tc>
      </w:tr>
      <w:tr w:rsidR="00CA1154" w:rsidRPr="00E62E8E" w:rsidTr="00F86A42">
        <w:trPr>
          <w:trHeight w:val="19"/>
        </w:trPr>
        <w:tc>
          <w:tcPr>
            <w:tcW w:w="616" w:type="dxa"/>
            <w:vMerge w:val="restart"/>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lastRenderedPageBreak/>
              <w:t>2.1.1</w:t>
            </w:r>
          </w:p>
        </w:tc>
        <w:tc>
          <w:tcPr>
            <w:tcW w:w="2084" w:type="dxa"/>
            <w:vMerge w:val="restart"/>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Развитие электронного взаимодействия для повышения эффективности муниципального управления ЗАТО Северск</w:t>
            </w: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Всего</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900,00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900,00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restart"/>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Администрация ЗАТО Северск</w:t>
            </w:r>
          </w:p>
        </w:tc>
        <w:tc>
          <w:tcPr>
            <w:tcW w:w="2267"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X</w:t>
            </w:r>
          </w:p>
        </w:tc>
        <w:tc>
          <w:tcPr>
            <w:tcW w:w="1190"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X</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2022</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450,00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450,00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Доля муниципальных услуг, переведенных в электронный вид в течение года, от общего количества предоставляемых муниципальных услуг, проц</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56</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2023</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450,00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450,00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Доля муниципальных услуг, переведенных в электронный вид в течение года, от общего количества предоставляемых муниципальных услуг, проц</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2024</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Доля муниципальных услуг, переведенных в электронный вид в течение года, от общего количества предоставляемых муниципальных услуг, проц</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2025 (прогноз-</w:t>
            </w:r>
            <w:r w:rsidRPr="00E62E8E">
              <w:rPr>
                <w:rFonts w:ascii="Times New Roman" w:eastAsia="Times New Roman" w:hAnsi="Times New Roman" w:cs="Times New Roman"/>
                <w:sz w:val="20"/>
                <w:szCs w:val="20"/>
                <w:lang w:eastAsia="ru-RU"/>
              </w:rPr>
              <w:br/>
            </w:r>
            <w:r w:rsidRPr="00E62E8E">
              <w:rPr>
                <w:rFonts w:ascii="Times New Roman" w:eastAsia="Times New Roman" w:hAnsi="Times New Roman" w:cs="Times New Roman"/>
                <w:sz w:val="20"/>
                <w:szCs w:val="20"/>
                <w:lang w:eastAsia="ru-RU"/>
              </w:rPr>
              <w:lastRenderedPageBreak/>
              <w:t>ный период)</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lastRenderedPageBreak/>
              <w:t>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 xml:space="preserve">1. Доля муниципальных услуг, </w:t>
            </w:r>
            <w:r w:rsidRPr="00E62E8E">
              <w:rPr>
                <w:rFonts w:ascii="Times New Roman" w:eastAsia="Times New Roman" w:hAnsi="Times New Roman" w:cs="Times New Roman"/>
                <w:sz w:val="20"/>
                <w:szCs w:val="20"/>
                <w:lang w:eastAsia="ru-RU"/>
              </w:rPr>
              <w:lastRenderedPageBreak/>
              <w:t>переведенных в электронный вид в течение года, от общего количества предоставляемых муниципальных услуг, проц</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0</w:t>
            </w:r>
          </w:p>
        </w:tc>
      </w:tr>
      <w:tr w:rsidR="00CA1154" w:rsidRPr="00E62E8E" w:rsidTr="00F86A42">
        <w:trPr>
          <w:trHeight w:val="19"/>
        </w:trPr>
        <w:tc>
          <w:tcPr>
            <w:tcW w:w="616" w:type="dxa"/>
            <w:vMerge w:val="restart"/>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lastRenderedPageBreak/>
              <w:t>2.1.2</w:t>
            </w:r>
          </w:p>
        </w:tc>
        <w:tc>
          <w:tcPr>
            <w:tcW w:w="2084" w:type="dxa"/>
            <w:vMerge w:val="restart"/>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Развитие официального интернет-сайта Администрации ЗАТО Северск</w:t>
            </w: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Всего</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restart"/>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Администрация ЗАТО Северск</w:t>
            </w:r>
          </w:p>
        </w:tc>
        <w:tc>
          <w:tcPr>
            <w:tcW w:w="2267"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X</w:t>
            </w:r>
          </w:p>
        </w:tc>
        <w:tc>
          <w:tcPr>
            <w:tcW w:w="1190"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X</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2022</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Оценка качества функционирования официального интернет-сайта Администрации муниципального образования (место, занятое в рейтинге по итогам конкурса официальных интернет сайтов муниципальных образований автономного округа), не ниже, мест</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2023</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Оценка качества функционирования официального интернет-сайта Администрации муниципального образования (место, занятое в рейтинге по итогам конкурса официальных интернет сайтов муниципальных образований автономного округа), не ниже, мест</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5</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2024</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 xml:space="preserve">1. Оценка качества функционирования официального </w:t>
            </w:r>
            <w:r w:rsidRPr="00E62E8E">
              <w:rPr>
                <w:rFonts w:ascii="Times New Roman" w:eastAsia="Times New Roman" w:hAnsi="Times New Roman" w:cs="Times New Roman"/>
                <w:sz w:val="20"/>
                <w:szCs w:val="20"/>
                <w:lang w:eastAsia="ru-RU"/>
              </w:rPr>
              <w:lastRenderedPageBreak/>
              <w:t>интернет-сайта Администрации муниципального образования (место, занятое в рейтинге по итогам конкурса официальных интернет сайтов муниципальных образований автономного округа), не ниже, мест</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lastRenderedPageBreak/>
              <w:t>5</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2025 (прогноз-</w:t>
            </w:r>
            <w:r w:rsidRPr="00E62E8E">
              <w:rPr>
                <w:rFonts w:ascii="Times New Roman" w:eastAsia="Times New Roman" w:hAnsi="Times New Roman" w:cs="Times New Roman"/>
                <w:sz w:val="20"/>
                <w:szCs w:val="20"/>
                <w:lang w:eastAsia="ru-RU"/>
              </w:rPr>
              <w:br/>
              <w:t>ный период)</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Оценка качества функционирования официального интернет-сайта Администрации муниципального образования (место, занятое в рейтинге по итогам конкурса официальных интернет сайтов муниципальных образований автономного округа), не ниже, мест</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5</w:t>
            </w:r>
          </w:p>
        </w:tc>
      </w:tr>
      <w:tr w:rsidR="00CA1154" w:rsidRPr="00E62E8E" w:rsidTr="00F86A42">
        <w:trPr>
          <w:trHeight w:val="19"/>
        </w:trPr>
        <w:tc>
          <w:tcPr>
            <w:tcW w:w="616" w:type="dxa"/>
            <w:vMerge w:val="restart"/>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 </w:t>
            </w:r>
          </w:p>
        </w:tc>
        <w:tc>
          <w:tcPr>
            <w:tcW w:w="2084" w:type="dxa"/>
            <w:vMerge w:val="restart"/>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Итого по подпрограмме 3</w:t>
            </w: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Всего</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1 585,70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1 585,70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restart"/>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 </w:t>
            </w:r>
          </w:p>
        </w:tc>
        <w:tc>
          <w:tcPr>
            <w:tcW w:w="2267"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X</w:t>
            </w:r>
          </w:p>
        </w:tc>
        <w:tc>
          <w:tcPr>
            <w:tcW w:w="1190"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X</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2022</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792,85</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792,85</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X</w:t>
            </w:r>
          </w:p>
        </w:tc>
        <w:tc>
          <w:tcPr>
            <w:tcW w:w="1190"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X</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2023</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792,85</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792,85</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X</w:t>
            </w:r>
          </w:p>
        </w:tc>
        <w:tc>
          <w:tcPr>
            <w:tcW w:w="1190"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X</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2024</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X</w:t>
            </w:r>
          </w:p>
        </w:tc>
        <w:tc>
          <w:tcPr>
            <w:tcW w:w="1190"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X</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2025 (прогноз-</w:t>
            </w:r>
            <w:r w:rsidRPr="00E62E8E">
              <w:rPr>
                <w:rFonts w:ascii="Times New Roman" w:eastAsia="Times New Roman" w:hAnsi="Times New Roman" w:cs="Times New Roman"/>
                <w:sz w:val="20"/>
                <w:szCs w:val="20"/>
                <w:lang w:eastAsia="ru-RU"/>
              </w:rPr>
              <w:br/>
              <w:t>ный период)</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X</w:t>
            </w:r>
          </w:p>
        </w:tc>
        <w:tc>
          <w:tcPr>
            <w:tcW w:w="1190"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X</w:t>
            </w:r>
          </w:p>
        </w:tc>
      </w:tr>
    </w:tbl>
    <w:p w:rsidR="00CA1154" w:rsidRPr="00F86A42" w:rsidRDefault="00CA1154">
      <w:pPr>
        <w:rPr>
          <w:rFonts w:ascii="Times New Roman" w:hAnsi="Times New Roman" w:cs="Times New Roman"/>
          <w:sz w:val="20"/>
          <w:szCs w:val="20"/>
          <w:lang w:val="en-US"/>
        </w:rPr>
      </w:pPr>
    </w:p>
    <w:p w:rsidR="00CA1154" w:rsidRDefault="00CA1154">
      <w:pPr>
        <w:rPr>
          <w:rFonts w:ascii="Times New Roman" w:hAnsi="Times New Roman" w:cs="Times New Roman"/>
          <w:sz w:val="20"/>
          <w:szCs w:val="20"/>
        </w:rPr>
        <w:sectPr w:rsidR="00CA1154" w:rsidSect="00283F57">
          <w:pgSz w:w="16838" w:h="11906" w:orient="landscape"/>
          <w:pgMar w:top="1701" w:right="1134" w:bottom="850" w:left="1134" w:header="708" w:footer="708" w:gutter="0"/>
          <w:cols w:space="708"/>
          <w:docGrid w:linePitch="360"/>
        </w:sectPr>
      </w:pPr>
    </w:p>
    <w:tbl>
      <w:tblPr>
        <w:tblpPr w:leftFromText="180" w:rightFromText="180" w:horzAnchor="margin" w:tblpY="-429"/>
        <w:tblW w:w="14601" w:type="dxa"/>
        <w:tblLook w:val="01E0" w:firstRow="1" w:lastRow="1" w:firstColumn="1" w:lastColumn="1" w:noHBand="0" w:noVBand="0"/>
      </w:tblPr>
      <w:tblGrid>
        <w:gridCol w:w="11051"/>
        <w:gridCol w:w="3550"/>
      </w:tblGrid>
      <w:tr w:rsidR="00CA1154" w:rsidRPr="00FF1452" w:rsidTr="00371032">
        <w:tc>
          <w:tcPr>
            <w:tcW w:w="11051" w:type="dxa"/>
          </w:tcPr>
          <w:p w:rsidR="00CA1154" w:rsidRPr="00FF1452" w:rsidRDefault="00CA1154" w:rsidP="00371032">
            <w:pPr>
              <w:tabs>
                <w:tab w:val="center" w:pos="5417"/>
                <w:tab w:val="left" w:pos="6208"/>
              </w:tabs>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lastRenderedPageBreak/>
              <w:tab/>
            </w:r>
            <w:r w:rsidRPr="00FF145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87936" behindDoc="0" locked="0" layoutInCell="1" allowOverlap="1" wp14:anchorId="56183451" wp14:editId="799BF425">
                      <wp:simplePos x="0" y="0"/>
                      <wp:positionH relativeFrom="column">
                        <wp:posOffset>4283075</wp:posOffset>
                      </wp:positionH>
                      <wp:positionV relativeFrom="paragraph">
                        <wp:posOffset>-722630</wp:posOffset>
                      </wp:positionV>
                      <wp:extent cx="619760" cy="399415"/>
                      <wp:effectExtent l="12065" t="5080" r="6350" b="5080"/>
                      <wp:wrapNone/>
                      <wp:docPr id="19" name="Прямоугольник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39941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A655D8" id="Прямоугольник 19" o:spid="_x0000_s1026" style="position:absolute;margin-left:337.25pt;margin-top:-56.9pt;width:48.8pt;height:31.4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" strokecolor="white"/>
                  </w:pict>
                </mc:Fallback>
              </mc:AlternateContent>
            </w:r>
            <w:r w:rsidRPr="00FF1452">
              <w:rPr>
                <w:rFonts w:ascii="Times New Roman" w:eastAsia="Times New Roman" w:hAnsi="Times New Roman" w:cs="Times New Roman"/>
                <w:sz w:val="20"/>
                <w:szCs w:val="20"/>
                <w:lang w:eastAsia="ru-RU"/>
              </w:rPr>
              <w:tab/>
            </w:r>
          </w:p>
        </w:tc>
        <w:tc>
          <w:tcPr>
            <w:tcW w:w="3550" w:type="dxa"/>
          </w:tcPr>
          <w:p w:rsidR="00CA1154" w:rsidRPr="00FF1452" w:rsidRDefault="00CA1154" w:rsidP="00371032">
            <w:pPr>
              <w:spacing w:after="0" w:line="240" w:lineRule="auto"/>
              <w:rPr>
                <w:rFonts w:ascii="Times New Roman" w:eastAsia="Times New Roman" w:hAnsi="Times New Roman" w:cs="Times New Roman"/>
                <w:sz w:val="20"/>
                <w:szCs w:val="20"/>
                <w:lang w:eastAsia="ru-RU"/>
              </w:rPr>
            </w:pPr>
          </w:p>
          <w:p w:rsidR="00CA1154" w:rsidRPr="00FF1452" w:rsidRDefault="00CA1154" w:rsidP="0037103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Приложение 14</w:t>
            </w:r>
          </w:p>
          <w:p w:rsidR="00CA1154" w:rsidRDefault="00CA1154" w:rsidP="00371032">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к постановлению </w:t>
            </w:r>
          </w:p>
          <w:p w:rsidR="00CA1154" w:rsidRPr="00FF1452" w:rsidRDefault="00CA1154" w:rsidP="00371032">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Администрации ЗАТО Северск </w:t>
            </w:r>
          </w:p>
          <w:p w:rsidR="00CA1154" w:rsidRDefault="000526B2" w:rsidP="0037103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 15.02.2023   № 235</w:t>
            </w:r>
          </w:p>
          <w:p w:rsidR="00CA1154" w:rsidRDefault="00CA1154" w:rsidP="00371032">
            <w:pPr>
              <w:spacing w:after="0" w:line="240" w:lineRule="auto"/>
              <w:rPr>
                <w:rFonts w:ascii="Times New Roman" w:hAnsi="Times New Roman" w:cs="Times New Roman"/>
                <w:sz w:val="20"/>
                <w:szCs w:val="20"/>
              </w:rPr>
            </w:pPr>
            <w:r w:rsidRPr="00FB2602">
              <w:rPr>
                <w:rFonts w:ascii="Times New Roman" w:hAnsi="Times New Roman" w:cs="Times New Roman"/>
                <w:sz w:val="20"/>
                <w:szCs w:val="20"/>
              </w:rPr>
              <w:t xml:space="preserve">Приложение 4 </w:t>
            </w:r>
          </w:p>
          <w:p w:rsidR="00CA1154" w:rsidRPr="00FB2602" w:rsidRDefault="00CA1154" w:rsidP="00371032">
            <w:pPr>
              <w:spacing w:after="0" w:line="240" w:lineRule="auto"/>
              <w:rPr>
                <w:rFonts w:ascii="Times New Roman" w:hAnsi="Times New Roman" w:cs="Times New Roman"/>
                <w:sz w:val="20"/>
                <w:szCs w:val="20"/>
              </w:rPr>
            </w:pPr>
            <w:r w:rsidRPr="00FB2602">
              <w:rPr>
                <w:rFonts w:ascii="Times New Roman" w:hAnsi="Times New Roman" w:cs="Times New Roman"/>
                <w:sz w:val="20"/>
                <w:szCs w:val="20"/>
              </w:rPr>
              <w:t xml:space="preserve">к муниципальной программе </w:t>
            </w:r>
            <w:r>
              <w:rPr>
                <w:rFonts w:ascii="Times New Roman" w:hAnsi="Times New Roman" w:cs="Times New Roman"/>
                <w:sz w:val="20"/>
                <w:szCs w:val="20"/>
              </w:rPr>
              <w:t xml:space="preserve">    </w:t>
            </w:r>
            <w:r w:rsidRPr="00FB2602">
              <w:rPr>
                <w:rFonts w:ascii="Times New Roman" w:hAnsi="Times New Roman" w:cs="Times New Roman"/>
                <w:sz w:val="20"/>
                <w:szCs w:val="20"/>
              </w:rPr>
              <w:t>«</w:t>
            </w:r>
            <w:r>
              <w:rPr>
                <w:rFonts w:ascii="Times New Roman" w:eastAsia="Times New Roman" w:hAnsi="Times New Roman" w:cs="Times New Roman"/>
                <w:sz w:val="20"/>
                <w:szCs w:val="20"/>
                <w:lang w:eastAsia="ru-RU"/>
              </w:rPr>
              <w:t>Цифровое развитие ЗАТОСеверск</w:t>
            </w:r>
            <w:r w:rsidRPr="00FB2602">
              <w:rPr>
                <w:rFonts w:ascii="Times New Roman" w:hAnsi="Times New Roman" w:cs="Times New Roman"/>
                <w:sz w:val="20"/>
                <w:szCs w:val="20"/>
              </w:rPr>
              <w:t xml:space="preserve">» </w:t>
            </w:r>
          </w:p>
          <w:p w:rsidR="00CA1154" w:rsidRPr="00FF1452" w:rsidRDefault="00CA1154" w:rsidP="00371032">
            <w:pPr>
              <w:spacing w:after="0" w:line="240" w:lineRule="auto"/>
              <w:rPr>
                <w:rFonts w:ascii="Times New Roman" w:eastAsia="Times New Roman" w:hAnsi="Times New Roman" w:cs="Times New Roman"/>
                <w:sz w:val="20"/>
                <w:szCs w:val="20"/>
                <w:lang w:eastAsia="ru-RU"/>
              </w:rPr>
            </w:pPr>
            <w:r>
              <w:rPr>
                <w:rFonts w:ascii="Times New Roman" w:hAnsi="Times New Roman" w:cs="Times New Roman"/>
                <w:sz w:val="20"/>
                <w:szCs w:val="20"/>
              </w:rPr>
              <w:t>на 2022</w:t>
            </w:r>
            <w:r w:rsidRPr="00FB2602">
              <w:rPr>
                <w:rFonts w:ascii="Times New Roman" w:hAnsi="Times New Roman" w:cs="Times New Roman"/>
                <w:sz w:val="20"/>
                <w:szCs w:val="20"/>
              </w:rPr>
              <w:t xml:space="preserve"> - 2024 годы</w:t>
            </w:r>
            <w:r w:rsidRPr="00FF1452">
              <w:rPr>
                <w:rFonts w:ascii="Times New Roman" w:eastAsia="Times New Roman" w:hAnsi="Times New Roman" w:cs="Times New Roman"/>
                <w:sz w:val="20"/>
                <w:szCs w:val="20"/>
                <w:lang w:eastAsia="ru-RU"/>
              </w:rPr>
              <w:t xml:space="preserve"> </w:t>
            </w:r>
          </w:p>
        </w:tc>
      </w:tr>
    </w:tbl>
    <w:p w:rsidR="00CA1154" w:rsidRDefault="00CA1154"/>
    <w:p w:rsidR="00CA1154" w:rsidRDefault="00CA1154" w:rsidP="00371032">
      <w:pPr>
        <w:jc w:val="center"/>
      </w:pPr>
      <w:r w:rsidRPr="00E21C1F">
        <w:rPr>
          <w:rFonts w:ascii="Times New Roman" w:eastAsia="Times New Roman" w:hAnsi="Times New Roman" w:cs="Times New Roman"/>
          <w:sz w:val="20"/>
          <w:szCs w:val="20"/>
          <w:lang w:eastAsia="ru-RU"/>
        </w:rPr>
        <w:t>ОБЩАЯ ПОТРЕБНОСТЬ</w:t>
      </w:r>
      <w:r w:rsidRPr="00E21C1F">
        <w:rPr>
          <w:rFonts w:ascii="Times New Roman" w:eastAsia="Times New Roman" w:hAnsi="Times New Roman" w:cs="Times New Roman"/>
          <w:sz w:val="20"/>
          <w:szCs w:val="20"/>
          <w:lang w:eastAsia="ru-RU"/>
        </w:rPr>
        <w:br/>
        <w:t xml:space="preserve"> в ресурсном обеспечении реал</w:t>
      </w:r>
      <w:r>
        <w:rPr>
          <w:rFonts w:ascii="Times New Roman" w:eastAsia="Times New Roman" w:hAnsi="Times New Roman" w:cs="Times New Roman"/>
          <w:sz w:val="20"/>
          <w:szCs w:val="20"/>
          <w:lang w:eastAsia="ru-RU"/>
        </w:rPr>
        <w:t>изации муниципальной программы «Цифровое развитие ЗАТО Северск»</w:t>
      </w:r>
      <w:r w:rsidRPr="00E21C1F">
        <w:rPr>
          <w:rFonts w:ascii="Times New Roman" w:eastAsia="Times New Roman" w:hAnsi="Times New Roman" w:cs="Times New Roman"/>
          <w:sz w:val="20"/>
          <w:szCs w:val="20"/>
          <w:lang w:eastAsia="ru-RU"/>
        </w:rPr>
        <w:t>, включая прогнозную оценку расходов</w:t>
      </w:r>
    </w:p>
    <w:tbl>
      <w:tblPr>
        <w:tblW w:w="14570" w:type="dxa"/>
        <w:tblLook w:val="04A0" w:firstRow="1" w:lastRow="0" w:firstColumn="1" w:lastColumn="0" w:noHBand="0" w:noVBand="1"/>
      </w:tblPr>
      <w:tblGrid>
        <w:gridCol w:w="597"/>
        <w:gridCol w:w="2062"/>
        <w:gridCol w:w="988"/>
        <w:gridCol w:w="1218"/>
        <w:gridCol w:w="1072"/>
        <w:gridCol w:w="1172"/>
        <w:gridCol w:w="992"/>
        <w:gridCol w:w="1206"/>
        <w:gridCol w:w="1910"/>
        <w:gridCol w:w="2163"/>
        <w:gridCol w:w="1190"/>
      </w:tblGrid>
      <w:tr w:rsidR="00CA1154" w:rsidRPr="00371032" w:rsidTr="00371032">
        <w:trPr>
          <w:trHeight w:val="19"/>
        </w:trPr>
        <w:tc>
          <w:tcPr>
            <w:tcW w:w="604" w:type="dxa"/>
            <w:tcBorders>
              <w:top w:val="nil"/>
              <w:left w:val="nil"/>
              <w:bottom w:val="nil"/>
              <w:right w:val="nil"/>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4"/>
                <w:szCs w:val="24"/>
                <w:lang w:eastAsia="ru-RU"/>
              </w:rPr>
            </w:pPr>
          </w:p>
        </w:tc>
        <w:tc>
          <w:tcPr>
            <w:tcW w:w="2093" w:type="dxa"/>
            <w:tcBorders>
              <w:top w:val="nil"/>
              <w:left w:val="nil"/>
              <w:bottom w:val="nil"/>
              <w:right w:val="nil"/>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c>
          <w:tcPr>
            <w:tcW w:w="1002" w:type="dxa"/>
            <w:tcBorders>
              <w:top w:val="nil"/>
              <w:left w:val="nil"/>
              <w:bottom w:val="nil"/>
              <w:right w:val="nil"/>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c>
          <w:tcPr>
            <w:tcW w:w="1189" w:type="dxa"/>
            <w:tcBorders>
              <w:top w:val="nil"/>
              <w:left w:val="nil"/>
              <w:bottom w:val="nil"/>
              <w:right w:val="nil"/>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c>
          <w:tcPr>
            <w:tcW w:w="1048" w:type="dxa"/>
            <w:tcBorders>
              <w:top w:val="nil"/>
              <w:left w:val="nil"/>
              <w:bottom w:val="nil"/>
              <w:right w:val="nil"/>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c>
          <w:tcPr>
            <w:tcW w:w="1145" w:type="dxa"/>
            <w:tcBorders>
              <w:top w:val="nil"/>
              <w:left w:val="nil"/>
              <w:bottom w:val="nil"/>
              <w:right w:val="nil"/>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c>
          <w:tcPr>
            <w:tcW w:w="993" w:type="dxa"/>
            <w:tcBorders>
              <w:top w:val="nil"/>
              <w:left w:val="nil"/>
              <w:bottom w:val="nil"/>
              <w:right w:val="nil"/>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c>
          <w:tcPr>
            <w:tcW w:w="1178" w:type="dxa"/>
            <w:tcBorders>
              <w:top w:val="nil"/>
              <w:left w:val="nil"/>
              <w:bottom w:val="nil"/>
              <w:right w:val="nil"/>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c>
          <w:tcPr>
            <w:tcW w:w="1947" w:type="dxa"/>
            <w:tcBorders>
              <w:top w:val="nil"/>
              <w:left w:val="nil"/>
              <w:bottom w:val="nil"/>
              <w:right w:val="nil"/>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c>
          <w:tcPr>
            <w:tcW w:w="2209" w:type="dxa"/>
            <w:tcBorders>
              <w:top w:val="nil"/>
              <w:left w:val="nil"/>
              <w:bottom w:val="nil"/>
              <w:right w:val="nil"/>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c>
          <w:tcPr>
            <w:tcW w:w="1162" w:type="dxa"/>
            <w:tcBorders>
              <w:top w:val="nil"/>
              <w:left w:val="nil"/>
              <w:bottom w:val="nil"/>
              <w:right w:val="nil"/>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r>
      <w:tr w:rsidR="00CA1154" w:rsidRPr="00371032" w:rsidTr="00371032">
        <w:trPr>
          <w:trHeight w:val="19"/>
        </w:trPr>
        <w:tc>
          <w:tcPr>
            <w:tcW w:w="60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п/п</w:t>
            </w:r>
          </w:p>
        </w:tc>
        <w:tc>
          <w:tcPr>
            <w:tcW w:w="209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Наименование подпрограммы, задачи подпрограммы, ВЦП, основного мероприятия, мероприятия муниципальной программы</w:t>
            </w:r>
          </w:p>
        </w:tc>
        <w:tc>
          <w:tcPr>
            <w:tcW w:w="10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Срок реали-зации, год</w:t>
            </w:r>
          </w:p>
        </w:tc>
        <w:tc>
          <w:tcPr>
            <w:tcW w:w="118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Объем финансиро-вания, тыс. руб.</w:t>
            </w:r>
          </w:p>
        </w:tc>
        <w:tc>
          <w:tcPr>
            <w:tcW w:w="4364" w:type="dxa"/>
            <w:gridSpan w:val="4"/>
            <w:tcBorders>
              <w:top w:val="single" w:sz="4" w:space="0" w:color="auto"/>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 том числе за счет средств</w:t>
            </w:r>
          </w:p>
        </w:tc>
        <w:tc>
          <w:tcPr>
            <w:tcW w:w="194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Участники Программы, участники мероприятия</w:t>
            </w:r>
          </w:p>
        </w:tc>
        <w:tc>
          <w:tcPr>
            <w:tcW w:w="3371" w:type="dxa"/>
            <w:gridSpan w:val="2"/>
            <w:tcBorders>
              <w:top w:val="single" w:sz="4" w:space="0" w:color="auto"/>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CA1154" w:rsidRPr="00371032" w:rsidTr="00371032">
        <w:trPr>
          <w:trHeight w:val="19"/>
        </w:trPr>
        <w:tc>
          <w:tcPr>
            <w:tcW w:w="604" w:type="dxa"/>
            <w:vMerge/>
            <w:tcBorders>
              <w:top w:val="single" w:sz="4" w:space="0" w:color="auto"/>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093" w:type="dxa"/>
            <w:vMerge/>
            <w:tcBorders>
              <w:top w:val="single" w:sz="4" w:space="0" w:color="auto"/>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02" w:type="dxa"/>
            <w:vMerge/>
            <w:tcBorders>
              <w:top w:val="single" w:sz="4" w:space="0" w:color="auto"/>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8"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федераль- ного бюджета</w:t>
            </w:r>
          </w:p>
        </w:tc>
        <w:tc>
          <w:tcPr>
            <w:tcW w:w="114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областного бюджета</w:t>
            </w:r>
          </w:p>
        </w:tc>
        <w:tc>
          <w:tcPr>
            <w:tcW w:w="993"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w:t>
            </w:r>
            <w:r w:rsidRPr="00371032">
              <w:rPr>
                <w:rFonts w:ascii="Times New Roman" w:eastAsia="Times New Roman" w:hAnsi="Times New Roman" w:cs="Times New Roman"/>
                <w:sz w:val="20"/>
                <w:szCs w:val="20"/>
                <w:lang w:eastAsia="ru-RU"/>
              </w:rPr>
              <w:t>естно</w:t>
            </w:r>
            <w:r>
              <w:rPr>
                <w:rFonts w:ascii="Times New Roman" w:eastAsia="Times New Roman" w:hAnsi="Times New Roman" w:cs="Times New Roman"/>
                <w:sz w:val="20"/>
                <w:szCs w:val="20"/>
                <w:lang w:eastAsia="ru-RU"/>
              </w:rPr>
              <w:t>-</w:t>
            </w:r>
            <w:r w:rsidRPr="00371032">
              <w:rPr>
                <w:rFonts w:ascii="Times New Roman" w:eastAsia="Times New Roman" w:hAnsi="Times New Roman" w:cs="Times New Roman"/>
                <w:sz w:val="20"/>
                <w:szCs w:val="20"/>
                <w:lang w:eastAsia="ru-RU"/>
              </w:rPr>
              <w:t>го бюджета</w:t>
            </w:r>
          </w:p>
        </w:tc>
        <w:tc>
          <w:tcPr>
            <w:tcW w:w="1178"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внебюд- жетных источников</w:t>
            </w:r>
          </w:p>
        </w:tc>
        <w:tc>
          <w:tcPr>
            <w:tcW w:w="1947" w:type="dxa"/>
            <w:vMerge/>
            <w:tcBorders>
              <w:top w:val="single" w:sz="4" w:space="0" w:color="auto"/>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09"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наименование и единица измерения</w:t>
            </w:r>
          </w:p>
        </w:tc>
        <w:tc>
          <w:tcPr>
            <w:tcW w:w="1162"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значения по годам реализации</w:t>
            </w:r>
          </w:p>
        </w:tc>
      </w:tr>
    </w:tbl>
    <w:p w:rsidR="00CA1154" w:rsidRPr="00371032" w:rsidRDefault="00CA1154" w:rsidP="00371032">
      <w:pPr>
        <w:spacing w:after="0" w:line="240" w:lineRule="auto"/>
        <w:rPr>
          <w:sz w:val="2"/>
          <w:szCs w:val="2"/>
        </w:rPr>
      </w:pPr>
    </w:p>
    <w:tbl>
      <w:tblPr>
        <w:tblW w:w="14570" w:type="dxa"/>
        <w:tblInd w:w="-5" w:type="dxa"/>
        <w:tblLook w:val="04A0" w:firstRow="1" w:lastRow="0" w:firstColumn="1" w:lastColumn="0" w:noHBand="0" w:noVBand="1"/>
      </w:tblPr>
      <w:tblGrid>
        <w:gridCol w:w="616"/>
        <w:gridCol w:w="2148"/>
        <w:gridCol w:w="1025"/>
        <w:gridCol w:w="1180"/>
        <w:gridCol w:w="1044"/>
        <w:gridCol w:w="1071"/>
        <w:gridCol w:w="1016"/>
        <w:gridCol w:w="1100"/>
        <w:gridCol w:w="1998"/>
        <w:gridCol w:w="2267"/>
        <w:gridCol w:w="1105"/>
      </w:tblGrid>
      <w:tr w:rsidR="00CA1154" w:rsidRPr="00371032" w:rsidTr="00380DA1">
        <w:trPr>
          <w:trHeight w:val="19"/>
          <w:tblHeader/>
        </w:trPr>
        <w:tc>
          <w:tcPr>
            <w:tcW w:w="6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w:t>
            </w:r>
          </w:p>
        </w:tc>
        <w:tc>
          <w:tcPr>
            <w:tcW w:w="2148" w:type="dxa"/>
            <w:tcBorders>
              <w:top w:val="single" w:sz="4" w:space="0" w:color="auto"/>
              <w:left w:val="nil"/>
              <w:bottom w:val="single" w:sz="4" w:space="0" w:color="auto"/>
              <w:right w:val="single" w:sz="4" w:space="0" w:color="auto"/>
            </w:tcBorders>
            <w:shd w:val="clear" w:color="auto" w:fill="auto"/>
            <w:vAlign w:val="center"/>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w:t>
            </w:r>
          </w:p>
        </w:tc>
        <w:tc>
          <w:tcPr>
            <w:tcW w:w="1025" w:type="dxa"/>
            <w:tcBorders>
              <w:top w:val="single" w:sz="4" w:space="0" w:color="auto"/>
              <w:left w:val="nil"/>
              <w:bottom w:val="single" w:sz="4" w:space="0" w:color="auto"/>
              <w:right w:val="single" w:sz="4" w:space="0" w:color="auto"/>
            </w:tcBorders>
            <w:shd w:val="clear" w:color="auto" w:fill="auto"/>
            <w:vAlign w:val="center"/>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w:t>
            </w:r>
          </w:p>
        </w:tc>
        <w:tc>
          <w:tcPr>
            <w:tcW w:w="1044" w:type="dxa"/>
            <w:tcBorders>
              <w:top w:val="single" w:sz="4" w:space="0" w:color="auto"/>
              <w:left w:val="nil"/>
              <w:bottom w:val="single" w:sz="4" w:space="0" w:color="auto"/>
              <w:right w:val="single" w:sz="4" w:space="0" w:color="auto"/>
            </w:tcBorders>
            <w:shd w:val="clear" w:color="auto" w:fill="auto"/>
            <w:vAlign w:val="center"/>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w:t>
            </w:r>
          </w:p>
        </w:tc>
        <w:tc>
          <w:tcPr>
            <w:tcW w:w="1071" w:type="dxa"/>
            <w:tcBorders>
              <w:top w:val="single" w:sz="4" w:space="0" w:color="auto"/>
              <w:left w:val="nil"/>
              <w:bottom w:val="single" w:sz="4" w:space="0" w:color="auto"/>
              <w:right w:val="single" w:sz="4" w:space="0" w:color="auto"/>
            </w:tcBorders>
            <w:shd w:val="clear" w:color="auto" w:fill="auto"/>
            <w:vAlign w:val="center"/>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w:t>
            </w:r>
          </w:p>
        </w:tc>
        <w:tc>
          <w:tcPr>
            <w:tcW w:w="1016" w:type="dxa"/>
            <w:tcBorders>
              <w:top w:val="single" w:sz="4" w:space="0" w:color="auto"/>
              <w:left w:val="nil"/>
              <w:bottom w:val="single" w:sz="4" w:space="0" w:color="auto"/>
              <w:right w:val="single" w:sz="4" w:space="0" w:color="auto"/>
            </w:tcBorders>
            <w:shd w:val="clear" w:color="auto" w:fill="auto"/>
            <w:vAlign w:val="center"/>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7</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8</w:t>
            </w:r>
          </w:p>
        </w:tc>
        <w:tc>
          <w:tcPr>
            <w:tcW w:w="1998" w:type="dxa"/>
            <w:tcBorders>
              <w:top w:val="single" w:sz="4" w:space="0" w:color="auto"/>
              <w:left w:val="nil"/>
              <w:bottom w:val="single" w:sz="4" w:space="0" w:color="auto"/>
              <w:right w:val="single" w:sz="4" w:space="0" w:color="auto"/>
            </w:tcBorders>
            <w:shd w:val="clear" w:color="auto" w:fill="auto"/>
            <w:vAlign w:val="center"/>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w:t>
            </w:r>
          </w:p>
        </w:tc>
        <w:tc>
          <w:tcPr>
            <w:tcW w:w="2267" w:type="dxa"/>
            <w:tcBorders>
              <w:top w:val="single" w:sz="4" w:space="0" w:color="auto"/>
              <w:left w:val="nil"/>
              <w:bottom w:val="single" w:sz="4" w:space="0" w:color="auto"/>
              <w:right w:val="single" w:sz="4" w:space="0" w:color="auto"/>
            </w:tcBorders>
            <w:shd w:val="clear" w:color="auto" w:fill="auto"/>
            <w:vAlign w:val="center"/>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10</w:t>
            </w:r>
          </w:p>
        </w:tc>
        <w:tc>
          <w:tcPr>
            <w:tcW w:w="1105" w:type="dxa"/>
            <w:tcBorders>
              <w:top w:val="single" w:sz="4" w:space="0" w:color="auto"/>
              <w:left w:val="nil"/>
              <w:bottom w:val="single" w:sz="4" w:space="0" w:color="auto"/>
              <w:right w:val="single" w:sz="4" w:space="0" w:color="auto"/>
            </w:tcBorders>
            <w:shd w:val="clear" w:color="auto" w:fill="auto"/>
            <w:vAlign w:val="center"/>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11</w:t>
            </w:r>
          </w:p>
        </w:tc>
      </w:tr>
      <w:tr w:rsidR="00CA1154" w:rsidRPr="00371032" w:rsidTr="00371032">
        <w:trPr>
          <w:trHeight w:val="19"/>
        </w:trPr>
        <w:tc>
          <w:tcPr>
            <w:tcW w:w="14570"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Подпрограмма 1 «</w:t>
            </w:r>
            <w:r w:rsidRPr="00371032">
              <w:rPr>
                <w:rFonts w:ascii="Times New Roman" w:eastAsia="Times New Roman" w:hAnsi="Times New Roman" w:cs="Times New Roman"/>
                <w:sz w:val="20"/>
                <w:szCs w:val="20"/>
                <w:lang w:eastAsia="ru-RU"/>
              </w:rPr>
              <w:t xml:space="preserve">Цифровизация городского хозяйства </w:t>
            </w:r>
            <w:r>
              <w:rPr>
                <w:rFonts w:ascii="Times New Roman" w:eastAsia="Times New Roman" w:hAnsi="Times New Roman" w:cs="Times New Roman"/>
                <w:sz w:val="20"/>
                <w:szCs w:val="20"/>
                <w:lang w:eastAsia="ru-RU"/>
              </w:rPr>
              <w:t>«Умный город»</w:t>
            </w:r>
            <w:r w:rsidRPr="00371032">
              <w:rPr>
                <w:rFonts w:ascii="Times New Roman" w:eastAsia="Times New Roman" w:hAnsi="Times New Roman" w:cs="Times New Roman"/>
                <w:sz w:val="20"/>
                <w:szCs w:val="20"/>
                <w:lang w:eastAsia="ru-RU"/>
              </w:rPr>
              <w:t xml:space="preserve"> Программы</w:t>
            </w:r>
          </w:p>
        </w:tc>
      </w:tr>
      <w:tr w:rsidR="00CA1154" w:rsidRPr="00371032" w:rsidTr="00380DA1">
        <w:trPr>
          <w:trHeight w:val="19"/>
        </w:trPr>
        <w:tc>
          <w:tcPr>
            <w:tcW w:w="616" w:type="dxa"/>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 1.</w:t>
            </w:r>
          </w:p>
        </w:tc>
        <w:tc>
          <w:tcPr>
            <w:tcW w:w="13954" w:type="dxa"/>
            <w:gridSpan w:val="10"/>
            <w:tcBorders>
              <w:top w:val="single" w:sz="4" w:space="0" w:color="auto"/>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Задача 1 «</w:t>
            </w:r>
            <w:r w:rsidRPr="00371032">
              <w:rPr>
                <w:rFonts w:ascii="Times New Roman" w:eastAsia="Times New Roman" w:hAnsi="Times New Roman" w:cs="Times New Roman"/>
                <w:sz w:val="20"/>
                <w:szCs w:val="20"/>
                <w:lang w:eastAsia="ru-RU"/>
              </w:rPr>
              <w:t>Создание и совершенствование сервисов вовлечения граждан ЗАТО Северск в решени</w:t>
            </w:r>
            <w:r>
              <w:rPr>
                <w:rFonts w:ascii="Times New Roman" w:eastAsia="Times New Roman" w:hAnsi="Times New Roman" w:cs="Times New Roman"/>
                <w:sz w:val="20"/>
                <w:szCs w:val="20"/>
                <w:lang w:eastAsia="ru-RU"/>
              </w:rPr>
              <w:t>е вопросов городского хозяйства»</w:t>
            </w:r>
            <w:r w:rsidRPr="00371032">
              <w:rPr>
                <w:rFonts w:ascii="Times New Roman" w:eastAsia="Times New Roman" w:hAnsi="Times New Roman" w:cs="Times New Roman"/>
                <w:sz w:val="20"/>
                <w:szCs w:val="20"/>
                <w:lang w:eastAsia="ru-RU"/>
              </w:rPr>
              <w:t xml:space="preserve"> подпрограммы 1</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 1.1</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Основное мероприятие. Создание и совершенствование цифровой платформы для вовлечения граждан в решение вопросов городского развития («Активный гражданин»), в т.ч.: </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8 908,03</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2 990,00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5 918,03</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 УЖКХ ТиС</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642,53</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642,53</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жителей ЗАТО Северск в возрасте старше 14 лет, участвующих в принятии решений по вопросам городского развития с использованием цифровых технологий,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3 640,00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1 300,00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2 340,00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1. Доля жителей ЗАТО Северск в возрасте старше 14 лет, </w:t>
            </w:r>
            <w:r w:rsidRPr="00371032">
              <w:rPr>
                <w:rFonts w:ascii="Times New Roman" w:eastAsia="Times New Roman" w:hAnsi="Times New Roman" w:cs="Times New Roman"/>
                <w:sz w:val="20"/>
                <w:szCs w:val="20"/>
                <w:lang w:eastAsia="ru-RU"/>
              </w:rPr>
              <w:lastRenderedPageBreak/>
              <w:t>участвующих в принятии решений по вопросам городского развития с использованием цифровых технологий,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lastRenderedPageBreak/>
              <w:t>55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4 625,50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1 690,00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2 935,50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жителей ЗАТО Северск в возрасте старше 14 лет, участвующих в принятии решений по вопросам городского развития с использованием цифровых технологий,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4 625,50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1 690,00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2 935,50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жителей ЗАТО Северск в возрасте старше 14 лет, участвующих в принятии решений по вопросам городского развития с использованием цифровых технологий,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60</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1.1.1</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Создание и совершенствование сервиса для дистанционного обращения граждан с частной инициативой в сфере городского хозяйства, городского управления и развития</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940,00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940,00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граждан, имеющих доступ к сервисам,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455,00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455,00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граждан, имеющих доступ к сервисам,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2200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485,00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485,00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граждан, имеющих доступ к сервисам,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3000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485,00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485,00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граждан, имеющих доступ к сервисам,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3000</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1.1.2</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Создание и совершенствование сервиса для публичного размещение планов по градостроительным вопросам, приоритетам благоустройства, важным городским проектам и иным вопросам, затрагивающим интересы граждан с обеспечением беспрепятственной возможности внесения гражданами замечаний и предложений</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897,00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897,00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граждан, участвующих в обсуждении вопросов благоустройства,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390,00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390,00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граждан, участвующих в обсуждении вопросов благоустройства,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7000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507,00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507,00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граждан, участвующих в обсуждении вопросов благоустройства,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10000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507,00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507,00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граждан, участвующих в обсуждении вопросов благоустройства,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10000</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1.1.3</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Создание и совершенствование системы, позволяющей синхронизировать деятельность муниципальных служб, обеспечивающих обслуживание критически важных объектов инфраструктуры и </w:t>
            </w:r>
            <w:r w:rsidRPr="00371032">
              <w:rPr>
                <w:rFonts w:ascii="Times New Roman" w:eastAsia="Times New Roman" w:hAnsi="Times New Roman" w:cs="Times New Roman"/>
                <w:sz w:val="20"/>
                <w:szCs w:val="20"/>
                <w:lang w:eastAsia="ru-RU"/>
              </w:rPr>
              <w:lastRenderedPageBreak/>
              <w:t>жизнеобеспечения ЗАТО Северск</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lastRenderedPageBreak/>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5 127,53</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2 990,00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2 137,53</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 УЖКХ ТиС</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642,53</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642,53</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организаций, подключенных к системе,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1 950,00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1 300,00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650,00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организаций, подключенных к системе,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2 535,00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1 690,00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845,00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организаций, подключенных к системе,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2 535,00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1 690,00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845,00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организаций, подключенных к системе,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lastRenderedPageBreak/>
              <w:t>1.1.4</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Совершенствование сервиса для отображения на карте ЗАТО Северск мест проведения ремонтных работ на инженерных сетях, участках дорожной сети, изменения маршрутов транспортного сообщения и отключения предоставления коммунальных услуг</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1 943,50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1 943,50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слоев в ИСОГД,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845,00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845,00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слоев в ИСОГД,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1 098,50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1 098,50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слоев в ИСОГД,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1 098,50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1 098,50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слоев в ИСОГД,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w:t>
            </w:r>
          </w:p>
        </w:tc>
      </w:tr>
      <w:tr w:rsidR="00CA1154" w:rsidRPr="00371032" w:rsidTr="00380DA1">
        <w:trPr>
          <w:trHeight w:val="19"/>
        </w:trPr>
        <w:tc>
          <w:tcPr>
            <w:tcW w:w="616" w:type="dxa"/>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 2.</w:t>
            </w:r>
          </w:p>
        </w:tc>
        <w:tc>
          <w:tcPr>
            <w:tcW w:w="13954" w:type="dxa"/>
            <w:gridSpan w:val="10"/>
            <w:tcBorders>
              <w:top w:val="single" w:sz="4" w:space="0" w:color="auto"/>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Задача 2 «</w:t>
            </w:r>
            <w:r w:rsidRPr="00371032">
              <w:rPr>
                <w:rFonts w:ascii="Times New Roman" w:eastAsia="Times New Roman" w:hAnsi="Times New Roman" w:cs="Times New Roman"/>
                <w:sz w:val="20"/>
                <w:szCs w:val="20"/>
                <w:lang w:eastAsia="ru-RU"/>
              </w:rPr>
              <w:t>Создание Интеллектуально</w:t>
            </w:r>
            <w:r>
              <w:rPr>
                <w:rFonts w:ascii="Times New Roman" w:eastAsia="Times New Roman" w:hAnsi="Times New Roman" w:cs="Times New Roman"/>
                <w:sz w:val="20"/>
                <w:szCs w:val="20"/>
                <w:lang w:eastAsia="ru-RU"/>
              </w:rPr>
              <w:t>го центра городского управления»</w:t>
            </w:r>
            <w:r w:rsidRPr="00371032">
              <w:rPr>
                <w:rFonts w:ascii="Times New Roman" w:eastAsia="Times New Roman" w:hAnsi="Times New Roman" w:cs="Times New Roman"/>
                <w:sz w:val="20"/>
                <w:szCs w:val="20"/>
                <w:lang w:eastAsia="ru-RU"/>
              </w:rPr>
              <w:t xml:space="preserve"> подпрограммы 1</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 2.1</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Основное мероприятие. Создание платформы «Цифровой двойник», в т.ч.: </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7 966,75</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4 900,00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3 066,75</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информации в сферах жилищно-коммунального хозяйства, архитектуры, градостроительства, благоустройства, критичной для принятия управленческих решений, собираемой и обрабатываемой в машиночитаемом виде,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4 072,50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2 700,00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1 372,50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1. Доля информации в сферах жилищно-коммунального хозяйства, </w:t>
            </w:r>
            <w:r w:rsidRPr="00371032">
              <w:rPr>
                <w:rFonts w:ascii="Times New Roman" w:eastAsia="Times New Roman" w:hAnsi="Times New Roman" w:cs="Times New Roman"/>
                <w:sz w:val="20"/>
                <w:szCs w:val="20"/>
                <w:lang w:eastAsia="ru-RU"/>
              </w:rPr>
              <w:lastRenderedPageBreak/>
              <w:t>архитектуры, градостроительства, благоустройства, критичной для принятия управленческих решений, собираемой и обрабатываемой в машиночитаемом виде,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lastRenderedPageBreak/>
              <w:t>45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3 894,25</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2 200,00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1 694,25</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информации в сферах жилищно-коммунального хозяйства, архитектуры, градостроительства, благоустройства, критичной для принятия управленческих решений, собираемой и обрабатываемой в машиночитаемом виде,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3 894,25</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2 200,00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1 694,25</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информации в сферах жилищно-коммунального хозяйства, архитектуры, градостроительства, благоустройства, критичной для принятия управленческих решений, собираемой и обрабатываемой в машиночитаемом виде, проц</w:t>
            </w:r>
          </w:p>
        </w:tc>
        <w:tc>
          <w:tcPr>
            <w:tcW w:w="1105" w:type="dxa"/>
            <w:tcBorders>
              <w:top w:val="nil"/>
              <w:left w:val="nil"/>
              <w:bottom w:val="single" w:sz="4" w:space="0" w:color="auto"/>
              <w:right w:val="single" w:sz="4" w:space="0" w:color="auto"/>
            </w:tcBorders>
            <w:shd w:val="clear" w:color="auto" w:fill="auto"/>
            <w:hideMark/>
          </w:tcPr>
          <w:p w:rsidR="00CA1154"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55</w:t>
            </w: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lastRenderedPageBreak/>
              <w:t>2.1.1</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Поэтапное внедрение муниципальной информационной системы обеспечения градостроительной деятельности (при необходимости на базе существующих информационных систем), обеспечивающей формирование в электронном виде данных об объектах недвижимости, земельных участках и их характеристиках</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2 466,75</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2 466,75</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оцифрованных слоев на муниципальной информационной системе градостроительного атласа,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1 072,50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1 072,50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оцифрованных слоев на муниципальной информационной системе градостроительного атласа,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1 394,25</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1 394,25</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оцифрованных слоев на муниципальной информационной системе градостроительного атласа,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1 394,25</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1 394,25</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оцифрованных слоев на муниципальной информационной системе градостроительного атласа,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25</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2.1.2</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Внедрение системы мониторинга маршрутов движения общественного транспорта на территории г.Северска</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5 500,00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4 900,00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600,00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маршрутов, подключенных к транспортной системе,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3 000,00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2 700,00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300,00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1. Количество маршрутов, подключенных к </w:t>
            </w:r>
            <w:r w:rsidRPr="00371032">
              <w:rPr>
                <w:rFonts w:ascii="Times New Roman" w:eastAsia="Times New Roman" w:hAnsi="Times New Roman" w:cs="Times New Roman"/>
                <w:sz w:val="20"/>
                <w:szCs w:val="20"/>
                <w:lang w:eastAsia="ru-RU"/>
              </w:rPr>
              <w:lastRenderedPageBreak/>
              <w:t>транспортной системе,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lastRenderedPageBreak/>
              <w:t>36</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2 500,00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2 200,00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300,00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маршрутов, подключенных к транспортной системе,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2 500,00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2 200,00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300,00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маршрутов, подключенных к транспортной системе,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30</w:t>
            </w:r>
          </w:p>
        </w:tc>
      </w:tr>
      <w:tr w:rsidR="00CA1154" w:rsidRPr="00371032" w:rsidTr="00380DA1">
        <w:trPr>
          <w:trHeight w:val="19"/>
        </w:trPr>
        <w:tc>
          <w:tcPr>
            <w:tcW w:w="616" w:type="dxa"/>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 3.</w:t>
            </w:r>
          </w:p>
        </w:tc>
        <w:tc>
          <w:tcPr>
            <w:tcW w:w="13954" w:type="dxa"/>
            <w:gridSpan w:val="10"/>
            <w:tcBorders>
              <w:top w:val="single" w:sz="4" w:space="0" w:color="auto"/>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Задача 3 «Внедрение «Умных технологий»</w:t>
            </w:r>
            <w:r w:rsidRPr="00371032">
              <w:rPr>
                <w:rFonts w:ascii="Times New Roman" w:eastAsia="Times New Roman" w:hAnsi="Times New Roman" w:cs="Times New Roman"/>
                <w:sz w:val="20"/>
                <w:szCs w:val="20"/>
                <w:lang w:eastAsia="ru-RU"/>
              </w:rPr>
              <w:t xml:space="preserve"> в сфере жилищно-комму</w:t>
            </w:r>
            <w:r>
              <w:rPr>
                <w:rFonts w:ascii="Times New Roman" w:eastAsia="Times New Roman" w:hAnsi="Times New Roman" w:cs="Times New Roman"/>
                <w:sz w:val="20"/>
                <w:szCs w:val="20"/>
                <w:lang w:eastAsia="ru-RU"/>
              </w:rPr>
              <w:t>нального хозяйства ЗАТО Северск»</w:t>
            </w:r>
            <w:r w:rsidRPr="00371032">
              <w:rPr>
                <w:rFonts w:ascii="Times New Roman" w:eastAsia="Times New Roman" w:hAnsi="Times New Roman" w:cs="Times New Roman"/>
                <w:sz w:val="20"/>
                <w:szCs w:val="20"/>
                <w:lang w:eastAsia="ru-RU"/>
              </w:rPr>
              <w:t xml:space="preserve"> подпрограммы 1</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 3.1</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Основное мероприятие. Внедрение системы интеллектуального учета коммунальных ресурсов, в т.ч.: </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10 597,20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8 464,78</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2 132,42</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 УЖКХ ТиС</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МКД, подключенных к автоматизированным системам учета потребления коммунальных ресурсов с возможностью дистанционной передачи данных в режиме онлайн,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5 165,38</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4 232,38</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933,00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МКД, подключенных к автоматизированным системам учета потребления коммунальных ресурсов с возможностью дистанционной передачи данных в режиме онлайн,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5 431,82</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4 232,40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1 199,42</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1. Доля МКД, подключенных к автоматизированным </w:t>
            </w:r>
            <w:r w:rsidRPr="00371032">
              <w:rPr>
                <w:rFonts w:ascii="Times New Roman" w:eastAsia="Times New Roman" w:hAnsi="Times New Roman" w:cs="Times New Roman"/>
                <w:sz w:val="20"/>
                <w:szCs w:val="20"/>
                <w:lang w:eastAsia="ru-RU"/>
              </w:rPr>
              <w:lastRenderedPageBreak/>
              <w:t>системам учета потребления коммунальных ресурсов с возможностью дистанционной передачи данных в режиме онлайн,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lastRenderedPageBreak/>
              <w:t>25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5 431,82</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4 232,40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1 199,42</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МКД, подключенных к автоматизированным системам учета потребления коммунальных ресурсов с возможностью дистанционной передачи данных в режиме онлайн,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25</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3.1.1</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Оснащение автоматизированными системами учета потребления тепловой энергии, горячей воды коллективных (общедомовых) приборов учета</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3 938,22</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3 756,62</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181,60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 УЖКХ ТиС</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тепловой энергии, горячей воды,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1 950,94</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1 878,30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72,64</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тепловой энергии, горячей воды,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140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1 987,28</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1 878,32</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108,96</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1. Количество МКД, оборудованных автоматизированными системами учета потребления тепловой </w:t>
            </w:r>
            <w:r w:rsidRPr="00371032">
              <w:rPr>
                <w:rFonts w:ascii="Times New Roman" w:eastAsia="Times New Roman" w:hAnsi="Times New Roman" w:cs="Times New Roman"/>
                <w:sz w:val="20"/>
                <w:szCs w:val="20"/>
                <w:lang w:eastAsia="ru-RU"/>
              </w:rPr>
              <w:lastRenderedPageBreak/>
              <w:t>энергии, горячей воды,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lastRenderedPageBreak/>
              <w:t>175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1 987,28</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1 878,32</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108,96</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тепловой энергии, горячей воды,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175</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3.1.2</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Оснащение автоматизированными системами учета потребления холодной воды коллективных (общедомовых) приборов учета</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738,78</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676,86</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61,92</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 УЖКХ ТиС</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холодной воды,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363,23</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338,43</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24,80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холодной воды,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140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375,55</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338,43</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37,12</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холодной воды,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175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375,55</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338,43</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37,12</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холодной воды, ед</w:t>
            </w:r>
          </w:p>
        </w:tc>
        <w:tc>
          <w:tcPr>
            <w:tcW w:w="1105" w:type="dxa"/>
            <w:tcBorders>
              <w:top w:val="nil"/>
              <w:left w:val="nil"/>
              <w:bottom w:val="single" w:sz="4" w:space="0" w:color="auto"/>
              <w:right w:val="single" w:sz="4" w:space="0" w:color="auto"/>
            </w:tcBorders>
            <w:shd w:val="clear" w:color="auto" w:fill="auto"/>
            <w:hideMark/>
          </w:tcPr>
          <w:p w:rsidR="00CA1154"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175</w:t>
            </w: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3.1.3</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Оснащение автоматизированными системами учета </w:t>
            </w:r>
            <w:r w:rsidRPr="00371032">
              <w:rPr>
                <w:rFonts w:ascii="Times New Roman" w:eastAsia="Times New Roman" w:hAnsi="Times New Roman" w:cs="Times New Roman"/>
                <w:sz w:val="20"/>
                <w:szCs w:val="20"/>
                <w:lang w:eastAsia="ru-RU"/>
              </w:rPr>
              <w:lastRenderedPageBreak/>
              <w:t>потребления электрической энергии коллективных (общедомовых) приборов учета</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lastRenderedPageBreak/>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5 920,20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4 031,30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1 888,90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 УЖКХ ТиС</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1. Количество МКД, оборудованных </w:t>
            </w:r>
            <w:r w:rsidRPr="00371032">
              <w:rPr>
                <w:rFonts w:ascii="Times New Roman" w:eastAsia="Times New Roman" w:hAnsi="Times New Roman" w:cs="Times New Roman"/>
                <w:sz w:val="20"/>
                <w:szCs w:val="20"/>
                <w:lang w:eastAsia="ru-RU"/>
              </w:rPr>
              <w:lastRenderedPageBreak/>
              <w:t>автоматизированными системами учета потребления электрической энергии,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lastRenderedPageBreak/>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2 851,21</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2 015,65</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835,56</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электрической энергии,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140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3 068,99</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2 015,65</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1 053,34</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электрической энергии,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175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3 068,99</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2 015,65</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1 053,34</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электрической энергии,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175</w:t>
            </w:r>
          </w:p>
        </w:tc>
      </w:tr>
      <w:tr w:rsidR="00CA1154" w:rsidRPr="00371032" w:rsidTr="00380DA1">
        <w:trPr>
          <w:trHeight w:val="19"/>
        </w:trPr>
        <w:tc>
          <w:tcPr>
            <w:tcW w:w="616" w:type="dxa"/>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 4.</w:t>
            </w:r>
          </w:p>
        </w:tc>
        <w:tc>
          <w:tcPr>
            <w:tcW w:w="13954" w:type="dxa"/>
            <w:gridSpan w:val="10"/>
            <w:tcBorders>
              <w:top w:val="single" w:sz="4" w:space="0" w:color="auto"/>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Задача 4 «</w:t>
            </w:r>
            <w:r w:rsidRPr="00371032">
              <w:rPr>
                <w:rFonts w:ascii="Times New Roman" w:eastAsia="Times New Roman" w:hAnsi="Times New Roman" w:cs="Times New Roman"/>
                <w:sz w:val="20"/>
                <w:szCs w:val="20"/>
                <w:lang w:eastAsia="ru-RU"/>
              </w:rPr>
              <w:t>Внедрение цифровых сервисов и современных технологий, направленных на создание благоприятн</w:t>
            </w:r>
            <w:r>
              <w:rPr>
                <w:rFonts w:ascii="Times New Roman" w:eastAsia="Times New Roman" w:hAnsi="Times New Roman" w:cs="Times New Roman"/>
                <w:sz w:val="20"/>
                <w:szCs w:val="20"/>
                <w:lang w:eastAsia="ru-RU"/>
              </w:rPr>
              <w:t>ой (комфортной) городской среды»</w:t>
            </w:r>
            <w:r w:rsidRPr="00371032">
              <w:rPr>
                <w:rFonts w:ascii="Times New Roman" w:eastAsia="Times New Roman" w:hAnsi="Times New Roman" w:cs="Times New Roman"/>
                <w:sz w:val="20"/>
                <w:szCs w:val="20"/>
                <w:lang w:eastAsia="ru-RU"/>
              </w:rPr>
              <w:t xml:space="preserve"> подпрограммы 1</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 4.1</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Основное мероприятие. Создание автоматизированного контроля за работой дорожной и коммунальной техники, в т.ч.: </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7 237,10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5 203,80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2 033,30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 УЖКХ ТиС</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организаций, применяющих автоматизированные системы диспетчеризации и мониторинга в режиме онлайн,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3 534,70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2 601,90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932,80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1. Доля организаций, применяющих автоматизированные </w:t>
            </w:r>
            <w:r w:rsidRPr="00371032">
              <w:rPr>
                <w:rFonts w:ascii="Times New Roman" w:eastAsia="Times New Roman" w:hAnsi="Times New Roman" w:cs="Times New Roman"/>
                <w:sz w:val="20"/>
                <w:szCs w:val="20"/>
                <w:lang w:eastAsia="ru-RU"/>
              </w:rPr>
              <w:lastRenderedPageBreak/>
              <w:t>системы диспетчеризации и мониторинга в режиме онлайн,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lastRenderedPageBreak/>
              <w:t>15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3 702,40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2 601,90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1 100,50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организаций, применяющих автоматизированные системы диспетчеризации и мониторинга в режиме онлайн,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3 702,40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2 601,90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1 100,50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организаций, применяющих автоматизированные системы диспетчеризации и мониторинга в режиме онлайн,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15</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4.1.1</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Внедрение системы автоматического контроля за передвижением и работой дорожной, специализированной техники с использованием систем навигации и /или фотовидеофиксации</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6 489,50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5 203,80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1 285,70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 УЖКХ ТиС</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специализированной техники, подключенной к системе,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3 160,90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2 601,90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559,00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специализированной техники, подключенной к системе,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3 328,60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2 601,90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726,70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специализированной техники, подключенной к системе,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3 328,60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2 601,90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726,70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специализированной техники, подключенной к системе, ед</w:t>
            </w:r>
          </w:p>
        </w:tc>
        <w:tc>
          <w:tcPr>
            <w:tcW w:w="1105" w:type="dxa"/>
            <w:tcBorders>
              <w:top w:val="nil"/>
              <w:left w:val="nil"/>
              <w:bottom w:val="single" w:sz="4" w:space="0" w:color="auto"/>
              <w:right w:val="single" w:sz="4" w:space="0" w:color="auto"/>
            </w:tcBorders>
            <w:shd w:val="clear" w:color="auto" w:fill="auto"/>
            <w:hideMark/>
          </w:tcPr>
          <w:p w:rsidR="00CA1154"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30</w:t>
            </w: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lastRenderedPageBreak/>
              <w:t>4.1.2</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Техническое обслуживание системы автоматического контроля за передвижением и работой дорожной, специализированной техники (расчет логистических маршрутов)</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747,60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747,60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 УЖКХ ТиС</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доступных алгоритмов для расчета логистических маршрутов,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373,80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373,80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доступных алгоритмов для расчета логистических маршрутов,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373,80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373,80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доступных алгоритмов для расчета логистических маршрутов,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373,80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373,80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доступных алгоритмов для расчета логистических маршрутов,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w:t>
            </w:r>
          </w:p>
        </w:tc>
      </w:tr>
      <w:tr w:rsidR="00CA1154" w:rsidRPr="00371032" w:rsidTr="00380DA1">
        <w:trPr>
          <w:trHeight w:val="19"/>
        </w:trPr>
        <w:tc>
          <w:tcPr>
            <w:tcW w:w="616" w:type="dxa"/>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 5.</w:t>
            </w:r>
          </w:p>
        </w:tc>
        <w:tc>
          <w:tcPr>
            <w:tcW w:w="13954" w:type="dxa"/>
            <w:gridSpan w:val="10"/>
            <w:tcBorders>
              <w:top w:val="single" w:sz="4" w:space="0" w:color="auto"/>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Задача 5 «</w:t>
            </w:r>
            <w:r w:rsidRPr="00371032">
              <w:rPr>
                <w:rFonts w:ascii="Times New Roman" w:eastAsia="Times New Roman" w:hAnsi="Times New Roman" w:cs="Times New Roman"/>
                <w:sz w:val="20"/>
                <w:szCs w:val="20"/>
                <w:lang w:eastAsia="ru-RU"/>
              </w:rPr>
              <w:t>Создание сервисов, повышающих уровень общественной безопа</w:t>
            </w:r>
            <w:r>
              <w:rPr>
                <w:rFonts w:ascii="Times New Roman" w:eastAsia="Times New Roman" w:hAnsi="Times New Roman" w:cs="Times New Roman"/>
                <w:sz w:val="20"/>
                <w:szCs w:val="20"/>
                <w:lang w:eastAsia="ru-RU"/>
              </w:rPr>
              <w:t>сности на территории г.Северска»</w:t>
            </w:r>
            <w:r w:rsidRPr="00371032">
              <w:rPr>
                <w:rFonts w:ascii="Times New Roman" w:eastAsia="Times New Roman" w:hAnsi="Times New Roman" w:cs="Times New Roman"/>
                <w:sz w:val="20"/>
                <w:szCs w:val="20"/>
                <w:lang w:eastAsia="ru-RU"/>
              </w:rPr>
              <w:t xml:space="preserve"> подпрограммы 1</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 5.1</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Основное мероприятие. Создание и введение в эксплуатацию системы интеллектуального видеонаблюдения в местах массового скопления людей, в т.ч.: </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11 733,77</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10 570,20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1 163,57</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 УЖКХ ТиС, Управление ЧС Администрации ЗАТО Северск</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83,07</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83,07</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общественных территорий, оборудованных камерами видеонаблюдения, подключенными к системе идентификации и видеоаналитики,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5 790,10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5 285,10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505,00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1. Доля общественных территорий, оборудованных камерами видеонаблюдения, </w:t>
            </w:r>
            <w:r w:rsidRPr="00371032">
              <w:rPr>
                <w:rFonts w:ascii="Times New Roman" w:eastAsia="Times New Roman" w:hAnsi="Times New Roman" w:cs="Times New Roman"/>
                <w:sz w:val="20"/>
                <w:szCs w:val="20"/>
                <w:lang w:eastAsia="ru-RU"/>
              </w:rPr>
              <w:lastRenderedPageBreak/>
              <w:t>подключенными к системе идентификации и видеоаналитики,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lastRenderedPageBreak/>
              <w:t>10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5 860,60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5 285,10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575,50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общественных территорий, оборудованных камерами видеонаблюдения, подключенными к системе идентификации и видеоаналитики,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5 860,60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5 285,10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575,50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общественных территорий, оборудованных камерами видеонаблюдения, подключенными к системе идентификации и видеоаналитики,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10</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5.1.1</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Внедрение системы видеонаблюдения с функциями биометрической идентификации и видеоаналитики</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11 193,77</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10 570,20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623,57</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 Управление ЧС Администрации ЗАТО Северск, УЖКХ ТиС</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83,07</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83,07</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подключенных камер к системе видеонаблюдения,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5 520,10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5 285,10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235,00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подключенных камер к системе видеонаблюдения,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17</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5 590,60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5 285,10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305,50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подключенных камер к системе видеонаблюдения,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17</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5 590,60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5 285,10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305,50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подключенных камер к системе видеонаблюдения, ед</w:t>
            </w:r>
          </w:p>
        </w:tc>
        <w:tc>
          <w:tcPr>
            <w:tcW w:w="1105" w:type="dxa"/>
            <w:tcBorders>
              <w:top w:val="nil"/>
              <w:left w:val="nil"/>
              <w:bottom w:val="single" w:sz="4" w:space="0" w:color="auto"/>
              <w:right w:val="single" w:sz="4" w:space="0" w:color="auto"/>
            </w:tcBorders>
            <w:shd w:val="clear" w:color="auto" w:fill="auto"/>
            <w:hideMark/>
          </w:tcPr>
          <w:p w:rsidR="00CA1154"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17</w:t>
            </w: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lastRenderedPageBreak/>
              <w:t>5.1.2</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Обеспечение доступа правоохранительным органам в систему видеонаблюдения для получения сведений</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540,00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540,00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 Управление ЧС Администрации ЗАТО Северск, УЖКХ ТиС</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подключенных камер, доступных правоохранительным органам,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270,00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270,00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подключенных камер, доступных правоохранительным органам,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17</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270,00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270,00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подключенных камер, доступных правоохранительным органам,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17</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270,00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270,00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подключенных камер, доступных правоохранительным органам,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17</w:t>
            </w:r>
          </w:p>
        </w:tc>
      </w:tr>
      <w:tr w:rsidR="00CA1154" w:rsidRPr="00371032" w:rsidTr="00380DA1">
        <w:trPr>
          <w:trHeight w:val="19"/>
        </w:trPr>
        <w:tc>
          <w:tcPr>
            <w:tcW w:w="616" w:type="dxa"/>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 6.</w:t>
            </w:r>
          </w:p>
        </w:tc>
        <w:tc>
          <w:tcPr>
            <w:tcW w:w="13954" w:type="dxa"/>
            <w:gridSpan w:val="10"/>
            <w:tcBorders>
              <w:top w:val="single" w:sz="4" w:space="0" w:color="auto"/>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Задача 6 «</w:t>
            </w:r>
            <w:r w:rsidRPr="00371032">
              <w:rPr>
                <w:rFonts w:ascii="Times New Roman" w:eastAsia="Times New Roman" w:hAnsi="Times New Roman" w:cs="Times New Roman"/>
                <w:sz w:val="20"/>
                <w:szCs w:val="20"/>
                <w:lang w:eastAsia="ru-RU"/>
              </w:rPr>
              <w:t>Создание сервисов, повышающих уровень экологической безопа</w:t>
            </w:r>
            <w:r>
              <w:rPr>
                <w:rFonts w:ascii="Times New Roman" w:eastAsia="Times New Roman" w:hAnsi="Times New Roman" w:cs="Times New Roman"/>
                <w:sz w:val="20"/>
                <w:szCs w:val="20"/>
                <w:lang w:eastAsia="ru-RU"/>
              </w:rPr>
              <w:t>сности на территории г.Северска»</w:t>
            </w:r>
            <w:r w:rsidRPr="00371032">
              <w:rPr>
                <w:rFonts w:ascii="Times New Roman" w:eastAsia="Times New Roman" w:hAnsi="Times New Roman" w:cs="Times New Roman"/>
                <w:sz w:val="20"/>
                <w:szCs w:val="20"/>
                <w:lang w:eastAsia="ru-RU"/>
              </w:rPr>
              <w:t xml:space="preserve"> подпрограммы 1</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 6.1</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Основное мероприятие. Внедрение автоматизации системы управления обращения с твердыми коммунальными отходами, в т.ч.: </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4 636,31</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4 053,31</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583,00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контейнерных площадок, охваченных интеллектуальными системами обращения с отходами, в том числе твердыми коммунальными отходами,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2 880,03</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2 476,03</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404,00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1. Доля контейнерных площадок, охваченных интеллектуальными системами обращения с отходами, в том числе твердыми </w:t>
            </w:r>
            <w:r w:rsidRPr="00371032">
              <w:rPr>
                <w:rFonts w:ascii="Times New Roman" w:eastAsia="Times New Roman" w:hAnsi="Times New Roman" w:cs="Times New Roman"/>
                <w:sz w:val="20"/>
                <w:szCs w:val="20"/>
                <w:lang w:eastAsia="ru-RU"/>
              </w:rPr>
              <w:lastRenderedPageBreak/>
              <w:t>коммунальными отходами,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lastRenderedPageBreak/>
              <w:t>65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1 756,28</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1 577,28</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179,00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контейнерных площадок, охваченных интеллектуальными системами обращения с отходами, в том числе твердыми коммунальными отходами,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1 756,28</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1 577,28</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179,00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контейнерных площадок, охваченных интеллектуальными системами обращения с отходами, в том числе твердыми коммунальными отходами,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90</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6.1.1</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Внедрение информационной системы, анализирующей процесс накопления отходов, выполняющей контроль и анализ, позволяющий оптимизировать маршруты движения специализированной техники при сборе и вывозе отходов</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4 528,31</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4 053,31</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475,00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контейнеров, подключенных к информационной системе,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2 826,03</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2 476,03</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350,00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контейнеров, подключенных к информационной системе,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210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1 702,28</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1 577,28</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125,00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контейнеров, подключенных к информационной системе,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280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1 702,28</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1 577,28</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125,00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контейнеров, подключенных к информационной системе, ед</w:t>
            </w:r>
          </w:p>
        </w:tc>
        <w:tc>
          <w:tcPr>
            <w:tcW w:w="1105" w:type="dxa"/>
            <w:tcBorders>
              <w:top w:val="nil"/>
              <w:left w:val="nil"/>
              <w:bottom w:val="single" w:sz="4" w:space="0" w:color="auto"/>
              <w:right w:val="single" w:sz="4" w:space="0" w:color="auto"/>
            </w:tcBorders>
            <w:shd w:val="clear" w:color="auto" w:fill="auto"/>
            <w:hideMark/>
          </w:tcPr>
          <w:p w:rsidR="00CA1154"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280</w:t>
            </w: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r>
      <w:tr w:rsidR="00CA1154" w:rsidRPr="00371032" w:rsidTr="00380DA1">
        <w:trPr>
          <w:trHeight w:val="183"/>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lastRenderedPageBreak/>
              <w:t>6.1.2</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Техническое обслуживание системы контроля за передвижением и работой специализированной техники в онлайн - режиме</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108,00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108,00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контейнерных площадок, поставленных на техобслуживание,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54,00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54,00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контейнерных площадок, поставленных на техобслуживание,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210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54,00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54,00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контейнерных площадок, поставленных на техобслуживание,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280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54,00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54,00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контейнерных площадок, поставленных на техобслуживание,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280</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Итого по подпрограмме 1</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51 079,16</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36 182,09</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14 897,07</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Х</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Х</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725,60</w:t>
            </w:r>
          </w:p>
        </w:tc>
        <w:tc>
          <w:tcPr>
            <w:tcW w:w="1044"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725,60</w:t>
            </w:r>
          </w:p>
        </w:tc>
        <w:tc>
          <w:tcPr>
            <w:tcW w:w="110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Численность граждан, имеющих доступ к цифровой платформе вовлечения граждан в решение вопросов городского развития, чел</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1500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Количество слоев, доступных для отображения в системе обеспечения градостроительной деятельности,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256</w:t>
            </w:r>
          </w:p>
        </w:tc>
      </w:tr>
      <w:tr w:rsidR="00CA1154" w:rsidRPr="00371032" w:rsidTr="00380DA1">
        <w:trPr>
          <w:trHeight w:val="411"/>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3. Доля МКД, подключенных к </w:t>
            </w:r>
            <w:r w:rsidRPr="00371032">
              <w:rPr>
                <w:rFonts w:ascii="Times New Roman" w:eastAsia="Times New Roman" w:hAnsi="Times New Roman" w:cs="Times New Roman"/>
                <w:sz w:val="20"/>
                <w:szCs w:val="20"/>
                <w:lang w:eastAsia="ru-RU"/>
              </w:rPr>
              <w:lastRenderedPageBreak/>
              <w:t>автоматизированным системам учета потребления коммунальных ресурсов с возможностью дистанционной передачи данных в режиме онлайн,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lastRenderedPageBreak/>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 Количество специализированной техники, подключенной к системе автоматического контроля за передвижением и работой коммунальной, дорожной и иной специализированной техники,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Количество камер, подключенных к системе интеллектуального видеонаблюдения, в местах массового скопления людей,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 Количество контейнерных площадок, оснащенных телеметрией и подключенных к системе управления обращения с твердыми коммунальными отходами,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25 082,71</w:t>
            </w:r>
          </w:p>
        </w:tc>
        <w:tc>
          <w:tcPr>
            <w:tcW w:w="1044"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18 595,41</w:t>
            </w:r>
          </w:p>
        </w:tc>
        <w:tc>
          <w:tcPr>
            <w:tcW w:w="1071"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6 487,30</w:t>
            </w:r>
          </w:p>
        </w:tc>
        <w:tc>
          <w:tcPr>
            <w:tcW w:w="110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1. Численность граждан, имеющих </w:t>
            </w:r>
            <w:r w:rsidRPr="00371032">
              <w:rPr>
                <w:rFonts w:ascii="Times New Roman" w:eastAsia="Times New Roman" w:hAnsi="Times New Roman" w:cs="Times New Roman"/>
                <w:sz w:val="20"/>
                <w:szCs w:val="20"/>
                <w:lang w:eastAsia="ru-RU"/>
              </w:rPr>
              <w:lastRenderedPageBreak/>
              <w:t>доступ к цифровой платформе вовлечения граждан в решение вопросов городского развития, чел</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lastRenderedPageBreak/>
              <w:t>2200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Количество слоев, доступных для отображения в системе обеспечения градостроительной деятельности,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260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Доля МКД, подключенных к автоматизированным системам учета потребления коммунальных ресурсов с возможностью дистанционной передачи данных в режиме онлайн,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 Количество специализированной техники, подключенной к системе автоматического контроля за передвижением и работой коммунальной, дорожной и иной специализированной техники,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5. Количество камер, подключенных к системе интеллектуального видеонаблюдения, в </w:t>
            </w:r>
            <w:r w:rsidRPr="00371032">
              <w:rPr>
                <w:rFonts w:ascii="Times New Roman" w:eastAsia="Times New Roman" w:hAnsi="Times New Roman" w:cs="Times New Roman"/>
                <w:sz w:val="20"/>
                <w:szCs w:val="20"/>
                <w:lang w:eastAsia="ru-RU"/>
              </w:rPr>
              <w:lastRenderedPageBreak/>
              <w:t>местах массового скопления людей,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17</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 Количество контейнерных площадок, оснащенных телеметрией и подключенных к системе управления обращения с твердыми коммунальными отходами,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210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25 270,85</w:t>
            </w:r>
          </w:p>
        </w:tc>
        <w:tc>
          <w:tcPr>
            <w:tcW w:w="1044"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17 586,68</w:t>
            </w:r>
          </w:p>
        </w:tc>
        <w:tc>
          <w:tcPr>
            <w:tcW w:w="1071"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7 684,17</w:t>
            </w:r>
          </w:p>
        </w:tc>
        <w:tc>
          <w:tcPr>
            <w:tcW w:w="110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Численность граждан, имеющих доступ к цифровой платформе вовлечения граждан в решение вопросов городского развития, чел</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3000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Количество слоев, доступных для отображения в системе обеспечения градостроительной деятельности,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260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Доля МКД, подключенных к автоматизированным системам учета потребления коммунальных ресурсов с возможностью дистанционной передачи данных в режиме онлайн,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4. Количество специализированной техники, подключенной к </w:t>
            </w:r>
            <w:r w:rsidRPr="00371032">
              <w:rPr>
                <w:rFonts w:ascii="Times New Roman" w:eastAsia="Times New Roman" w:hAnsi="Times New Roman" w:cs="Times New Roman"/>
                <w:sz w:val="20"/>
                <w:szCs w:val="20"/>
                <w:lang w:eastAsia="ru-RU"/>
              </w:rPr>
              <w:lastRenderedPageBreak/>
              <w:t>системе автоматического контроля за передвижением и работой коммунальной, дорожной и иной специализированной техники,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3</w:t>
            </w: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Количество камер, подключенных к системе интеллектуального видеонаблюдения, в местах массового скопления людей,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17</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 Количество контейнерных площадок, оснащенных телеметрией и подключенных к системе управления обращения с твердыми коммунальными отходами,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280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25 270,85</w:t>
            </w:r>
          </w:p>
        </w:tc>
        <w:tc>
          <w:tcPr>
            <w:tcW w:w="1044"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17 586,68</w:t>
            </w:r>
          </w:p>
        </w:tc>
        <w:tc>
          <w:tcPr>
            <w:tcW w:w="1071"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7 684,17</w:t>
            </w:r>
          </w:p>
        </w:tc>
        <w:tc>
          <w:tcPr>
            <w:tcW w:w="110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Численность граждан, имеющих доступ к цифровой платформе вовлечения граждан в решение вопросов городского развития, чел</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3000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Количество слоев, доступных для отображения в системе обеспечения градостроительной деятельности,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260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3. Доля МКД, подключенных к </w:t>
            </w:r>
            <w:r w:rsidRPr="00371032">
              <w:rPr>
                <w:rFonts w:ascii="Times New Roman" w:eastAsia="Times New Roman" w:hAnsi="Times New Roman" w:cs="Times New Roman"/>
                <w:sz w:val="20"/>
                <w:szCs w:val="20"/>
                <w:lang w:eastAsia="ru-RU"/>
              </w:rPr>
              <w:lastRenderedPageBreak/>
              <w:t>автоматизированным системам учета потребления коммунальных ресурсов с возможностью дистанционной передачи данных в режиме онлайн,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25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 Количество специализированной техники, подключенной к системе автоматического контроля за передвижением и работой коммунальной, дорожной и иной специализированной техники,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Количество камер, подключенных к системе интеллектуального видеонаблюдения, в местах массового скопления людей,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17</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 Количество контейнерных площадок, оснащенных телеметрией и подключенных к системе управления обращения с твердыми коммунальными отходами, проц</w:t>
            </w:r>
          </w:p>
        </w:tc>
        <w:tc>
          <w:tcPr>
            <w:tcW w:w="1105" w:type="dxa"/>
            <w:tcBorders>
              <w:top w:val="nil"/>
              <w:left w:val="nil"/>
              <w:bottom w:val="single" w:sz="4" w:space="0" w:color="auto"/>
              <w:right w:val="single" w:sz="4" w:space="0" w:color="auto"/>
            </w:tcBorders>
            <w:shd w:val="clear" w:color="auto" w:fill="auto"/>
            <w:hideMark/>
          </w:tcPr>
          <w:p w:rsidR="00CA1154" w:rsidRDefault="00CA1154" w:rsidP="0037103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280</w:t>
            </w: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r>
      <w:tr w:rsidR="00CA1154" w:rsidRPr="00371032" w:rsidTr="00371032">
        <w:trPr>
          <w:trHeight w:val="19"/>
        </w:trPr>
        <w:tc>
          <w:tcPr>
            <w:tcW w:w="14570"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Подпрограмма 2 «</w:t>
            </w:r>
            <w:r w:rsidRPr="00371032">
              <w:rPr>
                <w:rFonts w:ascii="Times New Roman" w:eastAsia="Times New Roman" w:hAnsi="Times New Roman" w:cs="Times New Roman"/>
                <w:sz w:val="20"/>
                <w:szCs w:val="20"/>
                <w:lang w:eastAsia="ru-RU"/>
              </w:rPr>
              <w:t>Импортозамещен</w:t>
            </w:r>
            <w:r>
              <w:rPr>
                <w:rFonts w:ascii="Times New Roman" w:eastAsia="Times New Roman" w:hAnsi="Times New Roman" w:cs="Times New Roman"/>
                <w:sz w:val="20"/>
                <w:szCs w:val="20"/>
                <w:lang w:eastAsia="ru-RU"/>
              </w:rPr>
              <w:t>ие в информационных технологиях»</w:t>
            </w:r>
            <w:r w:rsidRPr="00371032">
              <w:rPr>
                <w:rFonts w:ascii="Times New Roman" w:eastAsia="Times New Roman" w:hAnsi="Times New Roman" w:cs="Times New Roman"/>
                <w:sz w:val="20"/>
                <w:szCs w:val="20"/>
                <w:lang w:eastAsia="ru-RU"/>
              </w:rPr>
              <w:t xml:space="preserve"> Программы</w:t>
            </w:r>
          </w:p>
        </w:tc>
      </w:tr>
      <w:tr w:rsidR="00CA1154" w:rsidRPr="00371032" w:rsidTr="00380DA1">
        <w:trPr>
          <w:trHeight w:val="19"/>
        </w:trPr>
        <w:tc>
          <w:tcPr>
            <w:tcW w:w="616" w:type="dxa"/>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 1.</w:t>
            </w:r>
          </w:p>
        </w:tc>
        <w:tc>
          <w:tcPr>
            <w:tcW w:w="13954" w:type="dxa"/>
            <w:gridSpan w:val="10"/>
            <w:tcBorders>
              <w:top w:val="single" w:sz="4" w:space="0" w:color="auto"/>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Задача 1 «</w:t>
            </w:r>
            <w:r w:rsidRPr="00371032">
              <w:rPr>
                <w:rFonts w:ascii="Times New Roman" w:eastAsia="Times New Roman" w:hAnsi="Times New Roman" w:cs="Times New Roman"/>
                <w:sz w:val="20"/>
                <w:szCs w:val="20"/>
                <w:lang w:eastAsia="ru-RU"/>
              </w:rPr>
              <w:t>Повышение надежности работо</w:t>
            </w:r>
            <w:r>
              <w:rPr>
                <w:rFonts w:ascii="Times New Roman" w:eastAsia="Times New Roman" w:hAnsi="Times New Roman" w:cs="Times New Roman"/>
                <w:sz w:val="20"/>
                <w:szCs w:val="20"/>
                <w:lang w:eastAsia="ru-RU"/>
              </w:rPr>
              <w:t>способности технических средств»</w:t>
            </w:r>
            <w:r w:rsidRPr="00371032">
              <w:rPr>
                <w:rFonts w:ascii="Times New Roman" w:eastAsia="Times New Roman" w:hAnsi="Times New Roman" w:cs="Times New Roman"/>
                <w:sz w:val="20"/>
                <w:szCs w:val="20"/>
                <w:lang w:eastAsia="ru-RU"/>
              </w:rPr>
              <w:t xml:space="preserve"> подпрограммы 2</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 1.1</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Основное мероприятие. Переход на использование отечественного общесистемного программного обеспечения на автоматизированных рабочих местах и серверных станциях, в т.ч.: </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5 128,61</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5 128,61</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 УВГТ Администрации ЗАТО Северск, УЖКХ ТиС, УИО Администрации ЗАТО Северск, УКС Администрации ЗАТО Северск, УМСП ФКиС Администрации ЗАТО Северск, Управление ЧС Администрации ЗАТО Северск, Управление культуры, Управление образования, Финансовое управление Администрации ЗАТО Северск</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технических средств, использующих отечественное общесистемное программное обеспечение, в Администрации ЗАТО Северск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3 781,11</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3 781,11</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технических средств, использующих отечественное общесистемное программное обеспечение, в Администрации ЗАТО Северск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1 347,50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1 347,50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технических средств, использующих отечественное общесистемное программное обеспечение, в Администрации ЗАТО Северск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1 347,50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1 347,50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1. Доля технических средств, использующих отечественное общесистемное программное обеспечение, в Администрации ЗАТО </w:t>
            </w:r>
            <w:r w:rsidRPr="00371032">
              <w:rPr>
                <w:rFonts w:ascii="Times New Roman" w:eastAsia="Times New Roman" w:hAnsi="Times New Roman" w:cs="Times New Roman"/>
                <w:sz w:val="20"/>
                <w:szCs w:val="20"/>
                <w:lang w:eastAsia="ru-RU"/>
              </w:rPr>
              <w:lastRenderedPageBreak/>
              <w:t>Северск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lastRenderedPageBreak/>
              <w:t>95</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lastRenderedPageBreak/>
              <w:t>1.1.1</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Приобретение и установка отечественного общесистемного программного обеспечения на автоматизированные рабочие места</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4 206,38</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4 206,38</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 УЖКХ ТиС, УИО Администрации ЗАТО Северск, УКС Администрации ЗАТО Северск, Управление культуры, УМСП ФКиС Администрации ЗАТО Северск, Управление образования, УВГТ Администрации ЗАТО Северск, Управление ЧС Администрации ЗАТО Северск,Финансовое управление Администрации ЗАТО Северск</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установленного общесистемного программного обеспечения на автоматизированных рабочих местах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3 243,88</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3 243,88</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установленного общесистемного программного обеспечения на автоматизированных рабочих местах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962,50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962,50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установленного общесистемного программного обеспечения на автоматизированных рабочих местах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962,50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962,50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установленного общесистемного программного обеспечения на автоматизированных рабочих местах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95</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1.1.2</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Приобретение и установка отечественного общесистемного </w:t>
            </w:r>
            <w:r w:rsidRPr="00371032">
              <w:rPr>
                <w:rFonts w:ascii="Times New Roman" w:eastAsia="Times New Roman" w:hAnsi="Times New Roman" w:cs="Times New Roman"/>
                <w:sz w:val="20"/>
                <w:szCs w:val="20"/>
                <w:lang w:eastAsia="ru-RU"/>
              </w:rPr>
              <w:lastRenderedPageBreak/>
              <w:t>программного обеспечения на серверные станции</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lastRenderedPageBreak/>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922,23</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922,23</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Администрация ЗАТО Северск, КРИО, УЖКХ ТиС, УИО </w:t>
            </w:r>
            <w:r w:rsidRPr="00371032">
              <w:rPr>
                <w:rFonts w:ascii="Times New Roman" w:eastAsia="Times New Roman" w:hAnsi="Times New Roman" w:cs="Times New Roman"/>
                <w:sz w:val="20"/>
                <w:szCs w:val="20"/>
                <w:lang w:eastAsia="ru-RU"/>
              </w:rPr>
              <w:lastRenderedPageBreak/>
              <w:t>Администрации ЗАТО Северск, УКС Администрации ЗАТО Северск, Управление культуры, УМСП ФКиС Администрации ЗАТО Северск, Управление образования, УВГТ Администрации ЗАТО Северск, Управление ЧС Администрации ЗАТО Северск,Финансовое управление Администрации ЗАТО Северск</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lastRenderedPageBreak/>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1. Доля установленного общесистемного программного </w:t>
            </w:r>
            <w:r w:rsidRPr="00371032">
              <w:rPr>
                <w:rFonts w:ascii="Times New Roman" w:eastAsia="Times New Roman" w:hAnsi="Times New Roman" w:cs="Times New Roman"/>
                <w:sz w:val="20"/>
                <w:szCs w:val="20"/>
                <w:lang w:eastAsia="ru-RU"/>
              </w:rPr>
              <w:lastRenderedPageBreak/>
              <w:t>обеспечения на серверные станции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lastRenderedPageBreak/>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537,23</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537,23</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установленного общесистемного программного обеспечения на серверные станции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385,00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385,00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установленного общесистемного программного обеспечения на серверные станции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385,00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385,00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установленного общесистемного программного обеспечения на серверные станции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95</w:t>
            </w: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r>
      <w:tr w:rsidR="00CA1154" w:rsidRPr="00371032" w:rsidTr="00380DA1">
        <w:trPr>
          <w:trHeight w:val="19"/>
        </w:trPr>
        <w:tc>
          <w:tcPr>
            <w:tcW w:w="616" w:type="dxa"/>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 2.</w:t>
            </w:r>
          </w:p>
        </w:tc>
        <w:tc>
          <w:tcPr>
            <w:tcW w:w="13954" w:type="dxa"/>
            <w:gridSpan w:val="10"/>
            <w:tcBorders>
              <w:top w:val="single" w:sz="4" w:space="0" w:color="auto"/>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Задача 2 «</w:t>
            </w:r>
            <w:r w:rsidRPr="00371032">
              <w:rPr>
                <w:rFonts w:ascii="Times New Roman" w:eastAsia="Times New Roman" w:hAnsi="Times New Roman" w:cs="Times New Roman"/>
                <w:sz w:val="20"/>
                <w:szCs w:val="20"/>
                <w:lang w:eastAsia="ru-RU"/>
              </w:rPr>
              <w:t>Повышение безопасности и надежности при работе с прикладным и специализиро</w:t>
            </w:r>
            <w:r>
              <w:rPr>
                <w:rFonts w:ascii="Times New Roman" w:eastAsia="Times New Roman" w:hAnsi="Times New Roman" w:cs="Times New Roman"/>
                <w:sz w:val="20"/>
                <w:szCs w:val="20"/>
                <w:lang w:eastAsia="ru-RU"/>
              </w:rPr>
              <w:t>ванным программным обеспечением»</w:t>
            </w:r>
            <w:r w:rsidRPr="00371032">
              <w:rPr>
                <w:rFonts w:ascii="Times New Roman" w:eastAsia="Times New Roman" w:hAnsi="Times New Roman" w:cs="Times New Roman"/>
                <w:sz w:val="20"/>
                <w:szCs w:val="20"/>
                <w:lang w:eastAsia="ru-RU"/>
              </w:rPr>
              <w:t xml:space="preserve"> подпрограммы 2</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 2.1</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Основное мероприятие. Переход на использование отечественного прикладного и специализированного программного обеспечения на автоматизированных рабочих местах и </w:t>
            </w:r>
            <w:r w:rsidRPr="00371032">
              <w:rPr>
                <w:rFonts w:ascii="Times New Roman" w:eastAsia="Times New Roman" w:hAnsi="Times New Roman" w:cs="Times New Roman"/>
                <w:sz w:val="20"/>
                <w:szCs w:val="20"/>
                <w:lang w:eastAsia="ru-RU"/>
              </w:rPr>
              <w:lastRenderedPageBreak/>
              <w:t xml:space="preserve">серверных станциях, в т.ч.: </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lastRenderedPageBreak/>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19 999,68</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19 999,68</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Администрация ЗАТО Северск, КРИО, УВГТ Администрации ЗАТО Северск, УЖКХ ТиС, УИО Администрации ЗАТО Северск, УКС Администрации ЗАТО Северск, УМСП ФКиС </w:t>
            </w:r>
            <w:r w:rsidRPr="00371032">
              <w:rPr>
                <w:rFonts w:ascii="Times New Roman" w:eastAsia="Times New Roman" w:hAnsi="Times New Roman" w:cs="Times New Roman"/>
                <w:sz w:val="20"/>
                <w:szCs w:val="20"/>
                <w:lang w:eastAsia="ru-RU"/>
              </w:rPr>
              <w:lastRenderedPageBreak/>
              <w:t>Администрации ЗАТО Северск, Управление ЧС Администрации ЗАТО Северск, Управление культуры, Управление образования, Финансовое управление Администрации ЗАТО Северск</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lastRenderedPageBreak/>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3 058,69</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3 058,69</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технических средств, использующих отечественное прикладное и специализированное программное обеспечение, в Администрации ЗАТО Северск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17</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11 803,58</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11 803,58</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технических средств, использующих отечественное прикладное и специализированное программное обеспечение, в Администрации ЗАТО Северск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5 137,41</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5 137,41</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технических средств, использующих отечественное прикладное и специализированное программное обеспечение, в Администрации ЗАТО Северск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5 137,41</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5 137,41</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технических средств, использующих отечественное прикладное и специализированное программное обеспечение, в Администрации ЗАТО Северск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95</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2.1.1</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Приобретение и установка отечественного прикладного и специализированного программного обеспечения на </w:t>
            </w:r>
            <w:r w:rsidRPr="00371032">
              <w:rPr>
                <w:rFonts w:ascii="Times New Roman" w:eastAsia="Times New Roman" w:hAnsi="Times New Roman" w:cs="Times New Roman"/>
                <w:sz w:val="20"/>
                <w:szCs w:val="20"/>
                <w:lang w:eastAsia="ru-RU"/>
              </w:rPr>
              <w:lastRenderedPageBreak/>
              <w:t>автоматизированные рабочие места</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lastRenderedPageBreak/>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17 297,82</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17 297,82</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Администрация ЗАТО Северск, КРИО, УЖКХ ТиС, УИО Администрации ЗАТО Северск, УКС Администрации ЗАТО Северск, </w:t>
            </w:r>
            <w:r w:rsidRPr="00371032">
              <w:rPr>
                <w:rFonts w:ascii="Times New Roman" w:eastAsia="Times New Roman" w:hAnsi="Times New Roman" w:cs="Times New Roman"/>
                <w:sz w:val="20"/>
                <w:szCs w:val="20"/>
                <w:lang w:eastAsia="ru-RU"/>
              </w:rPr>
              <w:lastRenderedPageBreak/>
              <w:t>Управление культуры, УМСП ФКиС Администрации ЗАТО Северск, Управление образования, УВГТ Администрации ЗАТО Северск, Управление ЧС Администрации ЗАТО Северск,Финансовое управление Администрации ЗАТО Северск</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lastRenderedPageBreak/>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3 058,69</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3 058,69</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1. Доля установленного прикладного и специализированного программного обеспечения на автоматизированные рабочие места </w:t>
            </w:r>
            <w:r w:rsidRPr="00371032">
              <w:rPr>
                <w:rFonts w:ascii="Times New Roman" w:eastAsia="Times New Roman" w:hAnsi="Times New Roman" w:cs="Times New Roman"/>
                <w:sz w:val="20"/>
                <w:szCs w:val="20"/>
                <w:lang w:eastAsia="ru-RU"/>
              </w:rPr>
              <w:lastRenderedPageBreak/>
              <w:t>(нарастающим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lastRenderedPageBreak/>
              <w:t>17</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10 452,65</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10 452,65</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установленного прикладного и специализированного программного обеспечения на автоматизированные рабочие места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3 786,48</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3 786,48</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установленного прикладного и специализированного программного обеспечения на автоматизированные рабочие места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3 786,48</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3 786,48</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установленного прикладного и специализированного программного обеспечения на автоматизированные рабочие места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95</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2.1.2</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Приобретение и установка отечественного специализированного программного обеспечения на серверные станции</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2 701,86</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2 701,86</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Администрация ЗАТО Северск, КРИО, УЖКХ ТиС, УИО Администрации ЗАТО Северск, УКС Администрации ЗАТО Северск, Управление </w:t>
            </w:r>
            <w:r w:rsidRPr="00371032">
              <w:rPr>
                <w:rFonts w:ascii="Times New Roman" w:eastAsia="Times New Roman" w:hAnsi="Times New Roman" w:cs="Times New Roman"/>
                <w:sz w:val="20"/>
                <w:szCs w:val="20"/>
                <w:lang w:eastAsia="ru-RU"/>
              </w:rPr>
              <w:lastRenderedPageBreak/>
              <w:t>культуры, УМСП ФКиС Администрации ЗАТО Северск, Управление образования, УВГТ Администрации ЗАТО Северск, Управление ЧС Администрации ЗАТО Северск,Финансовое управление Администрации ЗАТО Северск</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lastRenderedPageBreak/>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установленного прикладного и специализированного программного обеспечения на серверные станции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1 350,93</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1 350,93</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установленного прикладного и специализированного программного обеспечения на серверные станции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1 350,93</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1 350,93</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установленного прикладного и специализированного программного обеспечения на серверные станции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1 350,93</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1 350,93</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установленного прикладного и специализированного программного обеспечения на серверные станции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95</w:t>
            </w: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r>
      <w:tr w:rsidR="00CA1154" w:rsidRPr="00371032" w:rsidTr="00380DA1">
        <w:trPr>
          <w:trHeight w:val="19"/>
        </w:trPr>
        <w:tc>
          <w:tcPr>
            <w:tcW w:w="616" w:type="dxa"/>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 3.</w:t>
            </w:r>
          </w:p>
        </w:tc>
        <w:tc>
          <w:tcPr>
            <w:tcW w:w="13954" w:type="dxa"/>
            <w:gridSpan w:val="10"/>
            <w:tcBorders>
              <w:top w:val="single" w:sz="4" w:space="0" w:color="auto"/>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Задача 3 «</w:t>
            </w:r>
            <w:r w:rsidRPr="00371032">
              <w:rPr>
                <w:rFonts w:ascii="Times New Roman" w:eastAsia="Times New Roman" w:hAnsi="Times New Roman" w:cs="Times New Roman"/>
                <w:sz w:val="20"/>
                <w:szCs w:val="20"/>
                <w:lang w:eastAsia="ru-RU"/>
              </w:rPr>
              <w:t>Повышение надежности при работе с оборудованием, установленным на рабочих местах, в сер</w:t>
            </w:r>
            <w:r>
              <w:rPr>
                <w:rFonts w:ascii="Times New Roman" w:eastAsia="Times New Roman" w:hAnsi="Times New Roman" w:cs="Times New Roman"/>
                <w:sz w:val="20"/>
                <w:szCs w:val="20"/>
                <w:lang w:eastAsia="ru-RU"/>
              </w:rPr>
              <w:t>верных помещениях и узлах связи»</w:t>
            </w:r>
            <w:r w:rsidRPr="00371032">
              <w:rPr>
                <w:rFonts w:ascii="Times New Roman" w:eastAsia="Times New Roman" w:hAnsi="Times New Roman" w:cs="Times New Roman"/>
                <w:sz w:val="20"/>
                <w:szCs w:val="20"/>
                <w:lang w:eastAsia="ru-RU"/>
              </w:rPr>
              <w:t xml:space="preserve"> подпрограммы 2</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 3.1</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Основное мероприятие. Проведение модернизации серверного оборудования и оборудования связи, техники, установленной на рабочих местах работников </w:t>
            </w:r>
            <w:r w:rsidRPr="00371032">
              <w:rPr>
                <w:rFonts w:ascii="Times New Roman" w:eastAsia="Times New Roman" w:hAnsi="Times New Roman" w:cs="Times New Roman"/>
                <w:sz w:val="20"/>
                <w:szCs w:val="20"/>
                <w:lang w:eastAsia="ru-RU"/>
              </w:rPr>
              <w:lastRenderedPageBreak/>
              <w:t xml:space="preserve">Администрации ЗАТО Северск, в т.ч.: </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lastRenderedPageBreak/>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6 067,75</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6 067,75</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Администрация ЗАТО Северск, КРИО, УВГТ Администрации ЗАТО Северск, УЖКХ ТиС, УКС Администрации ЗАТО Северск, УМСП ФКиС Администрации ЗАТО Северск, </w:t>
            </w:r>
            <w:r w:rsidRPr="00371032">
              <w:rPr>
                <w:rFonts w:ascii="Times New Roman" w:eastAsia="Times New Roman" w:hAnsi="Times New Roman" w:cs="Times New Roman"/>
                <w:sz w:val="20"/>
                <w:szCs w:val="20"/>
                <w:lang w:eastAsia="ru-RU"/>
              </w:rPr>
              <w:lastRenderedPageBreak/>
              <w:t>Управление ЧС Администрации ЗАТО Северск, Управление культуры, Управление образования, Финансовое управление Администрации ЗАТО Северск</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lastRenderedPageBreak/>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оборудования, модернизированного в Администрации ЗАТО Северск (нарастающим итогом),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3 217,75</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3 217,75</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1. Количество оборудования, модернизированного в Администрации ЗАТО </w:t>
            </w:r>
            <w:r w:rsidRPr="00371032">
              <w:rPr>
                <w:rFonts w:ascii="Times New Roman" w:eastAsia="Times New Roman" w:hAnsi="Times New Roman" w:cs="Times New Roman"/>
                <w:sz w:val="20"/>
                <w:szCs w:val="20"/>
                <w:lang w:eastAsia="ru-RU"/>
              </w:rPr>
              <w:lastRenderedPageBreak/>
              <w:t>Северск (нарастающим итогом),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32</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2 650,00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2 650,00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оборудования, модернизированного в Администрации ЗАТО Северск (нарастающим итогом),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48</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2 650,00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2 650,00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оборудования, модернизированного в Администрации ЗАТО Северск (нарастающим итогом),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48</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3.1.1</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Модернизация автоматизированных рабочих мест</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2 600,00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2 600,00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 УЖКХ ТиС, УИО Администрации ЗАТО Северск, УКС Администрации ЗАТО Северск, Управление культуры, УМСП ФКиС Администрации ЗАТО Северск, Управление образования, УВГТ Администрации ЗАТО Северск, Управление ЧС Администрации ЗАТО Северск,Финансовое управление Администрации ЗАТО Северск</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модернизированных рабочих мест (нарастающим итогом),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1 200,00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1 200,00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модернизированных рабочих мест (нарастающим итогом),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1 200,00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1 200,00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модернизированных рабочих мест (нарастающим итогом),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1 200,00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1 200,00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модернизированных рабочих мест (нарастающим итогом), ед</w:t>
            </w:r>
          </w:p>
        </w:tc>
        <w:tc>
          <w:tcPr>
            <w:tcW w:w="1105" w:type="dxa"/>
            <w:tcBorders>
              <w:top w:val="nil"/>
              <w:left w:val="nil"/>
              <w:bottom w:val="single" w:sz="4" w:space="0" w:color="auto"/>
              <w:right w:val="single" w:sz="4" w:space="0" w:color="auto"/>
            </w:tcBorders>
            <w:shd w:val="clear" w:color="auto" w:fill="auto"/>
            <w:hideMark/>
          </w:tcPr>
          <w:p w:rsidR="00CA1154"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45</w:t>
            </w: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Pr="00BB1B5E" w:rsidRDefault="00CA1154" w:rsidP="00371032">
            <w:pPr>
              <w:spacing w:after="0" w:line="240" w:lineRule="auto"/>
              <w:jc w:val="right"/>
              <w:rPr>
                <w:rFonts w:ascii="Times New Roman" w:eastAsia="Times New Roman" w:hAnsi="Times New Roman" w:cs="Times New Roman"/>
                <w:sz w:val="20"/>
                <w:szCs w:val="20"/>
                <w:lang w:eastAsia="ru-RU"/>
              </w:rPr>
            </w:pP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lastRenderedPageBreak/>
              <w:t>3.1.2</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Модернизация серверного оборудования и оборудования связи</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3 467,75</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3 467,75</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 УЖКХ ТиС, УИО Администрации ЗАТО Северск, УКС Администрации ЗАТО Северск, Управление культуры, УМСП ФКиС Администрации ЗАТО Северск, Управление образования, УВГТ Администрации ЗАТО Северск, Управление ЧС Администрации ЗАТО Северск,Финансовое управление Администрации ЗАТО Северск</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модернизированного серверного оборудования и оборудования связи, приборов учета (нарастающим итогом),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2 017,75</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2 017,75</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модернизированного серверного оборудования и оборудования связи, приборов учета (нарастающим итогом),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1 450,00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1 450,00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модернизированного серверного оборудования и оборудования связи, приборов учета (нарастающим итогом),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1 450,00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1 450,00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модернизированного серверного оборудования и оборудования связи, приборов учета (нарастающим итогом),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Итого по подпрограмме 2</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31 196,04</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31 196,04</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Х</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Х</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3 258,69</w:t>
            </w:r>
          </w:p>
        </w:tc>
        <w:tc>
          <w:tcPr>
            <w:tcW w:w="1044"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3 258,69</w:t>
            </w:r>
          </w:p>
        </w:tc>
        <w:tc>
          <w:tcPr>
            <w:tcW w:w="110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1. Доля отечественного общесистемного программного обеспечения, используемого на </w:t>
            </w:r>
            <w:r w:rsidRPr="00371032">
              <w:rPr>
                <w:rFonts w:ascii="Times New Roman" w:eastAsia="Times New Roman" w:hAnsi="Times New Roman" w:cs="Times New Roman"/>
                <w:sz w:val="20"/>
                <w:szCs w:val="20"/>
                <w:lang w:eastAsia="ru-RU"/>
              </w:rPr>
              <w:lastRenderedPageBreak/>
              <w:t>автоматизированных рабочих местах и серверных станциях Администрации ЗАТО Северск, от общего количества общесистемного программного обеспечения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25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Доля отечественного прикладного и специализированного программного обеспечения, используемого на автоматизированных рабочих местах и серверных станциях Администрации ЗАТО Северск, от общего количества прикладного и специализированного программного обеспечения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Количество модернизированных автоматизированных мест пользователей и серверного оборудования (нарастающим итогом),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18 802,44</w:t>
            </w:r>
          </w:p>
        </w:tc>
        <w:tc>
          <w:tcPr>
            <w:tcW w:w="1044"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18 802,44</w:t>
            </w:r>
          </w:p>
        </w:tc>
        <w:tc>
          <w:tcPr>
            <w:tcW w:w="110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1. Доля отечественного общесистемного </w:t>
            </w:r>
            <w:r w:rsidRPr="00371032">
              <w:rPr>
                <w:rFonts w:ascii="Times New Roman" w:eastAsia="Times New Roman" w:hAnsi="Times New Roman" w:cs="Times New Roman"/>
                <w:sz w:val="20"/>
                <w:szCs w:val="20"/>
                <w:lang w:eastAsia="ru-RU"/>
              </w:rPr>
              <w:lastRenderedPageBreak/>
              <w:t>программного обеспечения, используемого на автоматизированных рабочих местах и серверных станциях Администрации ЗАТО Северск, от общего количества общесистемного программного обеспечения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lastRenderedPageBreak/>
              <w:t>60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Доля отечественного прикладного и специализированного программного обеспечения, используемого на автоматизированных рабочих местах и серверных станциях Администрации ЗАТО Северск, от общего количества прикладного и специализированного программного обеспечения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3. Количество модернизированных автоматизированных мест пользователей и серверного оборудования </w:t>
            </w:r>
            <w:r w:rsidRPr="00371032">
              <w:rPr>
                <w:rFonts w:ascii="Times New Roman" w:eastAsia="Times New Roman" w:hAnsi="Times New Roman" w:cs="Times New Roman"/>
                <w:sz w:val="20"/>
                <w:szCs w:val="20"/>
                <w:lang w:eastAsia="ru-RU"/>
              </w:rPr>
              <w:lastRenderedPageBreak/>
              <w:t>(нарастающим итогом),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32</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9 134,91</w:t>
            </w:r>
          </w:p>
        </w:tc>
        <w:tc>
          <w:tcPr>
            <w:tcW w:w="1044"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9 134,91</w:t>
            </w:r>
          </w:p>
        </w:tc>
        <w:tc>
          <w:tcPr>
            <w:tcW w:w="110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отечественного общесистемного программного обеспечения, используемого на автоматизированных рабочих местах и серверных станциях Администрации ЗАТО Северск, от общего количества общесистемного программного обеспечения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Доля отечественного прикладного и специализированного программного обеспечения, используемого на автоматизированных рабочих местах и серверных станциях Администрации ЗАТО Северск, от общего количества прикладного и специализированного программного обеспечения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3. Количество модернизированных автоматизированных </w:t>
            </w:r>
            <w:r w:rsidRPr="00371032">
              <w:rPr>
                <w:rFonts w:ascii="Times New Roman" w:eastAsia="Times New Roman" w:hAnsi="Times New Roman" w:cs="Times New Roman"/>
                <w:sz w:val="20"/>
                <w:szCs w:val="20"/>
                <w:lang w:eastAsia="ru-RU"/>
              </w:rPr>
              <w:lastRenderedPageBreak/>
              <w:t>мест пользователей и серверного оборудования (нарастающим итогом),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48</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9 134,91</w:t>
            </w:r>
          </w:p>
        </w:tc>
        <w:tc>
          <w:tcPr>
            <w:tcW w:w="1044"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9 134,91</w:t>
            </w:r>
          </w:p>
        </w:tc>
        <w:tc>
          <w:tcPr>
            <w:tcW w:w="110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отечественного общесистемного программного обеспечения, используемого на автоматизированных рабочих местах и серверных станциях Администрации ЗАТО Северск, от общего количества общесистемного программного обеспечения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Доля отечественного прикладного и специализированного программного обеспечения, используемого на автоматизированных рабочих местах и серверных станциях Администрации ЗАТО Северск, от общего количества прикладного и специализированного программного обеспечения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Количество модернизированных автоматизированных мест пользователей и серверного оборудования (нарастающим итогом),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48</w:t>
            </w:r>
          </w:p>
        </w:tc>
      </w:tr>
      <w:tr w:rsidR="00CA1154" w:rsidRPr="00371032" w:rsidTr="00371032">
        <w:trPr>
          <w:trHeight w:val="19"/>
        </w:trPr>
        <w:tc>
          <w:tcPr>
            <w:tcW w:w="14570"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Подпрограмма 3 «</w:t>
            </w:r>
            <w:r w:rsidRPr="00371032">
              <w:rPr>
                <w:rFonts w:ascii="Times New Roman" w:eastAsia="Times New Roman" w:hAnsi="Times New Roman" w:cs="Times New Roman"/>
                <w:sz w:val="20"/>
                <w:szCs w:val="20"/>
                <w:lang w:eastAsia="ru-RU"/>
              </w:rPr>
              <w:t>Эффективное управление с использованием информационно-телекоммуникационных технологий в ЗА</w:t>
            </w:r>
            <w:r>
              <w:rPr>
                <w:rFonts w:ascii="Times New Roman" w:eastAsia="Times New Roman" w:hAnsi="Times New Roman" w:cs="Times New Roman"/>
                <w:sz w:val="20"/>
                <w:szCs w:val="20"/>
                <w:lang w:eastAsia="ru-RU"/>
              </w:rPr>
              <w:t>ТО Северск»</w:t>
            </w:r>
            <w:r w:rsidRPr="00371032">
              <w:rPr>
                <w:rFonts w:ascii="Times New Roman" w:eastAsia="Times New Roman" w:hAnsi="Times New Roman" w:cs="Times New Roman"/>
                <w:sz w:val="20"/>
                <w:szCs w:val="20"/>
                <w:lang w:eastAsia="ru-RU"/>
              </w:rPr>
              <w:t xml:space="preserve"> Программы</w:t>
            </w:r>
          </w:p>
        </w:tc>
      </w:tr>
      <w:tr w:rsidR="00CA1154" w:rsidRPr="00371032" w:rsidTr="00380DA1">
        <w:trPr>
          <w:trHeight w:val="19"/>
        </w:trPr>
        <w:tc>
          <w:tcPr>
            <w:tcW w:w="616" w:type="dxa"/>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 1.</w:t>
            </w:r>
          </w:p>
        </w:tc>
        <w:tc>
          <w:tcPr>
            <w:tcW w:w="13954" w:type="dxa"/>
            <w:gridSpan w:val="10"/>
            <w:tcBorders>
              <w:top w:val="single" w:sz="4" w:space="0" w:color="auto"/>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Задача 1 «</w:t>
            </w:r>
            <w:r w:rsidRPr="00371032">
              <w:rPr>
                <w:rFonts w:ascii="Times New Roman" w:eastAsia="Times New Roman" w:hAnsi="Times New Roman" w:cs="Times New Roman"/>
                <w:sz w:val="20"/>
                <w:szCs w:val="20"/>
                <w:lang w:eastAsia="ru-RU"/>
              </w:rPr>
              <w:t>Развитие электронных муниципальных у</w:t>
            </w:r>
            <w:r>
              <w:rPr>
                <w:rFonts w:ascii="Times New Roman" w:eastAsia="Times New Roman" w:hAnsi="Times New Roman" w:cs="Times New Roman"/>
                <w:sz w:val="20"/>
                <w:szCs w:val="20"/>
                <w:lang w:eastAsia="ru-RU"/>
              </w:rPr>
              <w:t>слуг Администрации ЗАТО Северск»</w:t>
            </w:r>
            <w:r w:rsidRPr="00371032">
              <w:rPr>
                <w:rFonts w:ascii="Times New Roman" w:eastAsia="Times New Roman" w:hAnsi="Times New Roman" w:cs="Times New Roman"/>
                <w:sz w:val="20"/>
                <w:szCs w:val="20"/>
                <w:lang w:eastAsia="ru-RU"/>
              </w:rPr>
              <w:t xml:space="preserve"> подпрограммы 3</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 1.1</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Основное мероприятие. Комплекс мероприятий по обеспечению доступности гражданам и субъектам малого и среднего предпринимательства ЗАТО Северск муниципальных услуг и сервисов, в т.ч. предоставляемых исключительно в цифровом виде, в т.ч.: </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12 807,85</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4 090,00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8 717,85</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342,85</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342,85</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граждан ЗАТО Северск,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5 550,00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1 850,00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3 700,00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граждан ЗАТО Северск,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6 915,00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2 240,00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4 675,00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1. Доля граждан ЗАТО Северск, использующих действующие </w:t>
            </w:r>
            <w:r w:rsidRPr="00371032">
              <w:rPr>
                <w:rFonts w:ascii="Times New Roman" w:eastAsia="Times New Roman" w:hAnsi="Times New Roman" w:cs="Times New Roman"/>
                <w:sz w:val="20"/>
                <w:szCs w:val="20"/>
                <w:lang w:eastAsia="ru-RU"/>
              </w:rPr>
              <w:lastRenderedPageBreak/>
              <w:t>электронные сервисы взаимодействия органов местного самоуправления и муниципальных организаций с населением и организациями,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lastRenderedPageBreak/>
              <w:t>25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6 915,00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2 240,00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4 675,00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граждан ЗАТО Северск,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25</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1.1.1</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Обеспечение заявителей возможностью обращаться за получением муниципальных услуг без необходимости личного посещения Администрации ЗАТО Северск в электронной форме</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2 000,00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1 100,00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900,00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действующих электронных сервисов взаимодействия граждан с органами местного самоуправления,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1 000,00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550,00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450,00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действующих электронных сервисов взаимодействия граждан с органами местного самоуправления,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1 000,00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550,00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450,00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1. Количество действующих электронных сервисов взаимодействия </w:t>
            </w:r>
            <w:r w:rsidRPr="00371032">
              <w:rPr>
                <w:rFonts w:ascii="Times New Roman" w:eastAsia="Times New Roman" w:hAnsi="Times New Roman" w:cs="Times New Roman"/>
                <w:sz w:val="20"/>
                <w:szCs w:val="20"/>
                <w:lang w:eastAsia="ru-RU"/>
              </w:rPr>
              <w:lastRenderedPageBreak/>
              <w:t>граждан с органами местного самоуправления,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lastRenderedPageBreak/>
              <w:t>12</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1 000,00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550,00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450,00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действующих электронных сервисов взаимодействия граждан с органами местного самоуправления,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12</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1.1.2</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Обеспечение заявителей возможностью обращаться за получением услуг без необходимости личного посещения бюджетных организаций ЗАТО Северск в электронной форме</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4 485,00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2 990,00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1 495,00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действующих электронных сервисов взаимодействия граждан с муниципальными организациями,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1 950,00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1 300,00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650,00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действующих электронных сервисов взаимодействия граждан с муниципальными организациями,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2 535,00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1 690,00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845,00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действующих электронных сервисов взаимодействия граждан с муниципальными организациями,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2 535,00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1 690,00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845,00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действующих электронных сервисов взаимодействия граждан с муниципальными организациями,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30</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lastRenderedPageBreak/>
              <w:t>1.1.3</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Совершенствование электронного документооборота и межведомственного взаимодействия для эффективной деятельности Администрации ЗАТО Северск</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6 322,85</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6 322,85</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342,85</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342,85</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дел сводной номенклатуры дел органов местного самоуправления, переведенных в электронный вид,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38</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2 600,00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2 600,00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дел сводной номенклатуры дел органов местного самоуправления, переведенных в электронный вид,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80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3 380,00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3 380,00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дел сводной номенклатуры дел органов местного самоуправления, переведенных в электронный вид,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3 380,00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3 380,00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дел сводной номенклатуры дел органов местного самоуправления, переведенных в электронный вид,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90</w:t>
            </w:r>
          </w:p>
        </w:tc>
      </w:tr>
      <w:tr w:rsidR="00CA1154" w:rsidRPr="00371032" w:rsidTr="00380DA1">
        <w:trPr>
          <w:trHeight w:val="19"/>
        </w:trPr>
        <w:tc>
          <w:tcPr>
            <w:tcW w:w="616" w:type="dxa"/>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 2.</w:t>
            </w:r>
          </w:p>
        </w:tc>
        <w:tc>
          <w:tcPr>
            <w:tcW w:w="13954" w:type="dxa"/>
            <w:gridSpan w:val="10"/>
            <w:tcBorders>
              <w:top w:val="single" w:sz="4" w:space="0" w:color="auto"/>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Задача 2 «</w:t>
            </w:r>
            <w:r w:rsidRPr="00371032">
              <w:rPr>
                <w:rFonts w:ascii="Times New Roman" w:eastAsia="Times New Roman" w:hAnsi="Times New Roman" w:cs="Times New Roman"/>
                <w:sz w:val="20"/>
                <w:szCs w:val="20"/>
                <w:lang w:eastAsia="ru-RU"/>
              </w:rPr>
              <w:t>Повышение доступности информации о деятельн</w:t>
            </w:r>
            <w:r>
              <w:rPr>
                <w:rFonts w:ascii="Times New Roman" w:eastAsia="Times New Roman" w:hAnsi="Times New Roman" w:cs="Times New Roman"/>
                <w:sz w:val="20"/>
                <w:szCs w:val="20"/>
                <w:lang w:eastAsia="ru-RU"/>
              </w:rPr>
              <w:t>ости Администрации ЗАТО Северск»</w:t>
            </w:r>
            <w:r w:rsidRPr="00371032">
              <w:rPr>
                <w:rFonts w:ascii="Times New Roman" w:eastAsia="Times New Roman" w:hAnsi="Times New Roman" w:cs="Times New Roman"/>
                <w:sz w:val="20"/>
                <w:szCs w:val="20"/>
                <w:lang w:eastAsia="ru-RU"/>
              </w:rPr>
              <w:t xml:space="preserve"> подпрограммы 3</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 2.1</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Основное мероприятие. Повышение открытости органов местного самоуправления ЗАТО Северск, в т.ч.: </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11 288,80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7 438,80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3 850,00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450,00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450,00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Уровень удовлетворенности жителей ЗАТО Северск доступностью информации о деятельности Администрации ЗАТО Северск в информационно-телекоммуникационной сети "Интернет",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28</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5 419,40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3 719,40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1 700,00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Уровень удовлетворенности жителей ЗАТО Северск доступностью информации о деятельности Администрации ЗАТО Северск в информационно-телекоммуникационной сети "Интернет",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5 419,40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3 719,40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1 700,00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Уровень удовлетворенности жителей ЗАТО Северск доступностью информации о деятельности Администрации ЗАТО Северск в информационно-телекоммуникационной сети "Интернет",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5 419,40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3 719,40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1 700,00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Уровень удовлетворенности жителей ЗАТО Северск доступностью информации о деятельности Администрации ЗАТО Северск в информационно-телекоммуникационной сети "Интернет",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40</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2.1.1</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Развитие электронного взаимодействия для повышения эффективности муниципального </w:t>
            </w:r>
            <w:r w:rsidRPr="00371032">
              <w:rPr>
                <w:rFonts w:ascii="Times New Roman" w:eastAsia="Times New Roman" w:hAnsi="Times New Roman" w:cs="Times New Roman"/>
                <w:sz w:val="20"/>
                <w:szCs w:val="20"/>
                <w:lang w:eastAsia="ru-RU"/>
              </w:rPr>
              <w:lastRenderedPageBreak/>
              <w:t>управления ЗАТО Северск</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lastRenderedPageBreak/>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8 288,80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7 438,80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850,00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450,00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450,00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1. Доля муниципальных услуг, переведенных в электронный вид в течение года, от </w:t>
            </w:r>
            <w:r w:rsidRPr="00371032">
              <w:rPr>
                <w:rFonts w:ascii="Times New Roman" w:eastAsia="Times New Roman" w:hAnsi="Times New Roman" w:cs="Times New Roman"/>
                <w:sz w:val="20"/>
                <w:szCs w:val="20"/>
                <w:lang w:eastAsia="ru-RU"/>
              </w:rPr>
              <w:lastRenderedPageBreak/>
              <w:t>общего количества предоставляемых муниципальных услуг,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lastRenderedPageBreak/>
              <w:t>56</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3 919,40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3 719,40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муниципальных услуг, переведенных в электронный вид в течение года, от общего количества предоставляемых муниципальных услуг,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3 919,40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3 719,40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муниципальных услуг, переведенных в электронный вид в течение года, от общего количества предоставляемых муниципальных услуг,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3 919,40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3 719,40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муниципальных услуг, переведенных в электронный вид в течение года, от общего количества предоставляемых муниципальных услуг,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2.1.2</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Развитие официального интернет-сайта Администрации ЗАТО Северск</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3 000,00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3 000,00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1. Оценка качества функционирования официального интернет-сайта Администрации муниципального образования (место, </w:t>
            </w:r>
            <w:r w:rsidRPr="00371032">
              <w:rPr>
                <w:rFonts w:ascii="Times New Roman" w:eastAsia="Times New Roman" w:hAnsi="Times New Roman" w:cs="Times New Roman"/>
                <w:sz w:val="20"/>
                <w:szCs w:val="20"/>
                <w:lang w:eastAsia="ru-RU"/>
              </w:rPr>
              <w:lastRenderedPageBreak/>
              <w:t>занятое в рейтинге по итогам конкурса официальных интернет сайтов муниципальных образований автономного округа), не ниже, мест</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lastRenderedPageBreak/>
              <w:t>2</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1 500,00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1 500,00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Оценка качества функционирования официального интернет-сайта Администрации муниципального образования (место, занятое в рейтинге по итогам конкурса официальных интернет сайтов муниципальных образований автономного округа), не ниже, мест</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1 500,00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1 500,00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Оценка качества функционирования официального интернет-сайта Администрации муниципального образования (место, занятое в рейтинге по итогам конкурса официальных интернет сайтов муниципальных образований автономного округа), не ниже, мест</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1 500,00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1 500,00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1. Оценка качества функционирования официального интернет-сайта </w:t>
            </w:r>
            <w:r w:rsidRPr="00371032">
              <w:rPr>
                <w:rFonts w:ascii="Times New Roman" w:eastAsia="Times New Roman" w:hAnsi="Times New Roman" w:cs="Times New Roman"/>
                <w:sz w:val="20"/>
                <w:szCs w:val="20"/>
                <w:lang w:eastAsia="ru-RU"/>
              </w:rPr>
              <w:lastRenderedPageBreak/>
              <w:t>Администрации муниципального образования (место, занятое в рейтинге по итогам конкурса официальных интернет сайтов муниципальных образований автономного округа), не ниже, мест</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lastRenderedPageBreak/>
              <w:t>3</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lastRenderedPageBreak/>
              <w:t> </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Итого по подпрограмме 3</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24 096,65</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11 528,80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12 567,85</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Х</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Х</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792,85</w:t>
            </w:r>
          </w:p>
        </w:tc>
        <w:tc>
          <w:tcPr>
            <w:tcW w:w="1044"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792,85</w:t>
            </w:r>
          </w:p>
        </w:tc>
        <w:tc>
          <w:tcPr>
            <w:tcW w:w="110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муниципальных услуг, оказываемых гражданам в электронном виде,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34</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Позиция ЗАТО Северск в рейтинге сайтов муниципа</w:t>
            </w:r>
            <w:r>
              <w:rPr>
                <w:rFonts w:ascii="Times New Roman" w:eastAsia="Times New Roman" w:hAnsi="Times New Roman" w:cs="Times New Roman"/>
                <w:sz w:val="20"/>
                <w:szCs w:val="20"/>
                <w:lang w:eastAsia="ru-RU"/>
              </w:rPr>
              <w:t>льных образований России в АИС «Мониторинг госсайтов»</w:t>
            </w:r>
            <w:r w:rsidRPr="00371032">
              <w:rPr>
                <w:rFonts w:ascii="Times New Roman" w:eastAsia="Times New Roman" w:hAnsi="Times New Roman" w:cs="Times New Roman"/>
                <w:sz w:val="20"/>
                <w:szCs w:val="20"/>
                <w:lang w:eastAsia="ru-RU"/>
              </w:rPr>
              <w:t>, позиция, усл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не менее 3</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10 969,40</w:t>
            </w:r>
          </w:p>
        </w:tc>
        <w:tc>
          <w:tcPr>
            <w:tcW w:w="1044"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5 569,40</w:t>
            </w:r>
          </w:p>
        </w:tc>
        <w:tc>
          <w:tcPr>
            <w:tcW w:w="1071"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5 400,00</w:t>
            </w:r>
          </w:p>
        </w:tc>
        <w:tc>
          <w:tcPr>
            <w:tcW w:w="110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муниципальных услуг, оказываемых гражданам в электронном виде,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34</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Позиция ЗАТО Северск в рейтинге сайтов муниципа</w:t>
            </w:r>
            <w:r>
              <w:rPr>
                <w:rFonts w:ascii="Times New Roman" w:eastAsia="Times New Roman" w:hAnsi="Times New Roman" w:cs="Times New Roman"/>
                <w:sz w:val="20"/>
                <w:szCs w:val="20"/>
                <w:lang w:eastAsia="ru-RU"/>
              </w:rPr>
              <w:t>льных образований России в АИС «Мониторинг госсайтов»</w:t>
            </w:r>
            <w:r w:rsidRPr="00371032">
              <w:rPr>
                <w:rFonts w:ascii="Times New Roman" w:eastAsia="Times New Roman" w:hAnsi="Times New Roman" w:cs="Times New Roman"/>
                <w:sz w:val="20"/>
                <w:szCs w:val="20"/>
                <w:lang w:eastAsia="ru-RU"/>
              </w:rPr>
              <w:t>, позиция, усл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не менее 3</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12 334,40</w:t>
            </w:r>
          </w:p>
        </w:tc>
        <w:tc>
          <w:tcPr>
            <w:tcW w:w="1044"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5 959,40</w:t>
            </w:r>
          </w:p>
        </w:tc>
        <w:tc>
          <w:tcPr>
            <w:tcW w:w="1071"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6 375,00</w:t>
            </w:r>
          </w:p>
        </w:tc>
        <w:tc>
          <w:tcPr>
            <w:tcW w:w="110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1. Количество муниципальных услуг, оказываемых </w:t>
            </w:r>
            <w:r w:rsidRPr="00371032">
              <w:rPr>
                <w:rFonts w:ascii="Times New Roman" w:eastAsia="Times New Roman" w:hAnsi="Times New Roman" w:cs="Times New Roman"/>
                <w:sz w:val="20"/>
                <w:szCs w:val="20"/>
                <w:lang w:eastAsia="ru-RU"/>
              </w:rPr>
              <w:lastRenderedPageBreak/>
              <w:t>гражданам в электронном виде,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lastRenderedPageBreak/>
              <w:t>34</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Позиция ЗАТО Северск в рейтинге сайтов муниципа</w:t>
            </w:r>
            <w:r>
              <w:rPr>
                <w:rFonts w:ascii="Times New Roman" w:eastAsia="Times New Roman" w:hAnsi="Times New Roman" w:cs="Times New Roman"/>
                <w:sz w:val="20"/>
                <w:szCs w:val="20"/>
                <w:lang w:eastAsia="ru-RU"/>
              </w:rPr>
              <w:t>льных образований России в АИС «</w:t>
            </w:r>
            <w:r w:rsidRPr="00371032">
              <w:rPr>
                <w:rFonts w:ascii="Times New Roman" w:eastAsia="Times New Roman" w:hAnsi="Times New Roman" w:cs="Times New Roman"/>
                <w:sz w:val="20"/>
                <w:szCs w:val="20"/>
                <w:lang w:eastAsia="ru-RU"/>
              </w:rPr>
              <w:t xml:space="preserve">Мониторинг </w:t>
            </w:r>
            <w:r>
              <w:rPr>
                <w:rFonts w:ascii="Times New Roman" w:eastAsia="Times New Roman" w:hAnsi="Times New Roman" w:cs="Times New Roman"/>
                <w:sz w:val="20"/>
                <w:szCs w:val="20"/>
                <w:lang w:eastAsia="ru-RU"/>
              </w:rPr>
              <w:t>госсайтов»</w:t>
            </w:r>
            <w:r w:rsidRPr="00371032">
              <w:rPr>
                <w:rFonts w:ascii="Times New Roman" w:eastAsia="Times New Roman" w:hAnsi="Times New Roman" w:cs="Times New Roman"/>
                <w:sz w:val="20"/>
                <w:szCs w:val="20"/>
                <w:lang w:eastAsia="ru-RU"/>
              </w:rPr>
              <w:t>, позиция, усл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не менее 3</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12 334,40</w:t>
            </w:r>
          </w:p>
        </w:tc>
        <w:tc>
          <w:tcPr>
            <w:tcW w:w="1044"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5 959,40</w:t>
            </w:r>
          </w:p>
        </w:tc>
        <w:tc>
          <w:tcPr>
            <w:tcW w:w="1071"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6 375,00</w:t>
            </w:r>
          </w:p>
        </w:tc>
        <w:tc>
          <w:tcPr>
            <w:tcW w:w="110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муниципальных услуг, оказываемых гражданам в электронном виде,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34</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Позиция ЗАТО Северск в рейтинге сайтов муниципа</w:t>
            </w:r>
            <w:r>
              <w:rPr>
                <w:rFonts w:ascii="Times New Roman" w:eastAsia="Times New Roman" w:hAnsi="Times New Roman" w:cs="Times New Roman"/>
                <w:sz w:val="20"/>
                <w:szCs w:val="20"/>
                <w:lang w:eastAsia="ru-RU"/>
              </w:rPr>
              <w:t>льных образований России в АИС «Мониторинг госсайтов»</w:t>
            </w:r>
            <w:r w:rsidRPr="00371032">
              <w:rPr>
                <w:rFonts w:ascii="Times New Roman" w:eastAsia="Times New Roman" w:hAnsi="Times New Roman" w:cs="Times New Roman"/>
                <w:sz w:val="20"/>
                <w:szCs w:val="20"/>
                <w:lang w:eastAsia="ru-RU"/>
              </w:rPr>
              <w:t>, позиция, усл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не менее 3</w:t>
            </w:r>
          </w:p>
        </w:tc>
      </w:tr>
      <w:tr w:rsidR="00CA1154" w:rsidRPr="00371032" w:rsidTr="00371032">
        <w:trPr>
          <w:trHeight w:val="19"/>
        </w:trPr>
        <w:tc>
          <w:tcPr>
            <w:tcW w:w="14570"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Подпрограмма 4 «Обеспечивающая подпрограмма»</w:t>
            </w:r>
            <w:r w:rsidRPr="00371032">
              <w:rPr>
                <w:rFonts w:ascii="Times New Roman" w:eastAsia="Times New Roman" w:hAnsi="Times New Roman" w:cs="Times New Roman"/>
                <w:sz w:val="20"/>
                <w:szCs w:val="20"/>
                <w:lang w:eastAsia="ru-RU"/>
              </w:rPr>
              <w:t xml:space="preserve"> Программы</w:t>
            </w:r>
          </w:p>
        </w:tc>
      </w:tr>
      <w:tr w:rsidR="00CA1154" w:rsidRPr="00371032" w:rsidTr="0019180D">
        <w:trPr>
          <w:trHeight w:val="19"/>
        </w:trPr>
        <w:tc>
          <w:tcPr>
            <w:tcW w:w="616" w:type="dxa"/>
            <w:vMerge w:val="restart"/>
            <w:tcBorders>
              <w:top w:val="nil"/>
              <w:left w:val="single" w:sz="4" w:space="0" w:color="auto"/>
              <w:right w:val="single" w:sz="4" w:space="0" w:color="auto"/>
            </w:tcBorders>
            <w:shd w:val="clear" w:color="auto" w:fill="auto"/>
          </w:tcPr>
          <w:p w:rsidR="00CA1154" w:rsidRPr="00371032" w:rsidRDefault="00CA1154" w:rsidP="00BA7029">
            <w:pPr>
              <w:spacing w:after="0" w:line="240" w:lineRule="auto"/>
              <w:jc w:val="center"/>
              <w:rPr>
                <w:rFonts w:ascii="Times New Roman" w:eastAsia="Times New Roman" w:hAnsi="Times New Roman" w:cs="Times New Roman"/>
                <w:sz w:val="20"/>
                <w:szCs w:val="20"/>
                <w:lang w:eastAsia="ru-RU"/>
              </w:rPr>
            </w:pPr>
          </w:p>
        </w:tc>
        <w:tc>
          <w:tcPr>
            <w:tcW w:w="2148" w:type="dxa"/>
            <w:vMerge w:val="restart"/>
            <w:tcBorders>
              <w:top w:val="nil"/>
              <w:left w:val="single" w:sz="4" w:space="0" w:color="auto"/>
              <w:right w:val="single" w:sz="4" w:space="0" w:color="auto"/>
            </w:tcBorders>
            <w:shd w:val="clear" w:color="auto" w:fill="auto"/>
          </w:tcPr>
          <w:p w:rsidR="00CA1154" w:rsidRPr="00371032" w:rsidRDefault="00CA1154" w:rsidP="00BA7029">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Итого по подпрограмме 4</w:t>
            </w:r>
          </w:p>
        </w:tc>
        <w:tc>
          <w:tcPr>
            <w:tcW w:w="1025" w:type="dxa"/>
            <w:tcBorders>
              <w:top w:val="nil"/>
              <w:left w:val="nil"/>
              <w:bottom w:val="single" w:sz="4" w:space="0" w:color="auto"/>
              <w:right w:val="single" w:sz="4" w:space="0" w:color="auto"/>
            </w:tcBorders>
            <w:shd w:val="clear" w:color="auto" w:fill="auto"/>
          </w:tcPr>
          <w:p w:rsidR="00CA1154" w:rsidRPr="00371032" w:rsidRDefault="00CA1154" w:rsidP="00BA702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tcPr>
          <w:p w:rsidR="00CA1154" w:rsidRDefault="00CA1154" w:rsidP="00BA7029">
            <w:pPr>
              <w:jc w:val="right"/>
            </w:pPr>
            <w:r w:rsidRPr="006461E4">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tcPr>
          <w:p w:rsidR="00CA1154" w:rsidRDefault="00CA1154" w:rsidP="00BA7029">
            <w:pPr>
              <w:jc w:val="right"/>
            </w:pPr>
            <w:r w:rsidRPr="006461E4">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tcPr>
          <w:p w:rsidR="00CA1154" w:rsidRDefault="00CA1154" w:rsidP="00BA7029">
            <w:pPr>
              <w:jc w:val="right"/>
            </w:pPr>
            <w:r w:rsidRPr="006461E4">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tcPr>
          <w:p w:rsidR="00CA1154" w:rsidRDefault="00CA1154" w:rsidP="00BA7029">
            <w:pPr>
              <w:jc w:val="right"/>
            </w:pPr>
            <w:r w:rsidRPr="006461E4">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tcPr>
          <w:p w:rsidR="00CA1154" w:rsidRDefault="00CA1154" w:rsidP="00BA7029">
            <w:pPr>
              <w:jc w:val="right"/>
            </w:pPr>
            <w:r w:rsidRPr="006461E4">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right w:val="single" w:sz="4" w:space="0" w:color="auto"/>
            </w:tcBorders>
            <w:shd w:val="clear" w:color="auto" w:fill="auto"/>
          </w:tcPr>
          <w:p w:rsidR="00CA1154" w:rsidRPr="00BA7029" w:rsidRDefault="00CA1154" w:rsidP="00BA7029">
            <w:pPr>
              <w:spacing w:after="0" w:line="240" w:lineRule="auto"/>
              <w:rPr>
                <w:rFonts w:ascii="Times New Roman" w:eastAsia="Times New Roman" w:hAnsi="Times New Roman" w:cs="Times New Roman"/>
                <w:sz w:val="20"/>
                <w:szCs w:val="20"/>
                <w:lang w:val="en-US" w:eastAsia="ru-RU"/>
              </w:rPr>
            </w:pPr>
          </w:p>
        </w:tc>
        <w:tc>
          <w:tcPr>
            <w:tcW w:w="2267" w:type="dxa"/>
            <w:tcBorders>
              <w:top w:val="nil"/>
              <w:left w:val="nil"/>
              <w:bottom w:val="single" w:sz="4" w:space="0" w:color="auto"/>
              <w:right w:val="single" w:sz="4" w:space="0" w:color="auto"/>
            </w:tcBorders>
            <w:shd w:val="clear" w:color="auto" w:fill="auto"/>
          </w:tcPr>
          <w:p w:rsidR="00CA1154" w:rsidRPr="00371032" w:rsidRDefault="00CA1154" w:rsidP="00BA7029">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Х</w:t>
            </w:r>
          </w:p>
        </w:tc>
        <w:tc>
          <w:tcPr>
            <w:tcW w:w="1105" w:type="dxa"/>
            <w:tcBorders>
              <w:top w:val="nil"/>
              <w:left w:val="nil"/>
              <w:bottom w:val="single" w:sz="4" w:space="0" w:color="auto"/>
              <w:right w:val="single" w:sz="4" w:space="0" w:color="auto"/>
            </w:tcBorders>
            <w:shd w:val="clear" w:color="auto" w:fill="auto"/>
          </w:tcPr>
          <w:p w:rsidR="00CA1154" w:rsidRPr="00371032" w:rsidRDefault="00CA1154" w:rsidP="00BA7029">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Х</w:t>
            </w:r>
          </w:p>
        </w:tc>
      </w:tr>
      <w:tr w:rsidR="00CA1154" w:rsidRPr="00371032" w:rsidTr="0019180D">
        <w:trPr>
          <w:trHeight w:val="19"/>
        </w:trPr>
        <w:tc>
          <w:tcPr>
            <w:tcW w:w="616" w:type="dxa"/>
            <w:vMerge/>
            <w:tcBorders>
              <w:left w:val="single" w:sz="4" w:space="0" w:color="auto"/>
              <w:right w:val="single" w:sz="4" w:space="0" w:color="auto"/>
            </w:tcBorders>
            <w:shd w:val="clear" w:color="auto" w:fill="auto"/>
          </w:tcPr>
          <w:p w:rsidR="00CA1154" w:rsidRPr="00371032" w:rsidRDefault="00CA1154" w:rsidP="00BA7029">
            <w:pPr>
              <w:spacing w:after="0" w:line="240" w:lineRule="auto"/>
              <w:jc w:val="center"/>
              <w:rPr>
                <w:rFonts w:ascii="Times New Roman" w:eastAsia="Times New Roman" w:hAnsi="Times New Roman" w:cs="Times New Roman"/>
                <w:sz w:val="20"/>
                <w:szCs w:val="20"/>
                <w:lang w:eastAsia="ru-RU"/>
              </w:rPr>
            </w:pPr>
          </w:p>
        </w:tc>
        <w:tc>
          <w:tcPr>
            <w:tcW w:w="2148" w:type="dxa"/>
            <w:vMerge/>
            <w:tcBorders>
              <w:left w:val="single" w:sz="4" w:space="0" w:color="auto"/>
              <w:right w:val="single" w:sz="4" w:space="0" w:color="auto"/>
            </w:tcBorders>
            <w:shd w:val="clear" w:color="auto" w:fill="auto"/>
          </w:tcPr>
          <w:p w:rsidR="00CA1154" w:rsidRPr="00371032" w:rsidRDefault="00CA1154" w:rsidP="00BA7029">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tcPr>
          <w:p w:rsidR="00CA1154" w:rsidRPr="00371032" w:rsidRDefault="00CA1154" w:rsidP="00BA702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tcPr>
          <w:p w:rsidR="00CA1154" w:rsidRDefault="00CA1154" w:rsidP="00BA7029">
            <w:pPr>
              <w:jc w:val="right"/>
            </w:pPr>
            <w:r w:rsidRPr="006461E4">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tcPr>
          <w:p w:rsidR="00CA1154" w:rsidRDefault="00CA1154" w:rsidP="00BA7029">
            <w:pPr>
              <w:jc w:val="right"/>
            </w:pPr>
            <w:r w:rsidRPr="006461E4">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tcPr>
          <w:p w:rsidR="00CA1154" w:rsidRDefault="00CA1154" w:rsidP="00BA7029">
            <w:pPr>
              <w:jc w:val="right"/>
            </w:pPr>
            <w:r w:rsidRPr="006461E4">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tcPr>
          <w:p w:rsidR="00CA1154" w:rsidRDefault="00CA1154" w:rsidP="00BA7029">
            <w:pPr>
              <w:jc w:val="right"/>
            </w:pPr>
            <w:r w:rsidRPr="006461E4">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tcPr>
          <w:p w:rsidR="00CA1154" w:rsidRDefault="00CA1154" w:rsidP="00BA7029">
            <w:pPr>
              <w:jc w:val="right"/>
            </w:pPr>
            <w:r w:rsidRPr="006461E4">
              <w:rPr>
                <w:rFonts w:ascii="Times New Roman" w:eastAsia="Times New Roman" w:hAnsi="Times New Roman" w:cs="Times New Roman"/>
                <w:sz w:val="20"/>
                <w:szCs w:val="20"/>
                <w:lang w:eastAsia="ru-RU"/>
              </w:rPr>
              <w:t>0,00</w:t>
            </w:r>
          </w:p>
        </w:tc>
        <w:tc>
          <w:tcPr>
            <w:tcW w:w="1998" w:type="dxa"/>
            <w:vMerge/>
            <w:tcBorders>
              <w:left w:val="single" w:sz="4" w:space="0" w:color="auto"/>
              <w:right w:val="single" w:sz="4" w:space="0" w:color="auto"/>
            </w:tcBorders>
            <w:shd w:val="clear" w:color="auto" w:fill="auto"/>
          </w:tcPr>
          <w:p w:rsidR="00CA1154" w:rsidRPr="00371032" w:rsidRDefault="00CA1154" w:rsidP="00BA7029">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tcPr>
          <w:p w:rsidR="00CA1154" w:rsidRPr="00371032" w:rsidRDefault="00CA1154" w:rsidP="00BA7029">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Х</w:t>
            </w:r>
          </w:p>
        </w:tc>
        <w:tc>
          <w:tcPr>
            <w:tcW w:w="1105" w:type="dxa"/>
            <w:tcBorders>
              <w:top w:val="nil"/>
              <w:left w:val="nil"/>
              <w:bottom w:val="single" w:sz="4" w:space="0" w:color="auto"/>
              <w:right w:val="single" w:sz="4" w:space="0" w:color="auto"/>
            </w:tcBorders>
            <w:shd w:val="clear" w:color="auto" w:fill="auto"/>
          </w:tcPr>
          <w:p w:rsidR="00CA1154" w:rsidRPr="00371032" w:rsidRDefault="00CA1154" w:rsidP="00BA7029">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Х</w:t>
            </w:r>
          </w:p>
        </w:tc>
      </w:tr>
      <w:tr w:rsidR="00CA1154" w:rsidRPr="00371032" w:rsidTr="0019180D">
        <w:trPr>
          <w:trHeight w:val="19"/>
        </w:trPr>
        <w:tc>
          <w:tcPr>
            <w:tcW w:w="616" w:type="dxa"/>
            <w:vMerge/>
            <w:tcBorders>
              <w:left w:val="single" w:sz="4" w:space="0" w:color="auto"/>
              <w:right w:val="single" w:sz="4" w:space="0" w:color="auto"/>
            </w:tcBorders>
            <w:shd w:val="clear" w:color="auto" w:fill="auto"/>
          </w:tcPr>
          <w:p w:rsidR="00CA1154" w:rsidRPr="00371032" w:rsidRDefault="00CA1154" w:rsidP="00BA7029">
            <w:pPr>
              <w:spacing w:after="0" w:line="240" w:lineRule="auto"/>
              <w:jc w:val="center"/>
              <w:rPr>
                <w:rFonts w:ascii="Times New Roman" w:eastAsia="Times New Roman" w:hAnsi="Times New Roman" w:cs="Times New Roman"/>
                <w:sz w:val="20"/>
                <w:szCs w:val="20"/>
                <w:lang w:eastAsia="ru-RU"/>
              </w:rPr>
            </w:pPr>
          </w:p>
        </w:tc>
        <w:tc>
          <w:tcPr>
            <w:tcW w:w="2148" w:type="dxa"/>
            <w:vMerge/>
            <w:tcBorders>
              <w:left w:val="single" w:sz="4" w:space="0" w:color="auto"/>
              <w:right w:val="single" w:sz="4" w:space="0" w:color="auto"/>
            </w:tcBorders>
            <w:shd w:val="clear" w:color="auto" w:fill="auto"/>
          </w:tcPr>
          <w:p w:rsidR="00CA1154" w:rsidRPr="00371032" w:rsidRDefault="00CA1154" w:rsidP="00BA7029">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tcPr>
          <w:p w:rsidR="00CA1154" w:rsidRPr="00371032" w:rsidRDefault="00CA1154" w:rsidP="00BA702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tcPr>
          <w:p w:rsidR="00CA1154" w:rsidRDefault="00CA1154" w:rsidP="00BA7029">
            <w:pPr>
              <w:jc w:val="right"/>
            </w:pPr>
            <w:r w:rsidRPr="006461E4">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tcPr>
          <w:p w:rsidR="00CA1154" w:rsidRDefault="00CA1154" w:rsidP="00BA7029">
            <w:pPr>
              <w:jc w:val="right"/>
            </w:pPr>
            <w:r w:rsidRPr="006461E4">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tcPr>
          <w:p w:rsidR="00CA1154" w:rsidRDefault="00CA1154" w:rsidP="00BA7029">
            <w:pPr>
              <w:jc w:val="right"/>
            </w:pPr>
            <w:r w:rsidRPr="006461E4">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tcPr>
          <w:p w:rsidR="00CA1154" w:rsidRDefault="00CA1154" w:rsidP="00BA7029">
            <w:pPr>
              <w:jc w:val="right"/>
            </w:pPr>
            <w:r w:rsidRPr="006461E4">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tcPr>
          <w:p w:rsidR="00CA1154" w:rsidRDefault="00CA1154" w:rsidP="00BA7029">
            <w:pPr>
              <w:jc w:val="right"/>
            </w:pPr>
            <w:r w:rsidRPr="006461E4">
              <w:rPr>
                <w:rFonts w:ascii="Times New Roman" w:eastAsia="Times New Roman" w:hAnsi="Times New Roman" w:cs="Times New Roman"/>
                <w:sz w:val="20"/>
                <w:szCs w:val="20"/>
                <w:lang w:eastAsia="ru-RU"/>
              </w:rPr>
              <w:t>0,00</w:t>
            </w:r>
          </w:p>
        </w:tc>
        <w:tc>
          <w:tcPr>
            <w:tcW w:w="1998" w:type="dxa"/>
            <w:vMerge/>
            <w:tcBorders>
              <w:left w:val="single" w:sz="4" w:space="0" w:color="auto"/>
              <w:right w:val="single" w:sz="4" w:space="0" w:color="auto"/>
            </w:tcBorders>
            <w:shd w:val="clear" w:color="auto" w:fill="auto"/>
          </w:tcPr>
          <w:p w:rsidR="00CA1154" w:rsidRPr="00371032" w:rsidRDefault="00CA1154" w:rsidP="00BA7029">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tcPr>
          <w:p w:rsidR="00CA1154" w:rsidRPr="00371032" w:rsidRDefault="00CA1154" w:rsidP="00BA7029">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Х</w:t>
            </w:r>
          </w:p>
        </w:tc>
        <w:tc>
          <w:tcPr>
            <w:tcW w:w="1105" w:type="dxa"/>
            <w:tcBorders>
              <w:top w:val="nil"/>
              <w:left w:val="nil"/>
              <w:bottom w:val="single" w:sz="4" w:space="0" w:color="auto"/>
              <w:right w:val="single" w:sz="4" w:space="0" w:color="auto"/>
            </w:tcBorders>
            <w:shd w:val="clear" w:color="auto" w:fill="auto"/>
          </w:tcPr>
          <w:p w:rsidR="00CA1154" w:rsidRPr="00371032" w:rsidRDefault="00CA1154" w:rsidP="00BA7029">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Х</w:t>
            </w:r>
          </w:p>
        </w:tc>
      </w:tr>
      <w:tr w:rsidR="00CA1154" w:rsidRPr="00371032" w:rsidTr="0019180D">
        <w:trPr>
          <w:trHeight w:val="19"/>
        </w:trPr>
        <w:tc>
          <w:tcPr>
            <w:tcW w:w="616" w:type="dxa"/>
            <w:vMerge/>
            <w:tcBorders>
              <w:left w:val="single" w:sz="4" w:space="0" w:color="auto"/>
              <w:right w:val="single" w:sz="4" w:space="0" w:color="auto"/>
            </w:tcBorders>
            <w:shd w:val="clear" w:color="auto" w:fill="auto"/>
          </w:tcPr>
          <w:p w:rsidR="00CA1154" w:rsidRPr="00371032" w:rsidRDefault="00CA1154" w:rsidP="00BA7029">
            <w:pPr>
              <w:spacing w:after="0" w:line="240" w:lineRule="auto"/>
              <w:jc w:val="center"/>
              <w:rPr>
                <w:rFonts w:ascii="Times New Roman" w:eastAsia="Times New Roman" w:hAnsi="Times New Roman" w:cs="Times New Roman"/>
                <w:sz w:val="20"/>
                <w:szCs w:val="20"/>
                <w:lang w:eastAsia="ru-RU"/>
              </w:rPr>
            </w:pPr>
          </w:p>
        </w:tc>
        <w:tc>
          <w:tcPr>
            <w:tcW w:w="2148" w:type="dxa"/>
            <w:vMerge/>
            <w:tcBorders>
              <w:left w:val="single" w:sz="4" w:space="0" w:color="auto"/>
              <w:right w:val="single" w:sz="4" w:space="0" w:color="auto"/>
            </w:tcBorders>
            <w:shd w:val="clear" w:color="auto" w:fill="auto"/>
          </w:tcPr>
          <w:p w:rsidR="00CA1154" w:rsidRPr="00371032" w:rsidRDefault="00CA1154" w:rsidP="00BA7029">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tcPr>
          <w:p w:rsidR="00CA1154" w:rsidRPr="00371032" w:rsidRDefault="00CA1154" w:rsidP="00BA702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tcPr>
          <w:p w:rsidR="00CA1154" w:rsidRDefault="00CA1154" w:rsidP="00BA7029">
            <w:pPr>
              <w:jc w:val="right"/>
            </w:pPr>
            <w:r w:rsidRPr="006461E4">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tcPr>
          <w:p w:rsidR="00CA1154" w:rsidRDefault="00CA1154" w:rsidP="00BA7029">
            <w:pPr>
              <w:jc w:val="right"/>
            </w:pPr>
            <w:r w:rsidRPr="006461E4">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tcPr>
          <w:p w:rsidR="00CA1154" w:rsidRDefault="00CA1154" w:rsidP="00BA7029">
            <w:pPr>
              <w:jc w:val="right"/>
            </w:pPr>
            <w:r w:rsidRPr="006461E4">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tcPr>
          <w:p w:rsidR="00CA1154" w:rsidRDefault="00CA1154" w:rsidP="00BA7029">
            <w:pPr>
              <w:jc w:val="right"/>
            </w:pPr>
            <w:r w:rsidRPr="006461E4">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tcPr>
          <w:p w:rsidR="00CA1154" w:rsidRDefault="00CA1154" w:rsidP="00BA7029">
            <w:pPr>
              <w:jc w:val="right"/>
            </w:pPr>
            <w:r w:rsidRPr="006461E4">
              <w:rPr>
                <w:rFonts w:ascii="Times New Roman" w:eastAsia="Times New Roman" w:hAnsi="Times New Roman" w:cs="Times New Roman"/>
                <w:sz w:val="20"/>
                <w:szCs w:val="20"/>
                <w:lang w:eastAsia="ru-RU"/>
              </w:rPr>
              <w:t>0,00</w:t>
            </w:r>
          </w:p>
        </w:tc>
        <w:tc>
          <w:tcPr>
            <w:tcW w:w="1998" w:type="dxa"/>
            <w:vMerge/>
            <w:tcBorders>
              <w:left w:val="single" w:sz="4" w:space="0" w:color="auto"/>
              <w:right w:val="single" w:sz="4" w:space="0" w:color="auto"/>
            </w:tcBorders>
            <w:shd w:val="clear" w:color="auto" w:fill="auto"/>
          </w:tcPr>
          <w:p w:rsidR="00CA1154" w:rsidRPr="00371032" w:rsidRDefault="00CA1154" w:rsidP="00BA7029">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tcPr>
          <w:p w:rsidR="00CA1154" w:rsidRPr="00371032" w:rsidRDefault="00CA1154" w:rsidP="00BA7029">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Х</w:t>
            </w:r>
          </w:p>
        </w:tc>
        <w:tc>
          <w:tcPr>
            <w:tcW w:w="1105" w:type="dxa"/>
            <w:tcBorders>
              <w:top w:val="nil"/>
              <w:left w:val="nil"/>
              <w:bottom w:val="single" w:sz="4" w:space="0" w:color="auto"/>
              <w:right w:val="single" w:sz="4" w:space="0" w:color="auto"/>
            </w:tcBorders>
            <w:shd w:val="clear" w:color="auto" w:fill="auto"/>
          </w:tcPr>
          <w:p w:rsidR="00CA1154" w:rsidRPr="00371032" w:rsidRDefault="00CA1154" w:rsidP="00BA7029">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Х</w:t>
            </w:r>
          </w:p>
        </w:tc>
      </w:tr>
      <w:tr w:rsidR="00CA1154" w:rsidRPr="00371032" w:rsidTr="0019180D">
        <w:trPr>
          <w:trHeight w:val="19"/>
        </w:trPr>
        <w:tc>
          <w:tcPr>
            <w:tcW w:w="616" w:type="dxa"/>
            <w:vMerge/>
            <w:tcBorders>
              <w:left w:val="single" w:sz="4" w:space="0" w:color="auto"/>
              <w:bottom w:val="single" w:sz="4" w:space="0" w:color="auto"/>
              <w:right w:val="single" w:sz="4" w:space="0" w:color="auto"/>
            </w:tcBorders>
            <w:shd w:val="clear" w:color="auto" w:fill="auto"/>
          </w:tcPr>
          <w:p w:rsidR="00CA1154" w:rsidRPr="00371032" w:rsidRDefault="00CA1154" w:rsidP="00BA7029">
            <w:pPr>
              <w:spacing w:after="0" w:line="240" w:lineRule="auto"/>
              <w:jc w:val="center"/>
              <w:rPr>
                <w:rFonts w:ascii="Times New Roman" w:eastAsia="Times New Roman" w:hAnsi="Times New Roman" w:cs="Times New Roman"/>
                <w:sz w:val="20"/>
                <w:szCs w:val="20"/>
                <w:lang w:eastAsia="ru-RU"/>
              </w:rPr>
            </w:pPr>
          </w:p>
        </w:tc>
        <w:tc>
          <w:tcPr>
            <w:tcW w:w="2148" w:type="dxa"/>
            <w:vMerge/>
            <w:tcBorders>
              <w:left w:val="single" w:sz="4" w:space="0" w:color="auto"/>
              <w:bottom w:val="single" w:sz="4" w:space="0" w:color="auto"/>
              <w:right w:val="single" w:sz="4" w:space="0" w:color="auto"/>
            </w:tcBorders>
            <w:shd w:val="clear" w:color="auto" w:fill="auto"/>
          </w:tcPr>
          <w:p w:rsidR="00CA1154" w:rsidRPr="00371032" w:rsidRDefault="00CA1154" w:rsidP="00BA7029">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tcPr>
          <w:p w:rsidR="00CA1154" w:rsidRPr="00371032" w:rsidRDefault="00CA1154" w:rsidP="00BA702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2025</w:t>
            </w:r>
          </w:p>
        </w:tc>
        <w:tc>
          <w:tcPr>
            <w:tcW w:w="1180" w:type="dxa"/>
            <w:tcBorders>
              <w:top w:val="nil"/>
              <w:left w:val="nil"/>
              <w:bottom w:val="single" w:sz="4" w:space="0" w:color="auto"/>
              <w:right w:val="single" w:sz="4" w:space="0" w:color="auto"/>
            </w:tcBorders>
            <w:shd w:val="clear" w:color="auto" w:fill="auto"/>
          </w:tcPr>
          <w:p w:rsidR="00CA1154" w:rsidRDefault="00CA1154" w:rsidP="00BA7029">
            <w:pPr>
              <w:jc w:val="right"/>
            </w:pPr>
            <w:r w:rsidRPr="006461E4">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tcPr>
          <w:p w:rsidR="00CA1154" w:rsidRDefault="00CA1154" w:rsidP="00BA7029">
            <w:pPr>
              <w:jc w:val="right"/>
            </w:pPr>
            <w:r w:rsidRPr="006461E4">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tcPr>
          <w:p w:rsidR="00CA1154" w:rsidRDefault="00CA1154" w:rsidP="00BA7029">
            <w:pPr>
              <w:jc w:val="right"/>
            </w:pPr>
            <w:r w:rsidRPr="006461E4">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tcPr>
          <w:p w:rsidR="00CA1154" w:rsidRDefault="00CA1154" w:rsidP="00BA7029">
            <w:pPr>
              <w:jc w:val="right"/>
            </w:pPr>
            <w:r w:rsidRPr="006461E4">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tcPr>
          <w:p w:rsidR="00CA1154" w:rsidRDefault="00CA1154" w:rsidP="00BA7029">
            <w:pPr>
              <w:jc w:val="right"/>
            </w:pPr>
            <w:r w:rsidRPr="006461E4">
              <w:rPr>
                <w:rFonts w:ascii="Times New Roman" w:eastAsia="Times New Roman" w:hAnsi="Times New Roman" w:cs="Times New Roman"/>
                <w:sz w:val="20"/>
                <w:szCs w:val="20"/>
                <w:lang w:eastAsia="ru-RU"/>
              </w:rPr>
              <w:t>0,00</w:t>
            </w:r>
          </w:p>
        </w:tc>
        <w:tc>
          <w:tcPr>
            <w:tcW w:w="1998" w:type="dxa"/>
            <w:vMerge/>
            <w:tcBorders>
              <w:left w:val="single" w:sz="4" w:space="0" w:color="auto"/>
              <w:bottom w:val="single" w:sz="4" w:space="0" w:color="auto"/>
              <w:right w:val="single" w:sz="4" w:space="0" w:color="auto"/>
            </w:tcBorders>
            <w:shd w:val="clear" w:color="auto" w:fill="auto"/>
          </w:tcPr>
          <w:p w:rsidR="00CA1154" w:rsidRPr="00371032" w:rsidRDefault="00CA1154" w:rsidP="00BA7029">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tcPr>
          <w:p w:rsidR="00CA1154" w:rsidRPr="00371032" w:rsidRDefault="00CA1154" w:rsidP="00BA7029">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Х</w:t>
            </w:r>
          </w:p>
        </w:tc>
        <w:tc>
          <w:tcPr>
            <w:tcW w:w="1105" w:type="dxa"/>
            <w:tcBorders>
              <w:top w:val="nil"/>
              <w:left w:val="nil"/>
              <w:bottom w:val="single" w:sz="4" w:space="0" w:color="auto"/>
              <w:right w:val="single" w:sz="4" w:space="0" w:color="auto"/>
            </w:tcBorders>
            <w:shd w:val="clear" w:color="auto" w:fill="auto"/>
          </w:tcPr>
          <w:p w:rsidR="00CA1154" w:rsidRPr="00371032" w:rsidRDefault="00CA1154" w:rsidP="00BA7029">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Х</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Итого по Программе</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106 371,85</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47 710,89</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58 660,96</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Х</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Х</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4 777,14</w:t>
            </w:r>
          </w:p>
        </w:tc>
        <w:tc>
          <w:tcPr>
            <w:tcW w:w="1044"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4 777,14</w:t>
            </w:r>
          </w:p>
        </w:tc>
        <w:tc>
          <w:tcPr>
            <w:tcW w:w="110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аттестованных муниципальных информационных систем ЗАТО Северск (нарастающим итогом),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7</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Общий состав выполненных мероприятий по импортозамещению оборудования и программного обеспечения в Администрации ЗАТО Северск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Доля граждан ЗАТО Северск из числа опрошенных на официальном сайте ЗАТО Северск, удовлетворенных проводимой политикой в сфере информатизации ЗАТО Северск,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54 854,55</w:t>
            </w:r>
          </w:p>
        </w:tc>
        <w:tc>
          <w:tcPr>
            <w:tcW w:w="1044"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24 164,81</w:t>
            </w:r>
          </w:p>
        </w:tc>
        <w:tc>
          <w:tcPr>
            <w:tcW w:w="1071"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30 689,74</w:t>
            </w:r>
          </w:p>
        </w:tc>
        <w:tc>
          <w:tcPr>
            <w:tcW w:w="110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аттестованных муниципальных информационных систем ЗАТО Северск (нарастающим итогом),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8</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Общий состав выполненных мероприятий по импортозамещению оборудования и программного обеспечения в Администрации ЗАТО Северск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3. Доля граждан ЗАТО Северск из числа </w:t>
            </w:r>
            <w:r w:rsidRPr="00371032">
              <w:rPr>
                <w:rFonts w:ascii="Times New Roman" w:eastAsia="Times New Roman" w:hAnsi="Times New Roman" w:cs="Times New Roman"/>
                <w:sz w:val="20"/>
                <w:szCs w:val="20"/>
                <w:lang w:eastAsia="ru-RU"/>
              </w:rPr>
              <w:lastRenderedPageBreak/>
              <w:t>опрошенных на официальном сайте ЗАТО Северск, удовлетворенных проводимой политикой в сфере информатизации ЗАТО Северск,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lastRenderedPageBreak/>
              <w:t>40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46 740,16</w:t>
            </w:r>
          </w:p>
        </w:tc>
        <w:tc>
          <w:tcPr>
            <w:tcW w:w="1044"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23 546,08</w:t>
            </w:r>
          </w:p>
        </w:tc>
        <w:tc>
          <w:tcPr>
            <w:tcW w:w="1071"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23 194,08</w:t>
            </w:r>
          </w:p>
        </w:tc>
        <w:tc>
          <w:tcPr>
            <w:tcW w:w="110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аттестованных муниципальных информационных систем ЗАТО Северск (нарастающим итогом),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Общий состав выполненных мероприятий по импортозамещению оборудования и программного обеспечения в Администрации ЗАТО Северск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Доля граждан ЗАТО Северск из числа опрошенных на официальном сайте ЗАТО Северск, удовлетворенных проводимой политикой в сфере информатизации ЗАТО Северск,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46 740,16</w:t>
            </w:r>
          </w:p>
        </w:tc>
        <w:tc>
          <w:tcPr>
            <w:tcW w:w="1044"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23 546,08</w:t>
            </w:r>
          </w:p>
        </w:tc>
        <w:tc>
          <w:tcPr>
            <w:tcW w:w="1071"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23 194,08</w:t>
            </w:r>
          </w:p>
        </w:tc>
        <w:tc>
          <w:tcPr>
            <w:tcW w:w="110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1. Количество аттестованных муниципальных информационных </w:t>
            </w:r>
            <w:r w:rsidRPr="00371032">
              <w:rPr>
                <w:rFonts w:ascii="Times New Roman" w:eastAsia="Times New Roman" w:hAnsi="Times New Roman" w:cs="Times New Roman"/>
                <w:sz w:val="20"/>
                <w:szCs w:val="20"/>
                <w:lang w:eastAsia="ru-RU"/>
              </w:rPr>
              <w:lastRenderedPageBreak/>
              <w:t>систем ЗАТО Северск (нарастающим итогом),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lastRenderedPageBreak/>
              <w:t>9</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Общий состав выполненных мероприятий по импортозамещению оборудования и программного обеспечения в Администрации ЗАТО Северск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Доля граждан ЗАТО Северск из числа опрошенных на официальном сайте ЗАТО Северск, удовлетворенных проводимой политикой в сфере информатизации ЗАТО Северск,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50</w:t>
            </w:r>
          </w:p>
        </w:tc>
      </w:tr>
      <w:tr w:rsidR="00CA1154" w:rsidRPr="00371032" w:rsidTr="00380DA1">
        <w:trPr>
          <w:trHeight w:val="19"/>
        </w:trPr>
        <w:tc>
          <w:tcPr>
            <w:tcW w:w="616" w:type="dxa"/>
            <w:tcBorders>
              <w:top w:val="nil"/>
              <w:left w:val="nil"/>
              <w:bottom w:val="nil"/>
              <w:right w:val="nil"/>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c>
          <w:tcPr>
            <w:tcW w:w="2148" w:type="dxa"/>
            <w:tcBorders>
              <w:top w:val="nil"/>
              <w:left w:val="nil"/>
              <w:bottom w:val="nil"/>
              <w:right w:val="nil"/>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c>
          <w:tcPr>
            <w:tcW w:w="1025" w:type="dxa"/>
            <w:tcBorders>
              <w:top w:val="nil"/>
              <w:left w:val="nil"/>
              <w:bottom w:val="nil"/>
              <w:right w:val="nil"/>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c>
          <w:tcPr>
            <w:tcW w:w="1180" w:type="dxa"/>
            <w:tcBorders>
              <w:top w:val="nil"/>
              <w:left w:val="nil"/>
              <w:bottom w:val="nil"/>
              <w:right w:val="nil"/>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c>
          <w:tcPr>
            <w:tcW w:w="1044" w:type="dxa"/>
            <w:tcBorders>
              <w:top w:val="nil"/>
              <w:left w:val="nil"/>
              <w:bottom w:val="nil"/>
              <w:right w:val="nil"/>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c>
          <w:tcPr>
            <w:tcW w:w="1071" w:type="dxa"/>
            <w:tcBorders>
              <w:top w:val="nil"/>
              <w:left w:val="nil"/>
              <w:bottom w:val="nil"/>
              <w:right w:val="nil"/>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c>
          <w:tcPr>
            <w:tcW w:w="1016" w:type="dxa"/>
            <w:tcBorders>
              <w:top w:val="nil"/>
              <w:left w:val="nil"/>
              <w:bottom w:val="nil"/>
              <w:right w:val="nil"/>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c>
          <w:tcPr>
            <w:tcW w:w="1100" w:type="dxa"/>
            <w:tcBorders>
              <w:top w:val="nil"/>
              <w:left w:val="nil"/>
              <w:bottom w:val="nil"/>
              <w:right w:val="nil"/>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c>
          <w:tcPr>
            <w:tcW w:w="1998" w:type="dxa"/>
            <w:tcBorders>
              <w:top w:val="nil"/>
              <w:left w:val="nil"/>
              <w:bottom w:val="nil"/>
              <w:right w:val="nil"/>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c>
          <w:tcPr>
            <w:tcW w:w="2267" w:type="dxa"/>
            <w:tcBorders>
              <w:top w:val="nil"/>
              <w:left w:val="nil"/>
              <w:bottom w:val="nil"/>
              <w:right w:val="nil"/>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c>
          <w:tcPr>
            <w:tcW w:w="1105" w:type="dxa"/>
            <w:tcBorders>
              <w:top w:val="nil"/>
              <w:left w:val="nil"/>
              <w:bottom w:val="nil"/>
              <w:right w:val="nil"/>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r>
    </w:tbl>
    <w:p w:rsidR="00CA1154" w:rsidRPr="00371032" w:rsidRDefault="00CA1154">
      <w:pPr>
        <w:rPr>
          <w:rFonts w:ascii="Times New Roman" w:hAnsi="Times New Roman" w:cs="Times New Roman"/>
          <w:sz w:val="20"/>
          <w:szCs w:val="20"/>
        </w:rPr>
      </w:pPr>
    </w:p>
    <w:p w:rsidR="00CA1154" w:rsidRPr="008E63E5" w:rsidRDefault="00CA1154">
      <w:pPr>
        <w:rPr>
          <w:rFonts w:ascii="Times New Roman" w:hAnsi="Times New Roman" w:cs="Times New Roman"/>
          <w:sz w:val="20"/>
          <w:szCs w:val="20"/>
        </w:rPr>
      </w:pPr>
    </w:p>
    <w:p w:rsidR="00CA1154" w:rsidRPr="008E63E5" w:rsidRDefault="00CA1154">
      <w:pPr>
        <w:rPr>
          <w:rFonts w:ascii="Times New Roman" w:hAnsi="Times New Roman" w:cs="Times New Roman"/>
          <w:sz w:val="20"/>
          <w:szCs w:val="20"/>
        </w:rPr>
      </w:pPr>
    </w:p>
    <w:p w:rsidR="00CA1154" w:rsidRPr="008E63E5" w:rsidRDefault="00CA1154">
      <w:pPr>
        <w:rPr>
          <w:rFonts w:ascii="Times New Roman" w:hAnsi="Times New Roman" w:cs="Times New Roman"/>
          <w:sz w:val="20"/>
          <w:szCs w:val="20"/>
        </w:rPr>
      </w:pPr>
    </w:p>
    <w:p w:rsidR="00CA1154" w:rsidRPr="008E63E5" w:rsidRDefault="00CA1154">
      <w:pPr>
        <w:rPr>
          <w:rFonts w:ascii="Times New Roman" w:hAnsi="Times New Roman" w:cs="Times New Roman"/>
          <w:sz w:val="20"/>
          <w:szCs w:val="20"/>
        </w:rPr>
      </w:pPr>
    </w:p>
    <w:p w:rsidR="00283F57" w:rsidRPr="00E7669D" w:rsidRDefault="00283F57" w:rsidP="00283F57">
      <w:pPr>
        <w:rPr>
          <w:rFonts w:ascii="Times New Roman" w:hAnsi="Times New Roman" w:cs="Times New Roman"/>
          <w:sz w:val="20"/>
          <w:szCs w:val="20"/>
        </w:rPr>
      </w:pPr>
    </w:p>
    <w:p w:rsidR="00283F57" w:rsidRPr="00E7669D" w:rsidRDefault="00283F57" w:rsidP="00283F57">
      <w:pPr>
        <w:rPr>
          <w:rFonts w:ascii="Times New Roman" w:hAnsi="Times New Roman" w:cs="Times New Roman"/>
          <w:sz w:val="20"/>
          <w:szCs w:val="20"/>
        </w:rPr>
      </w:pPr>
    </w:p>
    <w:p w:rsidR="00283F57" w:rsidRPr="00E7669D" w:rsidRDefault="00283F57" w:rsidP="00283F57">
      <w:pPr>
        <w:rPr>
          <w:rFonts w:ascii="Times New Roman" w:hAnsi="Times New Roman" w:cs="Times New Roman"/>
          <w:sz w:val="20"/>
          <w:szCs w:val="20"/>
        </w:rPr>
      </w:pPr>
    </w:p>
    <w:p w:rsidR="00283F57" w:rsidRDefault="00283F57"/>
    <w:sectPr w:rsidR="00283F57" w:rsidSect="00283F57">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0E25A0"/>
    <w:multiLevelType w:val="hybridMultilevel"/>
    <w:tmpl w:val="695ED1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0F34"/>
    <w:rsid w:val="000526B2"/>
    <w:rsid w:val="00162477"/>
    <w:rsid w:val="0021327F"/>
    <w:rsid w:val="00283F57"/>
    <w:rsid w:val="00911567"/>
    <w:rsid w:val="00946F3B"/>
    <w:rsid w:val="00C57A40"/>
    <w:rsid w:val="00CA1154"/>
    <w:rsid w:val="00D40F34"/>
    <w:rsid w:val="00E03F74"/>
    <w:rsid w:val="00F301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67DBF2-CC94-4584-8B58-75DDDC5A8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3F5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283F57"/>
    <w:rPr>
      <w:b/>
      <w:bCs/>
    </w:rPr>
  </w:style>
  <w:style w:type="paragraph" w:styleId="a4">
    <w:name w:val="header"/>
    <w:basedOn w:val="a"/>
    <w:link w:val="a5"/>
    <w:uiPriority w:val="99"/>
    <w:unhideWhenUsed/>
    <w:rsid w:val="00F30182"/>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F30182"/>
  </w:style>
  <w:style w:type="paragraph" w:styleId="a6">
    <w:name w:val="footer"/>
    <w:basedOn w:val="a"/>
    <w:link w:val="a7"/>
    <w:uiPriority w:val="99"/>
    <w:unhideWhenUsed/>
    <w:rsid w:val="00F30182"/>
    <w:pPr>
      <w:tabs>
        <w:tab w:val="center" w:pos="4677"/>
        <w:tab w:val="right" w:pos="9355"/>
      </w:tabs>
      <w:spacing w:after="0" w:line="240" w:lineRule="auto"/>
    </w:pPr>
  </w:style>
  <w:style w:type="character" w:customStyle="1" w:styleId="a7">
    <w:name w:val="Нижний колонтитул Знак"/>
    <w:basedOn w:val="a0"/>
    <w:link w:val="a6"/>
    <w:uiPriority w:val="99"/>
    <w:rsid w:val="00F30182"/>
  </w:style>
  <w:style w:type="paragraph" w:customStyle="1" w:styleId="xl66">
    <w:name w:val="xl66"/>
    <w:basedOn w:val="a"/>
    <w:rsid w:val="00F301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7">
    <w:name w:val="xl67"/>
    <w:basedOn w:val="a"/>
    <w:rsid w:val="00F301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rsid w:val="00F301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9">
    <w:name w:val="xl69"/>
    <w:basedOn w:val="a"/>
    <w:rsid w:val="00F301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F30182"/>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F30182"/>
    <w:rPr>
      <w:rFonts w:ascii="Segoe UI" w:hAnsi="Segoe UI" w:cs="Segoe UI"/>
      <w:sz w:val="18"/>
      <w:szCs w:val="18"/>
    </w:rPr>
  </w:style>
  <w:style w:type="table" w:styleId="aa">
    <w:name w:val="Table Grid"/>
    <w:basedOn w:val="a1"/>
    <w:uiPriority w:val="39"/>
    <w:rsid w:val="00CA11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CA1154"/>
    <w:pPr>
      <w:widowControl w:val="0"/>
      <w:autoSpaceDE w:val="0"/>
      <w:autoSpaceDN w:val="0"/>
      <w:spacing w:after="0" w:line="240" w:lineRule="auto"/>
    </w:pPr>
    <w:rPr>
      <w:rFonts w:ascii="Calibri" w:eastAsia="Calibri" w:hAnsi="Calibri" w:cs="Calibri"/>
      <w:szCs w:val="20"/>
      <w:lang w:eastAsia="ru-RU"/>
    </w:rPr>
  </w:style>
  <w:style w:type="paragraph" w:styleId="ab">
    <w:name w:val="List Paragraph"/>
    <w:basedOn w:val="a"/>
    <w:uiPriority w:val="34"/>
    <w:qFormat/>
    <w:rsid w:val="00CA11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115</Pages>
  <Words>20433</Words>
  <Characters>116469</Characters>
  <Application>Microsoft Office Word</Application>
  <DocSecurity>0</DocSecurity>
  <Lines>970</Lines>
  <Paragraphs>273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Волкова А.В.</dc:creator>
  <cp:keywords/>
  <dc:description/>
  <cp:lastModifiedBy>Trofimova</cp:lastModifiedBy>
  <cp:revision>2</cp:revision>
  <dcterms:created xsi:type="dcterms:W3CDTF">2023-02-28T08:05:00Z</dcterms:created>
  <dcterms:modified xsi:type="dcterms:W3CDTF">2023-02-28T08:05:00Z</dcterms:modified>
</cp:coreProperties>
</file>