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4A0F39">
              <w:rPr>
                <w:rFonts w:ascii="Times New Roman" w:hAnsi="Times New Roman" w:cs="Times New Roman"/>
              </w:rPr>
              <w:t>4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09627D" w:rsidP="00096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_21.03.2023__№__401-па___</w:t>
            </w:r>
            <w:bookmarkStart w:id="0" w:name="_GoBack"/>
            <w:bookmarkEnd w:id="0"/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p w:rsidR="00EC2949" w:rsidRPr="00EC2949" w:rsidRDefault="00EC2949" w:rsidP="00EC2949">
      <w:pPr>
        <w:jc w:val="center"/>
        <w:rPr>
          <w:rFonts w:ascii="Times New Roman" w:hAnsi="Times New Roman" w:cs="Times New Roman"/>
        </w:rPr>
      </w:pPr>
      <w:r w:rsidRPr="00EC2949">
        <w:rPr>
          <w:rFonts w:ascii="Times New Roman" w:hAnsi="Times New Roman" w:cs="Times New Roman"/>
        </w:rPr>
        <w:t xml:space="preserve">ПЕРЕЧЕНЬ </w:t>
      </w:r>
      <w:r w:rsidRPr="00EC2949">
        <w:rPr>
          <w:rFonts w:ascii="Times New Roman" w:hAnsi="Times New Roman" w:cs="Times New Roman"/>
        </w:rPr>
        <w:br/>
        <w:t>ведомственных целевых программ, основных мероприятий и ресурс</w:t>
      </w:r>
      <w:r>
        <w:rPr>
          <w:rFonts w:ascii="Times New Roman" w:hAnsi="Times New Roman" w:cs="Times New Roman"/>
        </w:rPr>
        <w:t>ное обеспечение подпрограммы 3 «</w:t>
      </w:r>
      <w:r w:rsidRPr="00EC2949">
        <w:rPr>
          <w:rFonts w:ascii="Times New Roman" w:hAnsi="Times New Roman" w:cs="Times New Roman"/>
        </w:rPr>
        <w:t>Обеспечение сохранности и доступности автомобильных дорог г.Северска, улучше</w:t>
      </w:r>
      <w:r>
        <w:rPr>
          <w:rFonts w:ascii="Times New Roman" w:hAnsi="Times New Roman" w:cs="Times New Roman"/>
        </w:rPr>
        <w:t>ние транспортной инфраструктуры» муниципальной программы «</w:t>
      </w:r>
      <w:r w:rsidRPr="00EC2949">
        <w:rPr>
          <w:rFonts w:ascii="Times New Roman" w:hAnsi="Times New Roman" w:cs="Times New Roman"/>
        </w:rPr>
        <w:t>Дорожная деятельность и транспортное обслужив</w:t>
      </w:r>
      <w:r>
        <w:rPr>
          <w:rFonts w:ascii="Times New Roman" w:hAnsi="Times New Roman" w:cs="Times New Roman"/>
        </w:rPr>
        <w:t>ание на территории ЗАТО Северск»</w:t>
      </w:r>
    </w:p>
    <w:p w:rsidR="009D287D" w:rsidRDefault="00031D60" w:rsidP="00031D6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Style w:val="a3"/>
        <w:tblW w:w="15134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1911"/>
        <w:gridCol w:w="926"/>
        <w:gridCol w:w="1418"/>
        <w:gridCol w:w="1134"/>
        <w:gridCol w:w="1134"/>
        <w:gridCol w:w="1417"/>
        <w:gridCol w:w="1276"/>
        <w:gridCol w:w="1559"/>
        <w:gridCol w:w="2126"/>
        <w:gridCol w:w="1418"/>
      </w:tblGrid>
      <w:tr w:rsidR="00077733" w:rsidRPr="00EC2949" w:rsidTr="00942C6E">
        <w:trPr>
          <w:trHeight w:val="449"/>
        </w:trPr>
        <w:tc>
          <w:tcPr>
            <w:tcW w:w="815" w:type="dxa"/>
            <w:vMerge w:val="restart"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11" w:type="dxa"/>
            <w:vMerge w:val="restart"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26" w:type="dxa"/>
            <w:vMerge w:val="restart"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Срок реа</w:t>
            </w:r>
            <w:r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лиза</w:t>
            </w:r>
            <w:r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 xml:space="preserve">ции, </w:t>
            </w:r>
            <w:r w:rsidRPr="00EC2949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418" w:type="dxa"/>
            <w:vMerge w:val="restart"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Объем финанси</w:t>
            </w:r>
            <w:r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рования, тыс. руб.</w:t>
            </w:r>
          </w:p>
        </w:tc>
        <w:tc>
          <w:tcPr>
            <w:tcW w:w="4961" w:type="dxa"/>
            <w:gridSpan w:val="4"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Участники подпрограм</w:t>
            </w:r>
            <w:r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мы, участники мероприятия</w:t>
            </w:r>
          </w:p>
        </w:tc>
        <w:tc>
          <w:tcPr>
            <w:tcW w:w="3544" w:type="dxa"/>
            <w:gridSpan w:val="2"/>
            <w:vMerge w:val="restart"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77733" w:rsidRPr="00EC2949" w:rsidTr="00942C6E">
        <w:trPr>
          <w:trHeight w:val="1374"/>
        </w:trPr>
        <w:tc>
          <w:tcPr>
            <w:tcW w:w="815" w:type="dxa"/>
            <w:vMerge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vMerge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10"/>
              </w:rPr>
              <w:t>ф</w:t>
            </w:r>
            <w:r w:rsidRPr="0003291B">
              <w:rPr>
                <w:rFonts w:ascii="Times New Roman" w:hAnsi="Times New Roman" w:cs="Times New Roman"/>
                <w:spacing w:val="-10"/>
              </w:rPr>
              <w:t>еде</w:t>
            </w:r>
            <w:r>
              <w:rPr>
                <w:rFonts w:ascii="Times New Roman" w:hAnsi="Times New Roman" w:cs="Times New Roman"/>
                <w:spacing w:val="-10"/>
              </w:rPr>
              <w:t>-</w:t>
            </w:r>
            <w:r w:rsidRPr="0003291B">
              <w:rPr>
                <w:rFonts w:ascii="Times New Roman" w:hAnsi="Times New Roman" w:cs="Times New Roman"/>
                <w:spacing w:val="-10"/>
              </w:rPr>
              <w:t>рального бюджета (по согласо-ванию (прог-ноз)</w:t>
            </w:r>
          </w:p>
        </w:tc>
        <w:tc>
          <w:tcPr>
            <w:tcW w:w="1134" w:type="dxa"/>
            <w:vMerge w:val="restart"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EC2949">
              <w:rPr>
                <w:rFonts w:ascii="Times New Roman" w:hAnsi="Times New Roman" w:cs="Times New Roman"/>
              </w:rPr>
              <w:t>бласт</w:t>
            </w:r>
            <w:r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ного бюджета (по согласо-</w:t>
            </w:r>
            <w:r w:rsidRPr="00EC2949">
              <w:rPr>
                <w:rFonts w:ascii="Times New Roman" w:hAnsi="Times New Roman" w:cs="Times New Roman"/>
              </w:rPr>
              <w:br/>
              <w:t>ванию (прог</w:t>
            </w:r>
            <w:r w:rsidR="00942C6E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ноз)</w:t>
            </w:r>
          </w:p>
        </w:tc>
        <w:tc>
          <w:tcPr>
            <w:tcW w:w="1417" w:type="dxa"/>
            <w:vMerge w:val="restart"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276" w:type="dxa"/>
            <w:vMerge w:val="restart"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внебюд-</w:t>
            </w:r>
            <w:r w:rsidRPr="00EC2949">
              <w:rPr>
                <w:rFonts w:ascii="Times New Roman" w:hAnsi="Times New Roman" w:cs="Times New Roman"/>
              </w:rPr>
              <w:br/>
              <w:t>жетных источни</w:t>
            </w:r>
            <w:r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ков (по согласо-</w:t>
            </w:r>
            <w:r w:rsidRPr="00EC2949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559" w:type="dxa"/>
            <w:vMerge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vMerge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7733" w:rsidRPr="00EC2949" w:rsidTr="00942C6E">
        <w:trPr>
          <w:trHeight w:val="942"/>
        </w:trPr>
        <w:tc>
          <w:tcPr>
            <w:tcW w:w="815" w:type="dxa"/>
            <w:vMerge/>
            <w:hideMark/>
          </w:tcPr>
          <w:p w:rsidR="00077733" w:rsidRPr="00EC2949" w:rsidRDefault="000777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077733" w:rsidRPr="00EC2949" w:rsidRDefault="000777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vMerge/>
            <w:hideMark/>
          </w:tcPr>
          <w:p w:rsidR="00077733" w:rsidRPr="00EC2949" w:rsidRDefault="000777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077733" w:rsidRPr="00EC2949" w:rsidRDefault="000777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077733" w:rsidRPr="0003291B" w:rsidRDefault="00077733" w:rsidP="00EA6F93">
            <w:pPr>
              <w:jc w:val="center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134" w:type="dxa"/>
            <w:vMerge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077733" w:rsidRPr="00EC2949" w:rsidRDefault="000777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418" w:type="dxa"/>
            <w:hideMark/>
          </w:tcPr>
          <w:p w:rsidR="00077733" w:rsidRPr="00EC2949" w:rsidRDefault="00077733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:rsidR="001735A0" w:rsidRPr="001735A0" w:rsidRDefault="001735A0">
      <w:pPr>
        <w:rPr>
          <w:sz w:val="2"/>
          <w:szCs w:val="2"/>
        </w:rPr>
      </w:pPr>
    </w:p>
    <w:tbl>
      <w:tblPr>
        <w:tblStyle w:val="a3"/>
        <w:tblW w:w="15146" w:type="dxa"/>
        <w:tblLayout w:type="fixed"/>
        <w:tblLook w:val="04A0" w:firstRow="1" w:lastRow="0" w:firstColumn="1" w:lastColumn="0" w:noHBand="0" w:noVBand="1"/>
      </w:tblPr>
      <w:tblGrid>
        <w:gridCol w:w="817"/>
        <w:gridCol w:w="1911"/>
        <w:gridCol w:w="924"/>
        <w:gridCol w:w="1418"/>
        <w:gridCol w:w="1134"/>
        <w:gridCol w:w="1134"/>
        <w:gridCol w:w="1417"/>
        <w:gridCol w:w="1276"/>
        <w:gridCol w:w="1559"/>
        <w:gridCol w:w="2126"/>
        <w:gridCol w:w="1417"/>
        <w:gridCol w:w="13"/>
      </w:tblGrid>
      <w:tr w:rsidR="00EC2949" w:rsidRPr="00EC2949" w:rsidTr="00942C6E">
        <w:trPr>
          <w:gridAfter w:val="1"/>
          <w:wAfter w:w="13" w:type="dxa"/>
          <w:trHeight w:val="315"/>
          <w:tblHeader/>
        </w:trPr>
        <w:tc>
          <w:tcPr>
            <w:tcW w:w="817" w:type="dxa"/>
            <w:hideMark/>
          </w:tcPr>
          <w:p w:rsidR="00EC2949" w:rsidRPr="00EC2949" w:rsidRDefault="00EC2949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11" w:type="dxa"/>
            <w:hideMark/>
          </w:tcPr>
          <w:p w:rsidR="00EC2949" w:rsidRPr="00EC2949" w:rsidRDefault="00EC2949" w:rsidP="00EA55E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4" w:type="dxa"/>
            <w:hideMark/>
          </w:tcPr>
          <w:p w:rsidR="00EC2949" w:rsidRPr="00EC2949" w:rsidRDefault="00EC2949" w:rsidP="00EA55E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hideMark/>
          </w:tcPr>
          <w:p w:rsidR="00EC2949" w:rsidRPr="00EC2949" w:rsidRDefault="00EC2949" w:rsidP="00EA55E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hideMark/>
          </w:tcPr>
          <w:p w:rsidR="00EC2949" w:rsidRPr="00EC2949" w:rsidRDefault="00EC2949" w:rsidP="00EA55E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hideMark/>
          </w:tcPr>
          <w:p w:rsidR="00EC2949" w:rsidRPr="00EC2949" w:rsidRDefault="00EC2949" w:rsidP="00EA55E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hideMark/>
          </w:tcPr>
          <w:p w:rsidR="00EC2949" w:rsidRPr="00EC2949" w:rsidRDefault="00EC2949" w:rsidP="00EA55E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hideMark/>
          </w:tcPr>
          <w:p w:rsidR="00EC2949" w:rsidRPr="00EC2949" w:rsidRDefault="00EC2949" w:rsidP="00EA55E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hideMark/>
          </w:tcPr>
          <w:p w:rsidR="00EC2949" w:rsidRPr="00EC2949" w:rsidRDefault="00EC2949" w:rsidP="00EA55E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6" w:type="dxa"/>
            <w:hideMark/>
          </w:tcPr>
          <w:p w:rsidR="00EC2949" w:rsidRPr="00EC2949" w:rsidRDefault="00EC2949" w:rsidP="00EA55E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hideMark/>
          </w:tcPr>
          <w:p w:rsidR="00EC2949" w:rsidRPr="00EC2949" w:rsidRDefault="00EC2949" w:rsidP="00EA55E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11</w:t>
            </w:r>
          </w:p>
        </w:tc>
      </w:tr>
      <w:tr w:rsidR="00EC2949" w:rsidRPr="00EC2949" w:rsidTr="00942C6E">
        <w:trPr>
          <w:trHeight w:val="224"/>
        </w:trPr>
        <w:tc>
          <w:tcPr>
            <w:tcW w:w="817" w:type="dxa"/>
            <w:hideMark/>
          </w:tcPr>
          <w:p w:rsidR="00EC2949" w:rsidRPr="00EC2949" w:rsidRDefault="00EC2949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329" w:type="dxa"/>
            <w:gridSpan w:val="11"/>
            <w:hideMark/>
          </w:tcPr>
          <w:p w:rsidR="00EC2949" w:rsidRPr="00EC2949" w:rsidRDefault="00EC2949" w:rsidP="00DB6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1 «</w:t>
            </w:r>
            <w:r w:rsidRPr="00EC2949">
              <w:rPr>
                <w:rFonts w:ascii="Times New Roman" w:hAnsi="Times New Roman" w:cs="Times New Roman"/>
              </w:rPr>
              <w:t xml:space="preserve">Текущее содержание объектов </w:t>
            </w:r>
            <w:r>
              <w:rPr>
                <w:rFonts w:ascii="Times New Roman" w:hAnsi="Times New Roman" w:cs="Times New Roman"/>
              </w:rPr>
              <w:t>улично-дорожной сети г.Северска»</w:t>
            </w:r>
            <w:r w:rsidRPr="00EC2949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5B6D48" w:rsidRPr="00EC2949" w:rsidTr="00942C6E">
        <w:trPr>
          <w:gridAfter w:val="1"/>
          <w:wAfter w:w="13" w:type="dxa"/>
          <w:trHeight w:val="278"/>
        </w:trPr>
        <w:tc>
          <w:tcPr>
            <w:tcW w:w="817" w:type="dxa"/>
            <w:vMerge w:val="restart"/>
            <w:hideMark/>
          </w:tcPr>
          <w:p w:rsidR="005B6D48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1.1</w:t>
            </w:r>
          </w:p>
          <w:p w:rsidR="005B6D48" w:rsidRPr="009B1B24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</w:p>
          <w:p w:rsidR="005B6D48" w:rsidRPr="009B1B24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</w:p>
          <w:p w:rsidR="005B6D48" w:rsidRPr="009B1B24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 w:val="restart"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«</w:t>
            </w:r>
            <w:r w:rsidRPr="00EC2949">
              <w:rPr>
                <w:rFonts w:ascii="Times New Roman" w:hAnsi="Times New Roman" w:cs="Times New Roman"/>
              </w:rPr>
              <w:t xml:space="preserve">Текущее содержание объектов </w:t>
            </w:r>
            <w:r>
              <w:rPr>
                <w:rFonts w:ascii="Times New Roman" w:hAnsi="Times New Roman" w:cs="Times New Roman"/>
              </w:rPr>
              <w:t xml:space="preserve">улично-дорожной сети </w:t>
            </w:r>
            <w:r>
              <w:rPr>
                <w:rFonts w:ascii="Times New Roman" w:hAnsi="Times New Roman" w:cs="Times New Roman"/>
              </w:rPr>
              <w:lastRenderedPageBreak/>
              <w:t>г.Северска»</w:t>
            </w:r>
          </w:p>
        </w:tc>
        <w:tc>
          <w:tcPr>
            <w:tcW w:w="924" w:type="dxa"/>
            <w:hideMark/>
          </w:tcPr>
          <w:p w:rsidR="005B6D48" w:rsidRPr="00EC2949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808 920,09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808 920,09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126" w:type="dxa"/>
            <w:hideMark/>
          </w:tcPr>
          <w:p w:rsidR="005B6D48" w:rsidRPr="00EC2949" w:rsidRDefault="005B6D48" w:rsidP="0023092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hideMark/>
          </w:tcPr>
          <w:p w:rsidR="005B6D48" w:rsidRPr="00EC2949" w:rsidRDefault="005B6D48" w:rsidP="0023092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5B6D48" w:rsidRPr="00EC2949" w:rsidTr="00942C6E">
        <w:trPr>
          <w:gridAfter w:val="1"/>
          <w:wAfter w:w="13" w:type="dxa"/>
          <w:trHeight w:val="630"/>
        </w:trPr>
        <w:tc>
          <w:tcPr>
            <w:tcW w:w="817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 w:val="restart"/>
            <w:hideMark/>
          </w:tcPr>
          <w:p w:rsidR="005B6D48" w:rsidRPr="00EC2949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</w:t>
            </w:r>
            <w:r w:rsidR="00942C6E">
              <w:rPr>
                <w:rFonts w:ascii="Times New Roman" w:hAnsi="Times New Roman" w:cs="Times New Roman"/>
              </w:rPr>
              <w:t>.</w:t>
            </w:r>
            <w:r w:rsidRPr="00EC2949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417" w:type="dxa"/>
            <w:hideMark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8,5</w:t>
            </w:r>
          </w:p>
        </w:tc>
      </w:tr>
      <w:tr w:rsidR="005B6D48" w:rsidRPr="00EC2949" w:rsidTr="00942C6E">
        <w:trPr>
          <w:gridAfter w:val="1"/>
          <w:wAfter w:w="13" w:type="dxa"/>
          <w:trHeight w:val="1260"/>
        </w:trPr>
        <w:tc>
          <w:tcPr>
            <w:tcW w:w="817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5B6D48" w:rsidRPr="00EC2949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C2949">
              <w:rPr>
                <w:rFonts w:ascii="Times New Roman" w:hAnsi="Times New Roman" w:cs="Times New Roman"/>
              </w:rPr>
              <w:t>Протяженность автомобильных дорог, прошедших ин</w:t>
            </w:r>
            <w:r>
              <w:rPr>
                <w:rFonts w:ascii="Times New Roman" w:hAnsi="Times New Roman" w:cs="Times New Roman"/>
              </w:rPr>
              <w:t>струменталь-ную диагностику, км;</w:t>
            </w:r>
            <w:r w:rsidR="00942C6E">
              <w:rPr>
                <w:rFonts w:ascii="Times New Roman" w:hAnsi="Times New Roman" w:cs="Times New Roman"/>
              </w:rPr>
              <w:t xml:space="preserve"> </w:t>
            </w:r>
            <w:r w:rsidRPr="00EC2949">
              <w:rPr>
                <w:rFonts w:ascii="Times New Roman" w:hAnsi="Times New Roman" w:cs="Times New Roman"/>
              </w:rPr>
              <w:t>тыс</w:t>
            </w:r>
            <w:r w:rsidR="00942C6E">
              <w:rPr>
                <w:rFonts w:ascii="Times New Roman" w:hAnsi="Times New Roman" w:cs="Times New Roman"/>
              </w:rPr>
              <w:t>.</w:t>
            </w:r>
            <w:r w:rsidRPr="00EC2949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417" w:type="dxa"/>
            <w:hideMark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138</w:t>
            </w:r>
          </w:p>
        </w:tc>
      </w:tr>
      <w:tr w:rsidR="005B6D48" w:rsidRPr="00EC2949" w:rsidTr="00942C6E">
        <w:trPr>
          <w:gridAfter w:val="1"/>
          <w:wAfter w:w="13" w:type="dxa"/>
          <w:trHeight w:val="630"/>
        </w:trPr>
        <w:tc>
          <w:tcPr>
            <w:tcW w:w="817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5B6D48" w:rsidRPr="00EC2949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417" w:type="dxa"/>
            <w:hideMark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5B6D48" w:rsidRPr="00EC2949" w:rsidTr="00942C6E">
        <w:trPr>
          <w:gridAfter w:val="1"/>
          <w:wAfter w:w="13" w:type="dxa"/>
          <w:trHeight w:val="630"/>
        </w:trPr>
        <w:tc>
          <w:tcPr>
            <w:tcW w:w="817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 w:val="restart"/>
            <w:hideMark/>
          </w:tcPr>
          <w:p w:rsidR="005B6D48" w:rsidRPr="00EC2949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</w:t>
            </w:r>
            <w:r w:rsidR="00942C6E">
              <w:rPr>
                <w:rFonts w:ascii="Times New Roman" w:hAnsi="Times New Roman" w:cs="Times New Roman"/>
              </w:rPr>
              <w:t>.</w:t>
            </w:r>
            <w:r w:rsidRPr="00EC2949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417" w:type="dxa"/>
            <w:hideMark/>
          </w:tcPr>
          <w:p w:rsidR="005B6D48" w:rsidRPr="00EC2949" w:rsidRDefault="00077733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</w:tr>
      <w:tr w:rsidR="005B6D48" w:rsidRPr="00EC2949" w:rsidTr="00942C6E">
        <w:trPr>
          <w:gridAfter w:val="1"/>
          <w:wAfter w:w="13" w:type="dxa"/>
          <w:trHeight w:val="1260"/>
        </w:trPr>
        <w:tc>
          <w:tcPr>
            <w:tcW w:w="817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hideMark/>
          </w:tcPr>
          <w:p w:rsidR="005B6D48" w:rsidRPr="00EC2949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5B6D48" w:rsidRPr="00665A07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B6D48" w:rsidRPr="00665A07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C2949">
              <w:rPr>
                <w:rFonts w:ascii="Times New Roman" w:hAnsi="Times New Roman" w:cs="Times New Roman"/>
              </w:rPr>
              <w:t>Протяженность автомобильных дорог, прошедших ин</w:t>
            </w:r>
            <w:r>
              <w:rPr>
                <w:rFonts w:ascii="Times New Roman" w:hAnsi="Times New Roman" w:cs="Times New Roman"/>
              </w:rPr>
              <w:t>струменталь-ную диагностику, км;</w:t>
            </w:r>
            <w:r w:rsidR="00942C6E">
              <w:rPr>
                <w:rFonts w:ascii="Times New Roman" w:hAnsi="Times New Roman" w:cs="Times New Roman"/>
              </w:rPr>
              <w:t xml:space="preserve"> </w:t>
            </w:r>
            <w:r w:rsidRPr="00EC2949">
              <w:rPr>
                <w:rFonts w:ascii="Times New Roman" w:hAnsi="Times New Roman" w:cs="Times New Roman"/>
              </w:rPr>
              <w:t>тыс</w:t>
            </w:r>
            <w:r w:rsidR="00942C6E">
              <w:rPr>
                <w:rFonts w:ascii="Times New Roman" w:hAnsi="Times New Roman" w:cs="Times New Roman"/>
              </w:rPr>
              <w:t>.</w:t>
            </w:r>
            <w:r w:rsidRPr="00EC2949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417" w:type="dxa"/>
            <w:hideMark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138</w:t>
            </w:r>
          </w:p>
        </w:tc>
      </w:tr>
      <w:tr w:rsidR="005B6D48" w:rsidRPr="00EC2949" w:rsidTr="00942C6E">
        <w:trPr>
          <w:gridAfter w:val="1"/>
          <w:wAfter w:w="13" w:type="dxa"/>
          <w:trHeight w:val="630"/>
        </w:trPr>
        <w:tc>
          <w:tcPr>
            <w:tcW w:w="817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hideMark/>
          </w:tcPr>
          <w:p w:rsidR="005B6D48" w:rsidRPr="00EC2949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5B6D48" w:rsidRPr="00665A07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B6D48" w:rsidRPr="00665A07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417" w:type="dxa"/>
            <w:hideMark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B6D48" w:rsidRPr="00EC2949" w:rsidTr="00942C6E">
        <w:trPr>
          <w:gridAfter w:val="1"/>
          <w:wAfter w:w="13" w:type="dxa"/>
          <w:trHeight w:val="226"/>
        </w:trPr>
        <w:tc>
          <w:tcPr>
            <w:tcW w:w="817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 w:val="restart"/>
            <w:hideMark/>
          </w:tcPr>
          <w:p w:rsidR="005B6D48" w:rsidRPr="00EC2949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209 689,12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209 689,12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</w:t>
            </w:r>
            <w:r w:rsidR="00942C6E">
              <w:rPr>
                <w:rFonts w:ascii="Times New Roman" w:hAnsi="Times New Roman" w:cs="Times New Roman"/>
              </w:rPr>
              <w:t>.</w:t>
            </w:r>
            <w:r w:rsidRPr="00EC2949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417" w:type="dxa"/>
            <w:hideMark/>
          </w:tcPr>
          <w:p w:rsidR="005B6D48" w:rsidRPr="00EC2949" w:rsidRDefault="00077733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</w:tr>
      <w:tr w:rsidR="005B6D48" w:rsidRPr="00EC2949" w:rsidTr="00942C6E">
        <w:trPr>
          <w:gridAfter w:val="1"/>
          <w:wAfter w:w="13" w:type="dxa"/>
          <w:trHeight w:val="1260"/>
        </w:trPr>
        <w:tc>
          <w:tcPr>
            <w:tcW w:w="817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5B6D48" w:rsidRPr="00EC2949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C2949">
              <w:rPr>
                <w:rFonts w:ascii="Times New Roman" w:hAnsi="Times New Roman" w:cs="Times New Roman"/>
              </w:rPr>
              <w:t>Протяженность автомобильных дорог, прошедших инструменталь</w:t>
            </w:r>
            <w:r>
              <w:rPr>
                <w:rFonts w:ascii="Times New Roman" w:hAnsi="Times New Roman" w:cs="Times New Roman"/>
              </w:rPr>
              <w:t>-ную диагностику, км;</w:t>
            </w:r>
            <w:r w:rsidR="00942C6E">
              <w:rPr>
                <w:rFonts w:ascii="Times New Roman" w:hAnsi="Times New Roman" w:cs="Times New Roman"/>
              </w:rPr>
              <w:t xml:space="preserve"> </w:t>
            </w:r>
            <w:r w:rsidRPr="00EC2949">
              <w:rPr>
                <w:rFonts w:ascii="Times New Roman" w:hAnsi="Times New Roman" w:cs="Times New Roman"/>
              </w:rPr>
              <w:t>тыс</w:t>
            </w:r>
            <w:r w:rsidR="00942C6E">
              <w:rPr>
                <w:rFonts w:ascii="Times New Roman" w:hAnsi="Times New Roman" w:cs="Times New Roman"/>
              </w:rPr>
              <w:t>.</w:t>
            </w:r>
            <w:r w:rsidRPr="00EC2949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417" w:type="dxa"/>
            <w:hideMark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138</w:t>
            </w:r>
          </w:p>
        </w:tc>
      </w:tr>
      <w:tr w:rsidR="005B6D48" w:rsidRPr="00EC2949" w:rsidTr="00942C6E">
        <w:trPr>
          <w:gridAfter w:val="1"/>
          <w:wAfter w:w="13" w:type="dxa"/>
          <w:trHeight w:val="630"/>
        </w:trPr>
        <w:tc>
          <w:tcPr>
            <w:tcW w:w="817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B6D48" w:rsidRPr="00665A07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5B6D48" w:rsidRPr="00EC2949" w:rsidRDefault="005B6D48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417" w:type="dxa"/>
            <w:hideMark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5B6D48" w:rsidRPr="00EC2949" w:rsidTr="00942C6E">
        <w:trPr>
          <w:gridAfter w:val="1"/>
          <w:wAfter w:w="13" w:type="dxa"/>
          <w:trHeight w:val="630"/>
        </w:trPr>
        <w:tc>
          <w:tcPr>
            <w:tcW w:w="817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 w:val="restart"/>
            <w:hideMark/>
          </w:tcPr>
          <w:p w:rsidR="005B6D48" w:rsidRPr="00EC2949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164 418,80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164 418,80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</w:t>
            </w:r>
            <w:r w:rsidR="00942C6E">
              <w:rPr>
                <w:rFonts w:ascii="Times New Roman" w:hAnsi="Times New Roman" w:cs="Times New Roman"/>
              </w:rPr>
              <w:t>.</w:t>
            </w:r>
            <w:r w:rsidRPr="00EC2949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417" w:type="dxa"/>
            <w:hideMark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</w:tr>
      <w:tr w:rsidR="005B6D48" w:rsidRPr="00EC2949" w:rsidTr="00942C6E">
        <w:trPr>
          <w:gridAfter w:val="1"/>
          <w:wAfter w:w="13" w:type="dxa"/>
          <w:trHeight w:val="1260"/>
        </w:trPr>
        <w:tc>
          <w:tcPr>
            <w:tcW w:w="817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C2949">
              <w:rPr>
                <w:rFonts w:ascii="Times New Roman" w:hAnsi="Times New Roman" w:cs="Times New Roman"/>
              </w:rPr>
              <w:t>Протяженность автомобильных дорог, прошедших инструменталь</w:t>
            </w:r>
            <w:r>
              <w:rPr>
                <w:rFonts w:ascii="Times New Roman" w:hAnsi="Times New Roman" w:cs="Times New Roman"/>
              </w:rPr>
              <w:t>-ную диагностику, км;</w:t>
            </w:r>
            <w:r w:rsidR="00942C6E">
              <w:rPr>
                <w:rFonts w:ascii="Times New Roman" w:hAnsi="Times New Roman" w:cs="Times New Roman"/>
              </w:rPr>
              <w:t xml:space="preserve"> </w:t>
            </w:r>
            <w:r w:rsidRPr="00EC2949">
              <w:rPr>
                <w:rFonts w:ascii="Times New Roman" w:hAnsi="Times New Roman" w:cs="Times New Roman"/>
              </w:rPr>
              <w:t>тыс</w:t>
            </w:r>
            <w:r w:rsidR="00942C6E">
              <w:rPr>
                <w:rFonts w:ascii="Times New Roman" w:hAnsi="Times New Roman" w:cs="Times New Roman"/>
              </w:rPr>
              <w:t>.</w:t>
            </w:r>
            <w:r w:rsidRPr="00EC2949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417" w:type="dxa"/>
            <w:hideMark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</w:tr>
      <w:tr w:rsidR="005B6D48" w:rsidRPr="00EC2949" w:rsidTr="00942C6E">
        <w:trPr>
          <w:gridAfter w:val="1"/>
          <w:wAfter w:w="13" w:type="dxa"/>
          <w:trHeight w:val="630"/>
        </w:trPr>
        <w:tc>
          <w:tcPr>
            <w:tcW w:w="817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B6D48" w:rsidRPr="00EC2949" w:rsidRDefault="005B6D48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417" w:type="dxa"/>
            <w:hideMark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5B6D48" w:rsidRPr="00EC2949" w:rsidTr="00942C6E">
        <w:trPr>
          <w:gridAfter w:val="1"/>
          <w:wAfter w:w="13" w:type="dxa"/>
          <w:trHeight w:val="630"/>
        </w:trPr>
        <w:tc>
          <w:tcPr>
            <w:tcW w:w="817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 w:val="restart"/>
          </w:tcPr>
          <w:p w:rsidR="005B6D48" w:rsidRPr="00EC2949" w:rsidRDefault="005B6D48" w:rsidP="00942C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</w:t>
            </w:r>
            <w:r w:rsidR="00942C6E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-ноз- ный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127 239,42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127 239,42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5B6D48" w:rsidRPr="00230929" w:rsidRDefault="005B6D48" w:rsidP="0023092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</w:t>
            </w:r>
            <w:r w:rsidR="00942C6E">
              <w:rPr>
                <w:rFonts w:ascii="Times New Roman" w:hAnsi="Times New Roman" w:cs="Times New Roman"/>
              </w:rPr>
              <w:t>.</w:t>
            </w:r>
            <w:r w:rsidRPr="00EC2949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417" w:type="dxa"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</w:tr>
      <w:tr w:rsidR="005B6D48" w:rsidRPr="00EC2949" w:rsidTr="00942C6E">
        <w:trPr>
          <w:gridAfter w:val="1"/>
          <w:wAfter w:w="13" w:type="dxa"/>
          <w:trHeight w:val="630"/>
        </w:trPr>
        <w:tc>
          <w:tcPr>
            <w:tcW w:w="817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C2949">
              <w:rPr>
                <w:rFonts w:ascii="Times New Roman" w:hAnsi="Times New Roman" w:cs="Times New Roman"/>
              </w:rPr>
              <w:t xml:space="preserve">Протяженность автомобильных дорог, прошедших </w:t>
            </w:r>
            <w:r w:rsidRPr="00EC2949">
              <w:rPr>
                <w:rFonts w:ascii="Times New Roman" w:hAnsi="Times New Roman" w:cs="Times New Roman"/>
              </w:rPr>
              <w:lastRenderedPageBreak/>
              <w:t>инструменталь</w:t>
            </w:r>
            <w:r>
              <w:rPr>
                <w:rFonts w:ascii="Times New Roman" w:hAnsi="Times New Roman" w:cs="Times New Roman"/>
              </w:rPr>
              <w:t>-ную диагностику, км;</w:t>
            </w:r>
            <w:r w:rsidR="00942C6E">
              <w:rPr>
                <w:rFonts w:ascii="Times New Roman" w:hAnsi="Times New Roman" w:cs="Times New Roman"/>
              </w:rPr>
              <w:t xml:space="preserve"> </w:t>
            </w:r>
            <w:r w:rsidRPr="00EC2949">
              <w:rPr>
                <w:rFonts w:ascii="Times New Roman" w:hAnsi="Times New Roman" w:cs="Times New Roman"/>
              </w:rPr>
              <w:t>тыс</w:t>
            </w:r>
            <w:r w:rsidR="00942C6E">
              <w:rPr>
                <w:rFonts w:ascii="Times New Roman" w:hAnsi="Times New Roman" w:cs="Times New Roman"/>
              </w:rPr>
              <w:t>.</w:t>
            </w:r>
            <w:r w:rsidRPr="00EC2949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417" w:type="dxa"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138</w:t>
            </w:r>
          </w:p>
        </w:tc>
      </w:tr>
      <w:tr w:rsidR="005B6D48" w:rsidRPr="00EC2949" w:rsidTr="00942C6E">
        <w:trPr>
          <w:gridAfter w:val="1"/>
          <w:wAfter w:w="13" w:type="dxa"/>
          <w:trHeight w:val="630"/>
        </w:trPr>
        <w:tc>
          <w:tcPr>
            <w:tcW w:w="817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B6D48" w:rsidRPr="00EC2949" w:rsidRDefault="005B6D48" w:rsidP="0023092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417" w:type="dxa"/>
          </w:tcPr>
          <w:p w:rsidR="005B6D48" w:rsidRPr="00EC2949" w:rsidRDefault="005B6D48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942C6E">
        <w:trPr>
          <w:trHeight w:val="291"/>
        </w:trPr>
        <w:tc>
          <w:tcPr>
            <w:tcW w:w="817" w:type="dxa"/>
            <w:hideMark/>
          </w:tcPr>
          <w:p w:rsidR="00EC2949" w:rsidRPr="00EC2949" w:rsidRDefault="00EC2949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329" w:type="dxa"/>
            <w:gridSpan w:val="11"/>
            <w:hideMark/>
          </w:tcPr>
          <w:p w:rsidR="00EC2949" w:rsidRPr="00EC2949" w:rsidRDefault="0017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2 «</w:t>
            </w:r>
            <w:r w:rsidR="00EC2949" w:rsidRPr="00EC2949">
              <w:rPr>
                <w:rFonts w:ascii="Times New Roman" w:hAnsi="Times New Roman" w:cs="Times New Roman"/>
              </w:rPr>
              <w:t>Обеспечение внутриквартальных территорий достаточн</w:t>
            </w:r>
            <w:r>
              <w:rPr>
                <w:rFonts w:ascii="Times New Roman" w:hAnsi="Times New Roman" w:cs="Times New Roman"/>
              </w:rPr>
              <w:t>ым количеством парковочных мест»</w:t>
            </w:r>
            <w:r w:rsidR="00EC2949" w:rsidRPr="00EC2949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827F1A" w:rsidRPr="00EC2949" w:rsidTr="00942C6E">
        <w:trPr>
          <w:gridAfter w:val="1"/>
          <w:wAfter w:w="13" w:type="dxa"/>
          <w:trHeight w:val="280"/>
        </w:trPr>
        <w:tc>
          <w:tcPr>
            <w:tcW w:w="817" w:type="dxa"/>
            <w:vMerge w:val="restart"/>
            <w:hideMark/>
          </w:tcPr>
          <w:p w:rsidR="00827F1A" w:rsidRPr="00EC2949" w:rsidRDefault="00827F1A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911" w:type="dxa"/>
            <w:vMerge w:val="restart"/>
            <w:hideMark/>
          </w:tcPr>
          <w:p w:rsidR="00827F1A" w:rsidRPr="00EC2949" w:rsidRDefault="00827F1A" w:rsidP="0023092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Основное мероприятие. Организация гостевых стоянок автотранспорта и расширение внутрикварталь</w:t>
            </w:r>
            <w:r w:rsidR="005B6D48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ных проездов, в т.ч.:</w:t>
            </w:r>
          </w:p>
        </w:tc>
        <w:tc>
          <w:tcPr>
            <w:tcW w:w="924" w:type="dxa"/>
            <w:hideMark/>
          </w:tcPr>
          <w:p w:rsidR="00827F1A" w:rsidRPr="00EC2949" w:rsidRDefault="00827F1A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3 324,26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3 324,26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827F1A" w:rsidRPr="00EC2949" w:rsidRDefault="00827F1A" w:rsidP="0023092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126" w:type="dxa"/>
            <w:hideMark/>
          </w:tcPr>
          <w:p w:rsidR="00827F1A" w:rsidRPr="00EC2949" w:rsidRDefault="00827F1A" w:rsidP="0023092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hideMark/>
          </w:tcPr>
          <w:p w:rsidR="00827F1A" w:rsidRPr="00EC2949" w:rsidRDefault="00827F1A" w:rsidP="00230929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827F1A" w:rsidRPr="00EC2949" w:rsidTr="00942C6E">
        <w:trPr>
          <w:gridAfter w:val="1"/>
          <w:wAfter w:w="13" w:type="dxa"/>
          <w:trHeight w:val="1260"/>
        </w:trPr>
        <w:tc>
          <w:tcPr>
            <w:tcW w:w="817" w:type="dxa"/>
            <w:vMerge/>
            <w:hideMark/>
          </w:tcPr>
          <w:p w:rsidR="00827F1A" w:rsidRPr="00EC2949" w:rsidRDefault="00827F1A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827F1A" w:rsidRPr="00EC2949" w:rsidRDefault="00827F1A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827F1A" w:rsidRPr="00EC2949" w:rsidRDefault="00827F1A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27F1A" w:rsidRPr="00EC2949" w:rsidRDefault="00827F1A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827F1A" w:rsidRPr="00EC2949" w:rsidRDefault="00827F1A" w:rsidP="0023092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417" w:type="dxa"/>
            <w:hideMark/>
          </w:tcPr>
          <w:p w:rsidR="00827F1A" w:rsidRPr="00EC2949" w:rsidRDefault="00827F1A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827F1A" w:rsidRPr="00EC2949" w:rsidTr="00942C6E">
        <w:trPr>
          <w:gridAfter w:val="1"/>
          <w:wAfter w:w="13" w:type="dxa"/>
          <w:trHeight w:val="1260"/>
        </w:trPr>
        <w:tc>
          <w:tcPr>
            <w:tcW w:w="817" w:type="dxa"/>
            <w:vMerge/>
            <w:hideMark/>
          </w:tcPr>
          <w:p w:rsidR="00827F1A" w:rsidRPr="00EC2949" w:rsidRDefault="00827F1A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827F1A" w:rsidRPr="00EC2949" w:rsidRDefault="00827F1A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827F1A" w:rsidRPr="00EC2949" w:rsidRDefault="00827F1A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230929" w:rsidRDefault="00827F1A" w:rsidP="00230929">
            <w:pPr>
              <w:jc w:val="right"/>
              <w:rPr>
                <w:rFonts w:ascii="Times New Roman" w:hAnsi="Times New Roman" w:cs="Times New Roman"/>
              </w:rPr>
            </w:pPr>
            <w:r w:rsidRPr="002309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27F1A" w:rsidRPr="00EC2949" w:rsidRDefault="00827F1A" w:rsidP="0023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827F1A" w:rsidRPr="00EC2949" w:rsidRDefault="00827F1A" w:rsidP="0023092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417" w:type="dxa"/>
            <w:hideMark/>
          </w:tcPr>
          <w:p w:rsidR="00827F1A" w:rsidRPr="00EC2949" w:rsidRDefault="001E181E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27F1A" w:rsidRPr="00EC2949" w:rsidTr="00942C6E">
        <w:trPr>
          <w:gridAfter w:val="1"/>
          <w:wAfter w:w="13" w:type="dxa"/>
          <w:trHeight w:val="510"/>
        </w:trPr>
        <w:tc>
          <w:tcPr>
            <w:tcW w:w="817" w:type="dxa"/>
            <w:vMerge/>
            <w:hideMark/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827F1A" w:rsidRPr="00EC2949" w:rsidRDefault="00827F1A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3 324,20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3 324,20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417" w:type="dxa"/>
            <w:hideMark/>
          </w:tcPr>
          <w:p w:rsidR="00827F1A" w:rsidRPr="00EC2949" w:rsidRDefault="001E181E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27F1A" w:rsidRPr="00EC2949" w:rsidTr="00942C6E">
        <w:trPr>
          <w:gridAfter w:val="1"/>
          <w:wAfter w:w="13" w:type="dxa"/>
          <w:trHeight w:val="524"/>
        </w:trPr>
        <w:tc>
          <w:tcPr>
            <w:tcW w:w="817" w:type="dxa"/>
            <w:vMerge/>
            <w:hideMark/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827F1A" w:rsidRPr="00EC2949" w:rsidRDefault="00827F1A" w:rsidP="00F77BF5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417" w:type="dxa"/>
            <w:hideMark/>
          </w:tcPr>
          <w:p w:rsidR="00827F1A" w:rsidRPr="00EC2949" w:rsidRDefault="00827F1A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827F1A" w:rsidRPr="00EC2949" w:rsidTr="00942C6E">
        <w:trPr>
          <w:gridAfter w:val="1"/>
          <w:wAfter w:w="13" w:type="dxa"/>
          <w:trHeight w:val="524"/>
        </w:trPr>
        <w:tc>
          <w:tcPr>
            <w:tcW w:w="817" w:type="dxa"/>
            <w:vMerge/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827F1A" w:rsidRPr="00EC2949" w:rsidRDefault="00827F1A" w:rsidP="00F77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</w:t>
            </w:r>
            <w:r w:rsidR="00942C6E">
              <w:rPr>
                <w:rFonts w:ascii="Times New Roman" w:hAnsi="Times New Roman" w:cs="Times New Roman"/>
              </w:rPr>
              <w:t>г</w:t>
            </w:r>
            <w:r w:rsidR="00EA55E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ноз- ный пери</w:t>
            </w:r>
            <w:r w:rsidR="00EA55E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F1A" w:rsidRPr="00F61883" w:rsidRDefault="00827F1A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27F1A" w:rsidRPr="00EC2949" w:rsidRDefault="00827F1A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417" w:type="dxa"/>
          </w:tcPr>
          <w:p w:rsidR="00827F1A" w:rsidRPr="00EC2949" w:rsidRDefault="00827F1A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1F08ED" w:rsidRPr="00EC2949" w:rsidTr="00942C6E">
        <w:trPr>
          <w:gridAfter w:val="1"/>
          <w:wAfter w:w="13" w:type="dxa"/>
          <w:trHeight w:val="340"/>
        </w:trPr>
        <w:tc>
          <w:tcPr>
            <w:tcW w:w="817" w:type="dxa"/>
            <w:vMerge w:val="restart"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1911" w:type="dxa"/>
            <w:vMerge w:val="restart"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Выполнение работ по расширению проездов и устройству гостевых стоянок для автотранспорта на внутрикварталь</w:t>
            </w:r>
            <w:r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ных территориях</w:t>
            </w:r>
          </w:p>
        </w:tc>
        <w:tc>
          <w:tcPr>
            <w:tcW w:w="924" w:type="dxa"/>
            <w:hideMark/>
          </w:tcPr>
          <w:p w:rsidR="001F08ED" w:rsidRPr="00EC2949" w:rsidRDefault="001F08ED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3 324,26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3 324,26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126" w:type="dxa"/>
            <w:hideMark/>
          </w:tcPr>
          <w:p w:rsidR="001F08ED" w:rsidRPr="00EC2949" w:rsidRDefault="001F08ED" w:rsidP="00F6188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hideMark/>
          </w:tcPr>
          <w:p w:rsidR="001F08ED" w:rsidRPr="00EC2949" w:rsidRDefault="001F08ED" w:rsidP="00F6188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1F08ED" w:rsidRPr="00EC2949" w:rsidTr="00942C6E">
        <w:trPr>
          <w:gridAfter w:val="1"/>
          <w:wAfter w:w="13" w:type="dxa"/>
          <w:trHeight w:val="1260"/>
        </w:trPr>
        <w:tc>
          <w:tcPr>
            <w:tcW w:w="817" w:type="dxa"/>
            <w:vMerge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1F08ED" w:rsidRPr="00EC2949" w:rsidRDefault="001F08ED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417" w:type="dxa"/>
            <w:hideMark/>
          </w:tcPr>
          <w:p w:rsidR="001F08ED" w:rsidRPr="00EC2949" w:rsidRDefault="001F08ED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1F08ED" w:rsidRPr="00EC2949" w:rsidTr="008C5869">
        <w:trPr>
          <w:gridAfter w:val="1"/>
          <w:wAfter w:w="13" w:type="dxa"/>
          <w:trHeight w:val="1932"/>
        </w:trPr>
        <w:tc>
          <w:tcPr>
            <w:tcW w:w="817" w:type="dxa"/>
            <w:vMerge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1F08ED" w:rsidRPr="00EC2949" w:rsidRDefault="001F08ED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417" w:type="dxa"/>
            <w:hideMark/>
          </w:tcPr>
          <w:p w:rsidR="001F08ED" w:rsidRPr="00EC2949" w:rsidRDefault="001F08ED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1F08ED" w:rsidRPr="00EC2949" w:rsidTr="0039114B">
        <w:trPr>
          <w:gridAfter w:val="1"/>
          <w:wAfter w:w="13" w:type="dxa"/>
          <w:trHeight w:val="1260"/>
        </w:trPr>
        <w:tc>
          <w:tcPr>
            <w:tcW w:w="817" w:type="dxa"/>
            <w:vMerge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1F08ED" w:rsidRPr="00EC2949" w:rsidRDefault="001F08ED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3 324,20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3 324,20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417" w:type="dxa"/>
            <w:hideMark/>
          </w:tcPr>
          <w:p w:rsidR="001F08ED" w:rsidRPr="00EC2949" w:rsidRDefault="001F08ED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F08ED" w:rsidRPr="00EC2949" w:rsidTr="0039114B">
        <w:trPr>
          <w:gridAfter w:val="1"/>
          <w:wAfter w:w="13" w:type="dxa"/>
          <w:trHeight w:val="1260"/>
        </w:trPr>
        <w:tc>
          <w:tcPr>
            <w:tcW w:w="817" w:type="dxa"/>
            <w:vMerge/>
            <w:tcBorders>
              <w:bottom w:val="nil"/>
            </w:tcBorders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bottom w:val="nil"/>
            </w:tcBorders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1F08ED" w:rsidRPr="00EC2949" w:rsidRDefault="001F08ED" w:rsidP="00942C6E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hideMark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417" w:type="dxa"/>
            <w:hideMark/>
          </w:tcPr>
          <w:p w:rsidR="001F08ED" w:rsidRPr="00EC2949" w:rsidRDefault="001F08ED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1F08ED" w:rsidRPr="00EC2949" w:rsidTr="0039114B">
        <w:trPr>
          <w:gridAfter w:val="1"/>
          <w:wAfter w:w="13" w:type="dxa"/>
          <w:trHeight w:val="126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tcBorders>
              <w:left w:val="single" w:sz="4" w:space="0" w:color="auto"/>
            </w:tcBorders>
          </w:tcPr>
          <w:p w:rsidR="001F08ED" w:rsidRPr="00EC2949" w:rsidRDefault="001F08ED" w:rsidP="00942C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(прог-ноз- 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1F08ED" w:rsidRPr="00F61883" w:rsidRDefault="001F08ED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bottom w:val="nil"/>
            </w:tcBorders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F08ED" w:rsidRPr="00EC2949" w:rsidRDefault="001F08ED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417" w:type="dxa"/>
          </w:tcPr>
          <w:p w:rsidR="001F08ED" w:rsidRPr="00EC2949" w:rsidRDefault="001F08ED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942C6E">
        <w:trPr>
          <w:trHeight w:val="461"/>
        </w:trPr>
        <w:tc>
          <w:tcPr>
            <w:tcW w:w="817" w:type="dxa"/>
            <w:tcBorders>
              <w:top w:val="single" w:sz="4" w:space="0" w:color="auto"/>
            </w:tcBorders>
            <w:hideMark/>
          </w:tcPr>
          <w:p w:rsidR="00EC2949" w:rsidRPr="00EC2949" w:rsidRDefault="00EC2949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329" w:type="dxa"/>
            <w:gridSpan w:val="11"/>
            <w:hideMark/>
          </w:tcPr>
          <w:p w:rsidR="00EC2949" w:rsidRPr="00EC2949" w:rsidRDefault="0017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3 «</w:t>
            </w:r>
            <w:r w:rsidR="00EC2949" w:rsidRPr="00EC2949">
              <w:rPr>
                <w:rFonts w:ascii="Times New Roman" w:hAnsi="Times New Roman" w:cs="Times New Roman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hAnsi="Times New Roman" w:cs="Times New Roman"/>
              </w:rPr>
              <w:t>ти и транспортного обслуживания»</w:t>
            </w:r>
            <w:r w:rsidR="00EC2949" w:rsidRPr="00EC2949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F61883" w:rsidRPr="00EC2949" w:rsidTr="001F08ED">
        <w:trPr>
          <w:gridAfter w:val="1"/>
          <w:wAfter w:w="13" w:type="dxa"/>
          <w:trHeight w:val="1644"/>
        </w:trPr>
        <w:tc>
          <w:tcPr>
            <w:tcW w:w="817" w:type="dxa"/>
            <w:vMerge w:val="restart"/>
            <w:hideMark/>
          </w:tcPr>
          <w:p w:rsidR="00F61883" w:rsidRPr="00EC2949" w:rsidRDefault="00F61883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911" w:type="dxa"/>
            <w:vMerge w:val="restart"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EC2949">
              <w:rPr>
                <w:rFonts w:ascii="Times New Roman" w:hAnsi="Times New Roman" w:cs="Times New Roman"/>
              </w:rPr>
              <w:t xml:space="preserve">Обеспечение контроля качества выполнения </w:t>
            </w:r>
            <w:r w:rsidRPr="00EC2949">
              <w:rPr>
                <w:rFonts w:ascii="Times New Roman" w:hAnsi="Times New Roman" w:cs="Times New Roman"/>
              </w:rPr>
              <w:lastRenderedPageBreak/>
              <w:t>работ по ремонту и содержанию объектов улично-дорожной се</w:t>
            </w:r>
            <w:r>
              <w:rPr>
                <w:rFonts w:ascii="Times New Roman" w:hAnsi="Times New Roman" w:cs="Times New Roman"/>
              </w:rPr>
              <w:t>ти и транспортного обслуживания»</w:t>
            </w:r>
          </w:p>
        </w:tc>
        <w:tc>
          <w:tcPr>
            <w:tcW w:w="924" w:type="dxa"/>
            <w:hideMark/>
          </w:tcPr>
          <w:p w:rsidR="00F61883" w:rsidRPr="00EC2949" w:rsidRDefault="00F61883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173 837,36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173 837,36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126" w:type="dxa"/>
            <w:hideMark/>
          </w:tcPr>
          <w:p w:rsidR="00F61883" w:rsidRPr="00EC2949" w:rsidRDefault="00F61883" w:rsidP="00F6188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hideMark/>
          </w:tcPr>
          <w:p w:rsidR="00F61883" w:rsidRPr="00EC2949" w:rsidRDefault="00F61883" w:rsidP="00F6188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F61883" w:rsidRPr="00EC2949" w:rsidTr="00942C6E">
        <w:trPr>
          <w:gridAfter w:val="1"/>
          <w:wAfter w:w="13" w:type="dxa"/>
          <w:trHeight w:val="1890"/>
        </w:trPr>
        <w:tc>
          <w:tcPr>
            <w:tcW w:w="817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 w:val="restart"/>
            <w:hideMark/>
          </w:tcPr>
          <w:p w:rsidR="00F61883" w:rsidRPr="00EC2949" w:rsidRDefault="00F61883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39 114,52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39 114,52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417" w:type="dxa"/>
            <w:hideMark/>
          </w:tcPr>
          <w:p w:rsidR="00F61883" w:rsidRPr="00EC2949" w:rsidRDefault="00F61883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280</w:t>
            </w:r>
          </w:p>
        </w:tc>
      </w:tr>
      <w:tr w:rsidR="00EC2949" w:rsidRPr="00EC2949" w:rsidTr="00942C6E">
        <w:trPr>
          <w:gridAfter w:val="1"/>
          <w:wAfter w:w="13" w:type="dxa"/>
          <w:trHeight w:val="180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417" w:type="dxa"/>
            <w:hideMark/>
          </w:tcPr>
          <w:p w:rsidR="00EC2949" w:rsidRPr="00EC2949" w:rsidRDefault="00EC2949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18</w:t>
            </w:r>
          </w:p>
        </w:tc>
      </w:tr>
      <w:tr w:rsidR="00F61883" w:rsidRPr="00EC2949" w:rsidTr="001F08ED">
        <w:trPr>
          <w:gridAfter w:val="1"/>
          <w:wAfter w:w="13" w:type="dxa"/>
          <w:trHeight w:val="227"/>
        </w:trPr>
        <w:tc>
          <w:tcPr>
            <w:tcW w:w="817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 w:val="restart"/>
            <w:hideMark/>
          </w:tcPr>
          <w:p w:rsidR="00F61883" w:rsidRPr="00EC2949" w:rsidRDefault="00F61883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43 629,84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43 629,84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1. Количество проведенных проверок для осуществления функций технического </w:t>
            </w:r>
            <w:r w:rsidRPr="00EC2949">
              <w:rPr>
                <w:rFonts w:ascii="Times New Roman" w:hAnsi="Times New Roman" w:cs="Times New Roman"/>
              </w:rPr>
              <w:lastRenderedPageBreak/>
              <w:t>контроля по работам, связанным с содержанием и ремонтом улично-дорожной сети, ед</w:t>
            </w:r>
          </w:p>
        </w:tc>
        <w:tc>
          <w:tcPr>
            <w:tcW w:w="1417" w:type="dxa"/>
            <w:hideMark/>
          </w:tcPr>
          <w:p w:rsidR="00F61883" w:rsidRPr="00EC2949" w:rsidRDefault="001E181E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212</w:t>
            </w:r>
          </w:p>
        </w:tc>
      </w:tr>
      <w:tr w:rsidR="00EC2949" w:rsidRPr="00EC2949" w:rsidTr="00942C6E">
        <w:trPr>
          <w:gridAfter w:val="1"/>
          <w:wAfter w:w="13" w:type="dxa"/>
          <w:trHeight w:val="949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417" w:type="dxa"/>
            <w:hideMark/>
          </w:tcPr>
          <w:p w:rsidR="00EC2949" w:rsidRPr="00EC2949" w:rsidRDefault="00EC2949" w:rsidP="001E181E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</w:t>
            </w:r>
            <w:r w:rsidR="00C94589">
              <w:rPr>
                <w:rFonts w:ascii="Times New Roman" w:hAnsi="Times New Roman" w:cs="Times New Roman"/>
              </w:rPr>
              <w:t>2</w:t>
            </w:r>
          </w:p>
        </w:tc>
      </w:tr>
      <w:tr w:rsidR="00F61883" w:rsidRPr="00EC2949" w:rsidTr="001F08ED">
        <w:trPr>
          <w:gridAfter w:val="1"/>
          <w:wAfter w:w="13" w:type="dxa"/>
          <w:trHeight w:val="368"/>
        </w:trPr>
        <w:tc>
          <w:tcPr>
            <w:tcW w:w="817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 w:val="restart"/>
            <w:hideMark/>
          </w:tcPr>
          <w:p w:rsidR="00F61883" w:rsidRPr="00EC2949" w:rsidRDefault="00F61883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46 337,96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46 337,96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417" w:type="dxa"/>
            <w:hideMark/>
          </w:tcPr>
          <w:p w:rsidR="00F61883" w:rsidRPr="00EC2949" w:rsidRDefault="00F61883" w:rsidP="00F77BF5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280</w:t>
            </w:r>
          </w:p>
        </w:tc>
      </w:tr>
      <w:tr w:rsidR="00EC2949" w:rsidRPr="00EC2949" w:rsidTr="00942C6E">
        <w:trPr>
          <w:gridAfter w:val="1"/>
          <w:wAfter w:w="13" w:type="dxa"/>
          <w:trHeight w:val="84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417" w:type="dxa"/>
            <w:hideMark/>
          </w:tcPr>
          <w:p w:rsidR="00EC2949" w:rsidRPr="00EC2949" w:rsidRDefault="00EC2949" w:rsidP="00F77BF5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</w:t>
            </w:r>
            <w:r w:rsidR="00C94589">
              <w:rPr>
                <w:rFonts w:ascii="Times New Roman" w:hAnsi="Times New Roman" w:cs="Times New Roman"/>
              </w:rPr>
              <w:t>2</w:t>
            </w:r>
          </w:p>
        </w:tc>
      </w:tr>
      <w:tr w:rsidR="00F61883" w:rsidRPr="00EC2949" w:rsidTr="001F08ED">
        <w:trPr>
          <w:gridAfter w:val="1"/>
          <w:wAfter w:w="13" w:type="dxa"/>
          <w:trHeight w:val="226"/>
        </w:trPr>
        <w:tc>
          <w:tcPr>
            <w:tcW w:w="817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 w:val="restart"/>
            <w:hideMark/>
          </w:tcPr>
          <w:p w:rsidR="00F61883" w:rsidRPr="00EC2949" w:rsidRDefault="00F61883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44 755,04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44 755,04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1883" w:rsidRPr="00F61883" w:rsidRDefault="00F61883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F61883" w:rsidRPr="00EC2949" w:rsidRDefault="00F61883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417" w:type="dxa"/>
            <w:hideMark/>
          </w:tcPr>
          <w:p w:rsidR="00F61883" w:rsidRPr="00EC2949" w:rsidRDefault="00F61883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</w:tr>
      <w:tr w:rsidR="00EC2949" w:rsidRPr="00EC2949" w:rsidTr="001F08ED">
        <w:trPr>
          <w:gridAfter w:val="1"/>
          <w:wAfter w:w="13" w:type="dxa"/>
          <w:trHeight w:val="2205"/>
        </w:trPr>
        <w:tc>
          <w:tcPr>
            <w:tcW w:w="817" w:type="dxa"/>
            <w:vMerge/>
            <w:tcBorders>
              <w:bottom w:val="nil"/>
            </w:tcBorders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bottom w:val="nil"/>
            </w:tcBorders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tcBorders>
              <w:bottom w:val="single" w:sz="4" w:space="0" w:color="auto"/>
            </w:tcBorders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417" w:type="dxa"/>
            <w:hideMark/>
          </w:tcPr>
          <w:p w:rsidR="00EC2949" w:rsidRPr="00EC2949" w:rsidRDefault="00C94589" w:rsidP="001E181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71720" w:rsidRPr="00EC2949" w:rsidTr="001F08ED">
        <w:trPr>
          <w:gridAfter w:val="1"/>
          <w:wAfter w:w="13" w:type="dxa"/>
          <w:trHeight w:val="226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F71720" w:rsidRPr="00EC2949" w:rsidRDefault="00F71720" w:rsidP="00F71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(прог-ноз- ный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720" w:rsidRPr="00F61883" w:rsidRDefault="00F71720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44 755,04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720" w:rsidRPr="00F61883" w:rsidRDefault="00F71720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720" w:rsidRPr="00F61883" w:rsidRDefault="00F71720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720" w:rsidRPr="00F61883" w:rsidRDefault="00F71720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44 755,04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720" w:rsidRPr="00F61883" w:rsidRDefault="00F71720" w:rsidP="00F61883">
            <w:pPr>
              <w:jc w:val="right"/>
              <w:rPr>
                <w:rFonts w:ascii="Times New Roman" w:hAnsi="Times New Roman" w:cs="Times New Roman"/>
              </w:rPr>
            </w:pPr>
            <w:r w:rsidRPr="00F6188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720" w:rsidRPr="00F61883" w:rsidRDefault="00F71720" w:rsidP="00F6188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417" w:type="dxa"/>
          </w:tcPr>
          <w:p w:rsidR="00F71720" w:rsidRPr="00EC2949" w:rsidRDefault="00F71720" w:rsidP="00F77BF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</w:tr>
      <w:tr w:rsidR="00F71720" w:rsidRPr="00EC2949" w:rsidTr="001F08ED">
        <w:trPr>
          <w:gridAfter w:val="1"/>
          <w:wAfter w:w="13" w:type="dxa"/>
          <w:trHeight w:val="2205"/>
        </w:trPr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F71720" w:rsidRPr="00EC2949" w:rsidRDefault="00F71720" w:rsidP="00F61883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417" w:type="dxa"/>
          </w:tcPr>
          <w:p w:rsidR="00F71720" w:rsidRPr="00EC2949" w:rsidRDefault="00F71720" w:rsidP="00F77BF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E0DC0" w:rsidRPr="00EC2949" w:rsidTr="001F08ED">
        <w:trPr>
          <w:gridAfter w:val="1"/>
          <w:wAfter w:w="13" w:type="dxa"/>
          <w:trHeight w:val="315"/>
        </w:trPr>
        <w:tc>
          <w:tcPr>
            <w:tcW w:w="817" w:type="dxa"/>
            <w:vMerge w:val="restart"/>
            <w:tcBorders>
              <w:top w:val="single" w:sz="4" w:space="0" w:color="auto"/>
            </w:tcBorders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 w:val="restart"/>
            <w:tcBorders>
              <w:top w:val="single" w:sz="4" w:space="0" w:color="auto"/>
            </w:tcBorders>
            <w:hideMark/>
          </w:tcPr>
          <w:p w:rsidR="005E0DC0" w:rsidRPr="001F08ED" w:rsidRDefault="005E0DC0" w:rsidP="001F08ED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Итого по подпрограмме 3</w:t>
            </w:r>
          </w:p>
        </w:tc>
        <w:tc>
          <w:tcPr>
            <w:tcW w:w="924" w:type="dxa"/>
            <w:tcBorders>
              <w:top w:val="single" w:sz="4" w:space="0" w:color="auto"/>
            </w:tcBorders>
            <w:hideMark/>
          </w:tcPr>
          <w:p w:rsidR="005E0DC0" w:rsidRPr="00EC2949" w:rsidRDefault="005E0DC0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986 081,71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986 081,71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hideMark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5E0DC0" w:rsidRPr="00EC2949" w:rsidTr="00942C6E">
        <w:trPr>
          <w:gridAfter w:val="1"/>
          <w:wAfter w:w="13" w:type="dxa"/>
          <w:trHeight w:val="315"/>
        </w:trPr>
        <w:tc>
          <w:tcPr>
            <w:tcW w:w="817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5E0DC0" w:rsidRPr="00EC2949" w:rsidRDefault="005E0DC0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hideMark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5E0DC0" w:rsidRPr="00EC2949" w:rsidTr="00942C6E">
        <w:trPr>
          <w:gridAfter w:val="1"/>
          <w:wAfter w:w="13" w:type="dxa"/>
          <w:trHeight w:val="315"/>
        </w:trPr>
        <w:tc>
          <w:tcPr>
            <w:tcW w:w="817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5E0DC0" w:rsidRPr="00EC2949" w:rsidRDefault="005E0DC0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hideMark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5E0DC0" w:rsidRPr="00EC2949" w:rsidTr="00942C6E">
        <w:trPr>
          <w:gridAfter w:val="1"/>
          <w:wAfter w:w="13" w:type="dxa"/>
          <w:trHeight w:val="315"/>
        </w:trPr>
        <w:tc>
          <w:tcPr>
            <w:tcW w:w="817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5E0DC0" w:rsidRPr="00EC2949" w:rsidRDefault="005E0DC0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259 351,28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259 351,28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hideMark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5E0DC0" w:rsidRPr="00EC2949" w:rsidTr="00942C6E">
        <w:trPr>
          <w:gridAfter w:val="1"/>
          <w:wAfter w:w="13" w:type="dxa"/>
          <w:trHeight w:val="315"/>
        </w:trPr>
        <w:tc>
          <w:tcPr>
            <w:tcW w:w="817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hideMark/>
          </w:tcPr>
          <w:p w:rsidR="005E0DC0" w:rsidRPr="00EC2949" w:rsidRDefault="005E0DC0" w:rsidP="00F717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209 173,84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209 173,84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hideMark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5E0DC0" w:rsidRPr="00EC2949" w:rsidTr="00942C6E">
        <w:trPr>
          <w:gridAfter w:val="1"/>
          <w:wAfter w:w="13" w:type="dxa"/>
          <w:trHeight w:val="315"/>
        </w:trPr>
        <w:tc>
          <w:tcPr>
            <w:tcW w:w="817" w:type="dxa"/>
            <w:vMerge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5E0DC0" w:rsidRPr="00EC2949" w:rsidRDefault="005E0DC0" w:rsidP="00F71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2025 </w:t>
            </w:r>
            <w:r w:rsidRPr="009471C0">
              <w:rPr>
                <w:rFonts w:ascii="Times New Roman" w:hAnsi="Times New Roman" w:cs="Times New Roman"/>
                <w:spacing w:val="-10"/>
              </w:rPr>
              <w:t>(прог</w:t>
            </w:r>
            <w:r w:rsidR="009471C0">
              <w:rPr>
                <w:rFonts w:ascii="Times New Roman" w:hAnsi="Times New Roman" w:cs="Times New Roman"/>
                <w:spacing w:val="-10"/>
              </w:rPr>
              <w:t>-</w:t>
            </w:r>
            <w:r w:rsidRPr="009471C0">
              <w:rPr>
                <w:rFonts w:ascii="Times New Roman" w:hAnsi="Times New Roman" w:cs="Times New Roman"/>
                <w:spacing w:val="-10"/>
              </w:rPr>
              <w:t>ноз- ный пер</w:t>
            </w:r>
            <w:r w:rsidR="009471C0">
              <w:rPr>
                <w:rFonts w:ascii="Times New Roman" w:hAnsi="Times New Roman" w:cs="Times New Roman"/>
                <w:spacing w:val="-10"/>
              </w:rPr>
              <w:t>и-</w:t>
            </w:r>
            <w:r w:rsidRPr="009471C0">
              <w:rPr>
                <w:rFonts w:ascii="Times New Roman" w:hAnsi="Times New Roman" w:cs="Times New Roman"/>
                <w:spacing w:val="-10"/>
              </w:rPr>
              <w:t>од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171 994,46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171 994,46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C0" w:rsidRPr="005E0DC0" w:rsidRDefault="005E0DC0" w:rsidP="005E0DC0">
            <w:pPr>
              <w:jc w:val="right"/>
              <w:rPr>
                <w:rFonts w:ascii="Times New Roman" w:hAnsi="Times New Roman" w:cs="Times New Roman"/>
              </w:rPr>
            </w:pPr>
            <w:r w:rsidRPr="005E0DC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</w:tcPr>
          <w:p w:rsidR="005E0DC0" w:rsidRPr="00EC2949" w:rsidRDefault="005E0DC0" w:rsidP="005E0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</w:tcPr>
          <w:p w:rsidR="005E0DC0" w:rsidRPr="00EC2949" w:rsidRDefault="005E0DC0" w:rsidP="005E0DC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</w:tbl>
    <w:p w:rsidR="00EC2949" w:rsidRPr="004939F7" w:rsidRDefault="00EC2949" w:rsidP="006F30C1">
      <w:pPr>
        <w:rPr>
          <w:rFonts w:ascii="Times New Roman" w:hAnsi="Times New Roman" w:cs="Times New Roman"/>
        </w:rPr>
      </w:pPr>
    </w:p>
    <w:sectPr w:rsidR="00EC2949" w:rsidRPr="004939F7" w:rsidSect="00090310">
      <w:headerReference w:type="default" r:id="rId7"/>
      <w:footerReference w:type="default" r:id="rId8"/>
      <w:footerReference w:type="first" r:id="rId9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6E4" w:rsidRDefault="003B36E4" w:rsidP="009A2023">
      <w:r>
        <w:separator/>
      </w:r>
    </w:p>
  </w:endnote>
  <w:endnote w:type="continuationSeparator" w:id="0">
    <w:p w:rsidR="003B36E4" w:rsidRDefault="003B36E4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52C" w:rsidRPr="001F08ED" w:rsidRDefault="00090310" w:rsidP="009B1B24">
    <w:pPr>
      <w:pStyle w:val="a6"/>
      <w:rPr>
        <w:sz w:val="20"/>
        <w:szCs w:val="20"/>
      </w:rPr>
    </w:pPr>
    <w:r w:rsidRPr="001F08ED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B24" w:rsidRDefault="00090310">
    <w:pPr>
      <w:pStyle w:val="a6"/>
    </w:pPr>
    <w:r w:rsidRPr="0098311F">
      <w:rPr>
        <w:rFonts w:ascii="Times New Roman" w:hAnsi="Times New Roman" w:cs="Times New Roman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6E4" w:rsidRDefault="003B36E4" w:rsidP="009A2023">
      <w:r>
        <w:separator/>
      </w:r>
    </w:p>
  </w:footnote>
  <w:footnote w:type="continuationSeparator" w:id="0">
    <w:p w:rsidR="003B36E4" w:rsidRDefault="003B36E4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5661636"/>
      <w:docPartObj>
        <w:docPartGallery w:val="Page Numbers (Top of Page)"/>
        <w:docPartUnique/>
      </w:docPartObj>
    </w:sdtPr>
    <w:sdtEndPr/>
    <w:sdtContent>
      <w:p w:rsidR="001735A0" w:rsidRPr="001277C2" w:rsidRDefault="001735A0" w:rsidP="00EF4A07">
        <w:pPr>
          <w:pStyle w:val="a4"/>
          <w:tabs>
            <w:tab w:val="left" w:pos="7125"/>
            <w:tab w:val="center" w:pos="7285"/>
          </w:tabs>
        </w:pPr>
        <w:r w:rsidRPr="001277C2">
          <w:tab/>
        </w:r>
        <w:r w:rsidRPr="001277C2">
          <w:tab/>
        </w:r>
        <w:r w:rsidRPr="001277C2">
          <w:rPr>
            <w:rFonts w:ascii="Times New Roman" w:hAnsi="Times New Roman" w:cs="Times New Roman"/>
          </w:rPr>
          <w:fldChar w:fldCharType="begin"/>
        </w:r>
        <w:r w:rsidRPr="001277C2">
          <w:rPr>
            <w:rFonts w:ascii="Times New Roman" w:hAnsi="Times New Roman" w:cs="Times New Roman"/>
          </w:rPr>
          <w:instrText>PAGE   \* MERGEFORMAT</w:instrText>
        </w:r>
        <w:r w:rsidRPr="001277C2">
          <w:rPr>
            <w:rFonts w:ascii="Times New Roman" w:hAnsi="Times New Roman" w:cs="Times New Roman"/>
          </w:rPr>
          <w:fldChar w:fldCharType="separate"/>
        </w:r>
        <w:r w:rsidR="0009627D">
          <w:rPr>
            <w:rFonts w:ascii="Times New Roman" w:hAnsi="Times New Roman" w:cs="Times New Roman"/>
            <w:noProof/>
          </w:rPr>
          <w:t>2</w:t>
        </w:r>
        <w:r w:rsidRPr="001277C2">
          <w:rPr>
            <w:rFonts w:ascii="Times New Roman" w:hAnsi="Times New Roman" w:cs="Times New Roman"/>
          </w:rPr>
          <w:fldChar w:fldCharType="end"/>
        </w:r>
      </w:p>
    </w:sdtContent>
  </w:sdt>
  <w:p w:rsidR="001735A0" w:rsidRDefault="001735A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31D60"/>
    <w:rsid w:val="0003291B"/>
    <w:rsid w:val="000516C6"/>
    <w:rsid w:val="0005442C"/>
    <w:rsid w:val="00077733"/>
    <w:rsid w:val="00082C9C"/>
    <w:rsid w:val="00090310"/>
    <w:rsid w:val="0009627D"/>
    <w:rsid w:val="000E2714"/>
    <w:rsid w:val="000E7E5E"/>
    <w:rsid w:val="001014F4"/>
    <w:rsid w:val="001111B3"/>
    <w:rsid w:val="001277C2"/>
    <w:rsid w:val="001735A0"/>
    <w:rsid w:val="001E181E"/>
    <w:rsid w:val="001F08ED"/>
    <w:rsid w:val="00200A40"/>
    <w:rsid w:val="00230929"/>
    <w:rsid w:val="00232F20"/>
    <w:rsid w:val="00243F29"/>
    <w:rsid w:val="00263FB5"/>
    <w:rsid w:val="002664A4"/>
    <w:rsid w:val="0028552C"/>
    <w:rsid w:val="00371852"/>
    <w:rsid w:val="003B36E4"/>
    <w:rsid w:val="003D133D"/>
    <w:rsid w:val="003E7E18"/>
    <w:rsid w:val="00420EB7"/>
    <w:rsid w:val="004939F7"/>
    <w:rsid w:val="004A0F39"/>
    <w:rsid w:val="005342F0"/>
    <w:rsid w:val="005B6D48"/>
    <w:rsid w:val="005C4936"/>
    <w:rsid w:val="005E0DC0"/>
    <w:rsid w:val="005E1E43"/>
    <w:rsid w:val="00620EEF"/>
    <w:rsid w:val="006554D7"/>
    <w:rsid w:val="00665A07"/>
    <w:rsid w:val="006975ED"/>
    <w:rsid w:val="006A1967"/>
    <w:rsid w:val="006B6D5C"/>
    <w:rsid w:val="006C5A07"/>
    <w:rsid w:val="006F30C1"/>
    <w:rsid w:val="00750DDC"/>
    <w:rsid w:val="00775005"/>
    <w:rsid w:val="007F2EB8"/>
    <w:rsid w:val="00800FD2"/>
    <w:rsid w:val="00827F1A"/>
    <w:rsid w:val="0087262D"/>
    <w:rsid w:val="00875B46"/>
    <w:rsid w:val="0092707A"/>
    <w:rsid w:val="00932B2A"/>
    <w:rsid w:val="00942C6E"/>
    <w:rsid w:val="009471C0"/>
    <w:rsid w:val="009753C1"/>
    <w:rsid w:val="009A2023"/>
    <w:rsid w:val="009A4E6D"/>
    <w:rsid w:val="009B1B24"/>
    <w:rsid w:val="009D287D"/>
    <w:rsid w:val="009E3718"/>
    <w:rsid w:val="009E7187"/>
    <w:rsid w:val="00A00AE5"/>
    <w:rsid w:val="00AA12A4"/>
    <w:rsid w:val="00B07749"/>
    <w:rsid w:val="00B1064F"/>
    <w:rsid w:val="00B40D6C"/>
    <w:rsid w:val="00B746AB"/>
    <w:rsid w:val="00BF7362"/>
    <w:rsid w:val="00C94589"/>
    <w:rsid w:val="00CA6F27"/>
    <w:rsid w:val="00CD29DC"/>
    <w:rsid w:val="00DA6A55"/>
    <w:rsid w:val="00DB6A25"/>
    <w:rsid w:val="00E614F0"/>
    <w:rsid w:val="00EA55E9"/>
    <w:rsid w:val="00EA6F93"/>
    <w:rsid w:val="00EC2949"/>
    <w:rsid w:val="00EE2507"/>
    <w:rsid w:val="00EF4A07"/>
    <w:rsid w:val="00F042C5"/>
    <w:rsid w:val="00F20814"/>
    <w:rsid w:val="00F61883"/>
    <w:rsid w:val="00F71720"/>
    <w:rsid w:val="00F7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866051-46DB-4AA8-A2DA-698EB334E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F51C2-E44C-495E-9145-7D4874C7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17</cp:revision>
  <cp:lastPrinted>2023-03-06T07:37:00Z</cp:lastPrinted>
  <dcterms:created xsi:type="dcterms:W3CDTF">2023-02-20T02:44:00Z</dcterms:created>
  <dcterms:modified xsi:type="dcterms:W3CDTF">2023-03-21T07:58:00Z</dcterms:modified>
</cp:coreProperties>
</file>