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Администрации ЗАТО Северск от 30.12.2014 N 3510</w:t>
              <w:br/>
              <w:t xml:space="preserve">(ред. от 25.01.2021)</w:t>
              <w:br/>
              <w:t xml:space="preserve">"Об утверждении муниципальной программы "Профилактика алкоголизма, наркомании, токсикомании и ВИЧ-инфекции" на 2015 - 2020 годы"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24.07.2023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2"/>
        <w:outlineLvl w:val="0"/>
        <w:jc w:val="center"/>
      </w:pPr>
      <w:r>
        <w:rPr>
          <w:sz w:val="20"/>
        </w:rPr>
        <w:t xml:space="preserve">ТОМСКАЯ ОБЛАСТЬ</w:t>
      </w:r>
    </w:p>
    <w:p>
      <w:pPr>
        <w:pStyle w:val="2"/>
        <w:jc w:val="center"/>
      </w:pPr>
      <w:r>
        <w:rPr>
          <w:sz w:val="20"/>
        </w:rPr>
        <w:t xml:space="preserve">ГОРОДСКОЙ ОКРУГ</w:t>
      </w:r>
    </w:p>
    <w:p>
      <w:pPr>
        <w:pStyle w:val="2"/>
        <w:jc w:val="center"/>
      </w:pPr>
      <w:r>
        <w:rPr>
          <w:sz w:val="20"/>
        </w:rPr>
        <w:t xml:space="preserve">ЗАКРЫТОЕ АДМИНИСТРАТИВНО-ТЕРРИТОРИАЛЬНОЕ ОБРАЗОВАНИЕ</w:t>
      </w:r>
    </w:p>
    <w:p>
      <w:pPr>
        <w:pStyle w:val="2"/>
        <w:jc w:val="center"/>
      </w:pPr>
      <w:r>
        <w:rPr>
          <w:sz w:val="20"/>
        </w:rPr>
        <w:t xml:space="preserve">СЕВЕРСК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АДМИНИСТРАЦИЯ</w:t>
      </w:r>
    </w:p>
    <w:p>
      <w:pPr>
        <w:pStyle w:val="2"/>
        <w:jc w:val="center"/>
      </w:pPr>
      <w:r>
        <w:rPr>
          <w:sz w:val="20"/>
        </w:rPr>
        <w:t xml:space="preserve">ЗАКРЫТОГО АДМИНИСТРАТИВНО-ТЕРРИТОРИАЛЬНОГО ОБРАЗОВАНИЯ</w:t>
      </w:r>
    </w:p>
    <w:p>
      <w:pPr>
        <w:pStyle w:val="2"/>
        <w:jc w:val="center"/>
      </w:pPr>
      <w:r>
        <w:rPr>
          <w:sz w:val="20"/>
        </w:rPr>
        <w:t xml:space="preserve">СЕВЕРСК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ПОСТАНОВЛЕНИЕ</w:t>
      </w:r>
    </w:p>
    <w:p>
      <w:pPr>
        <w:pStyle w:val="2"/>
        <w:jc w:val="center"/>
      </w:pPr>
      <w:r>
        <w:rPr>
          <w:sz w:val="20"/>
        </w:rPr>
        <w:t xml:space="preserve">от 30 декабря 2014 г. N 3510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ОБ УТВЕРЖДЕНИИ МУНИЦИПАЛЬНОЙ ПРОГРАММЫ "ПРОФИЛАКТИКА</w:t>
      </w:r>
    </w:p>
    <w:p>
      <w:pPr>
        <w:pStyle w:val="2"/>
        <w:jc w:val="center"/>
      </w:pPr>
      <w:r>
        <w:rPr>
          <w:sz w:val="20"/>
        </w:rPr>
        <w:t xml:space="preserve">АЛКОГОЛИЗМА, НАРКОМАНИИ, ТОКСИКОМАНИИ И ВИЧ-ИНФЕКЦИИ"</w:t>
      </w:r>
    </w:p>
    <w:p>
      <w:pPr>
        <w:pStyle w:val="2"/>
        <w:jc w:val="center"/>
      </w:pPr>
      <w:r>
        <w:rPr>
          <w:sz w:val="20"/>
        </w:rPr>
        <w:t xml:space="preserve">НА 2015 - 2020 ГОДЫ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постановлений Администрации ЗАТО Северск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03.07.2015 </w:t>
            </w:r>
            <w:hyperlink w:history="0" r:id="rId7" w:tooltip="Постановление Администрации ЗАТО Северск от 03.07.2015 N 1285 &quot;О внесении изменений в постановление Администрации ЗАТО Северск от 30.12.2014 N 3510&quot; {КонсультантПлюс}">
              <w:r>
                <w:rPr>
                  <w:sz w:val="20"/>
                  <w:color w:val="0000ff"/>
                </w:rPr>
                <w:t xml:space="preserve">N 1285</w:t>
              </w:r>
            </w:hyperlink>
            <w:r>
              <w:rPr>
                <w:sz w:val="20"/>
                <w:color w:val="392c69"/>
              </w:rPr>
              <w:t xml:space="preserve">, от 30.12.2015 </w:t>
            </w:r>
            <w:hyperlink w:history="0" r:id="rId8" w:tooltip="Постановление Администрации ЗАТО Северск от 30.12.2015 N 3031 &quot;О внесении изменений в постановление Администрации ЗАТО Северск от 30.12.2014 N 3510&quot; (вместе с &quot;Паспортом муниципальной программы &quot;Профилактика алкоголизма, наркомании, токсикомании и ВИЧ-инфекции&quot; на 2015 - 2020 годы&quot;, &quot;Подпрограммой 1 &quot;Совершенствование форм и методов профилактики злоупотребления спиртными напитками и психоактивными веществами&quot;, &quot;Подпрограммой 2 &quot;Мониторинг распространения потребления психоактивных веществ среди молодежи и по {КонсультантПлюс}">
              <w:r>
                <w:rPr>
                  <w:sz w:val="20"/>
                  <w:color w:val="0000ff"/>
                </w:rPr>
                <w:t xml:space="preserve">N 3031</w:t>
              </w:r>
            </w:hyperlink>
            <w:r>
              <w:rPr>
                <w:sz w:val="20"/>
                <w:color w:val="392c69"/>
              </w:rPr>
              <w:t xml:space="preserve">, от 15.07.2016 </w:t>
            </w:r>
            <w:hyperlink w:history="0" r:id="rId9" w:tooltip="Постановление Администрации ЗАТО Северск от 15.07.2016 N 1623 &quot;О внесении изменений в постановление Администрации ЗАТО Северск от 30.12.2014 N 3510&quot; {КонсультантПлюс}">
              <w:r>
                <w:rPr>
                  <w:sz w:val="20"/>
                  <w:color w:val="0000ff"/>
                </w:rPr>
                <w:t xml:space="preserve">N 1623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30.12.2016 </w:t>
            </w:r>
            <w:hyperlink w:history="0" r:id="rId10" w:tooltip="Постановление Администрации ЗАТО Северск от 30.12.2016 N 2983 &quot;О внесении изменений в постановление Администрации ЗАТО Северск от 30.12.2014 N 3510&quot; {КонсультантПлюс}">
              <w:r>
                <w:rPr>
                  <w:sz w:val="20"/>
                  <w:color w:val="0000ff"/>
                </w:rPr>
                <w:t xml:space="preserve">N 2983</w:t>
              </w:r>
            </w:hyperlink>
            <w:r>
              <w:rPr>
                <w:sz w:val="20"/>
                <w:color w:val="392c69"/>
              </w:rPr>
              <w:t xml:space="preserve">, от 10.08.2017 </w:t>
            </w:r>
            <w:hyperlink w:history="0" r:id="rId11" w:tooltip="Постановление Администрации ЗАТО Северск от 10.08.2017 N 1464 &quot;О внесении изменений в постановление Администрации ЗАТО Северск от 30.12.2014 N 3510&quot; {КонсультантПлюс}">
              <w:r>
                <w:rPr>
                  <w:sz w:val="20"/>
                  <w:color w:val="0000ff"/>
                </w:rPr>
                <w:t xml:space="preserve">N 1464</w:t>
              </w:r>
            </w:hyperlink>
            <w:r>
              <w:rPr>
                <w:sz w:val="20"/>
                <w:color w:val="392c69"/>
              </w:rPr>
              <w:t xml:space="preserve">, от 25.01.2018 </w:t>
            </w:r>
            <w:hyperlink w:history="0" r:id="rId12" w:tooltip="Постановление Администрации ЗАТО Северск от 25.01.2018 N 88 &quot;О внесении изменений в постановление Администрации ЗАТО Северск от 30.12.2014 N 3510&quot; {КонсультантПлюс}">
              <w:r>
                <w:rPr>
                  <w:sz w:val="20"/>
                  <w:color w:val="0000ff"/>
                </w:rPr>
                <w:t xml:space="preserve">N 88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27.07.2018 </w:t>
            </w:r>
            <w:hyperlink w:history="0" r:id="rId13" w:tooltip="Постановление Администрации ЗАТО Северск от 27.07.2018 N 1411 &quot;О внесении изменений в постановление Администрации ЗАТО Северск от 30.12.2014 N 3510&quot; {КонсультантПлюс}">
              <w:r>
                <w:rPr>
                  <w:sz w:val="20"/>
                  <w:color w:val="0000ff"/>
                </w:rPr>
                <w:t xml:space="preserve">N 1411</w:t>
              </w:r>
            </w:hyperlink>
            <w:r>
              <w:rPr>
                <w:sz w:val="20"/>
                <w:color w:val="392c69"/>
              </w:rPr>
              <w:t xml:space="preserve">, от 31.01.2019 </w:t>
            </w:r>
            <w:hyperlink w:history="0" r:id="rId14" w:tooltip="Постановление Администрации ЗАТО Северск от 31.01.2019 N 116 &quot;О внесении изменений в постановление Администрации ЗАТО Северск от 30.12.2014 N 3510&quot; {КонсультантПлюс}">
              <w:r>
                <w:rPr>
                  <w:sz w:val="20"/>
                  <w:color w:val="0000ff"/>
                </w:rPr>
                <w:t xml:space="preserve">N 116</w:t>
              </w:r>
            </w:hyperlink>
            <w:r>
              <w:rPr>
                <w:sz w:val="20"/>
                <w:color w:val="392c69"/>
              </w:rPr>
              <w:t xml:space="preserve">, от 30.08.2019 </w:t>
            </w:r>
            <w:hyperlink w:history="0" r:id="rId15" w:tooltip="Постановление Администрации ЗАТО Северск от 30.08.2019 N 1884 &quot;О внесении изменений в постановление Администрации ЗАТО Северск от 30.12.2014 N 3510&quot; {КонсультантПлюс}">
              <w:r>
                <w:rPr>
                  <w:sz w:val="20"/>
                  <w:color w:val="0000ff"/>
                </w:rPr>
                <w:t xml:space="preserve">N 1884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03.03.2020 </w:t>
            </w:r>
            <w:hyperlink w:history="0" r:id="rId16" w:tooltip="Постановление Администрации ЗАТО Северск от 03.03.2020 N 380 &quot;О внесении изменений в постановление Администрации ЗАТО Северск от 30.12.2014 N 3510&quot; {КонсультантПлюс}">
              <w:r>
                <w:rPr>
                  <w:sz w:val="20"/>
                  <w:color w:val="0000ff"/>
                </w:rPr>
                <w:t xml:space="preserve">N 380</w:t>
              </w:r>
            </w:hyperlink>
            <w:r>
              <w:rPr>
                <w:sz w:val="20"/>
                <w:color w:val="392c69"/>
              </w:rPr>
              <w:t xml:space="preserve">, от 18.09.2020 </w:t>
            </w:r>
            <w:hyperlink w:history="0" r:id="rId17" w:tooltip="Постановление Администрации ЗАТО Северск от 18.09.2020 N 1599 &quot;О внесении изменений в постановление Администрации ЗАТО Северск от 30.12.2014 N 3510&quot; {КонсультантПлюс}">
              <w:r>
                <w:rPr>
                  <w:sz w:val="20"/>
                  <w:color w:val="0000ff"/>
                </w:rPr>
                <w:t xml:space="preserve">N 1599</w:t>
              </w:r>
            </w:hyperlink>
            <w:r>
              <w:rPr>
                <w:sz w:val="20"/>
                <w:color w:val="392c69"/>
              </w:rPr>
              <w:t xml:space="preserve">, от 25.01.2021 </w:t>
            </w:r>
            <w:hyperlink w:history="0" r:id="rId18" w:tooltip="Постановление Администрации ЗАТО Северск от 25.01.2021 N 83 &quot;О внесении изменения в постановление Администрации ЗАТО Северск от 30.12.2014 N 3510&quot; {КонсультантПлюс}">
              <w:r>
                <w:rPr>
                  <w:sz w:val="20"/>
                  <w:color w:val="0000ff"/>
                </w:rPr>
                <w:t xml:space="preserve">N 83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соответствии с Федеральным </w:t>
      </w:r>
      <w:hyperlink w:history="0" r:id="rId19" w:tooltip="Федеральный закон от 06.10.2003 N 131-ФЗ (ред. от 22.12.2020) &quot;Об общих принципах организации местного самоуправления в Российской Федерации&quot; ------------ Недействующая редакция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от 06.10.2003 N 131-ФЗ "Об общих принципах организации местного самоуправления в Российской Федерации", </w:t>
      </w:r>
      <w:hyperlink w:history="0" r:id="rId20" w:tooltip="Постановление Администрации ЗАТО Северск от 24.09.2018 N 1797 (ред. от 07.05.2020) &quot;Об утверждении Порядка принятия решений о разработке муниципальных программ ЗАТО Северск Томской области, их формирования и реализации&quot; ------------ Недействующая редакция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Администрации ЗАТО Северск от 24.09.2018 N 1797 "Об утверждении Порядка принятия решений о разработке муниципальных программ ЗАТО Северск Томской области, их формирования и реализации" постановляю: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1" w:tooltip="Постановление Администрации ЗАТО Северск от 03.03.2020 N 380 &quot;О внесении изменений в постановление Администрации ЗАТО Северск от 30.12.2014 N 3510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 от 03.03.2020 N 380)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 Утвердить прилагаемую муниципальную </w:t>
      </w:r>
      <w:hyperlink w:history="0" w:anchor="P44" w:tooltip="МУНИЦИПАЛЬНАЯ ПРОГРАММА">
        <w:r>
          <w:rPr>
            <w:sz w:val="20"/>
            <w:color w:val="0000ff"/>
          </w:rPr>
          <w:t xml:space="preserve">программу</w:t>
        </w:r>
      </w:hyperlink>
      <w:r>
        <w:rPr>
          <w:sz w:val="20"/>
        </w:rPr>
        <w:t xml:space="preserve"> "Профилактика алкоголизма, наркомании, токсикомании и ВИЧ-инфекции" на 2015 - 2020 годы.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2" w:tooltip="Постановление Администрации ЗАТО Северск от 30.12.2015 N 3031 &quot;О внесении изменений в постановление Администрации ЗАТО Северск от 30.12.2014 N 3510&quot; (вместе с &quot;Паспортом муниципальной программы &quot;Профилактика алкоголизма, наркомании, токсикомании и ВИЧ-инфекции&quot; на 2015 - 2020 годы&quot;, &quot;Подпрограммой 1 &quot;Совершенствование форм и методов профилактики злоупотребления спиртными напитками и психоактивными веществами&quot;, &quot;Подпрограммой 2 &quot;Мониторинг распространения потребления психоактивных веществ среди молодежи и по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 от 30.12.2015 N 3031)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Опубликовать постановление в газете "Диалог" и разместить на официальном сайте Администрации ЗАТО Северск в информационно-телекоммуникационной сети "Интернет" (http://www.seversknet.ru).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Постановление вступает в силу со дня его официального опубликования и распространяет свое действие на правоотношения, возникшие с 01.01.2015.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Контроль за исполнением постановления возложить на заместителя Мэра ЗАТО Северск по социальной политике.</w:t>
      </w:r>
    </w:p>
    <w:p>
      <w:pPr>
        <w:pStyle w:val="0"/>
        <w:jc w:val="both"/>
      </w:pPr>
      <w:r>
        <w:rPr>
          <w:sz w:val="20"/>
        </w:rPr>
        <w:t xml:space="preserve">(п. 4 в ред. </w:t>
      </w:r>
      <w:hyperlink w:history="0" r:id="rId23" w:tooltip="Постановление Администрации ЗАТО Северск от 25.01.2021 N 83 &quot;О внесении изменения в постановление Администрации ЗАТО Северск от 30.12.2014 N 3510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 от 25.01.2021 N 83)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И.о. Главы Администрации</w:t>
      </w:r>
    </w:p>
    <w:p>
      <w:pPr>
        <w:pStyle w:val="0"/>
        <w:jc w:val="right"/>
      </w:pPr>
      <w:r>
        <w:rPr>
          <w:sz w:val="20"/>
        </w:rPr>
        <w:t xml:space="preserve">Н.В.ДИДЕНКО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Утверждена</w:t>
      </w:r>
    </w:p>
    <w:p>
      <w:pPr>
        <w:pStyle w:val="0"/>
        <w:jc w:val="right"/>
      </w:pPr>
      <w:r>
        <w:rPr>
          <w:sz w:val="20"/>
        </w:rPr>
        <w:t xml:space="preserve">постановлением</w:t>
      </w:r>
    </w:p>
    <w:p>
      <w:pPr>
        <w:pStyle w:val="0"/>
        <w:jc w:val="right"/>
      </w:pPr>
      <w:r>
        <w:rPr>
          <w:sz w:val="20"/>
        </w:rPr>
        <w:t xml:space="preserve">Администрации ЗАТО Северск</w:t>
      </w:r>
    </w:p>
    <w:p>
      <w:pPr>
        <w:pStyle w:val="0"/>
        <w:jc w:val="right"/>
      </w:pPr>
      <w:r>
        <w:rPr>
          <w:sz w:val="20"/>
        </w:rPr>
        <w:t xml:space="preserve">от 30.12.2014 N 3510</w:t>
      </w:r>
    </w:p>
    <w:p>
      <w:pPr>
        <w:pStyle w:val="0"/>
        <w:jc w:val="both"/>
      </w:pPr>
      <w:r>
        <w:rPr>
          <w:sz w:val="20"/>
        </w:rPr>
      </w:r>
    </w:p>
    <w:bookmarkStart w:id="44" w:name="P44"/>
    <w:bookmarkEnd w:id="44"/>
    <w:p>
      <w:pPr>
        <w:pStyle w:val="2"/>
        <w:jc w:val="center"/>
      </w:pPr>
      <w:r>
        <w:rPr>
          <w:sz w:val="20"/>
        </w:rPr>
        <w:t xml:space="preserve">МУНИЦИПАЛЬНАЯ ПРОГРАММА</w:t>
      </w:r>
    </w:p>
    <w:p>
      <w:pPr>
        <w:pStyle w:val="2"/>
        <w:jc w:val="center"/>
      </w:pPr>
      <w:r>
        <w:rPr>
          <w:sz w:val="20"/>
        </w:rPr>
        <w:t xml:space="preserve">"ПРОФИЛАКТИКА АЛКОГОЛИЗМА, НАРКОМАНИИ, ТОКСИКОМАНИИ И</w:t>
      </w:r>
    </w:p>
    <w:p>
      <w:pPr>
        <w:pStyle w:val="2"/>
        <w:jc w:val="center"/>
      </w:pPr>
      <w:r>
        <w:rPr>
          <w:sz w:val="20"/>
        </w:rPr>
        <w:t xml:space="preserve">ВИЧ-ИНФЕКЦИИ" НА 2015 - 2020 ГОДЫ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постановлений Администрации ЗАТО Северск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03.07.2015 </w:t>
            </w:r>
            <w:hyperlink w:history="0" r:id="rId24" w:tooltip="Постановление Администрации ЗАТО Северск от 03.07.2015 N 1285 &quot;О внесении изменений в постановление Администрации ЗАТО Северск от 30.12.2014 N 3510&quot; {КонсультантПлюс}">
              <w:r>
                <w:rPr>
                  <w:sz w:val="20"/>
                  <w:color w:val="0000ff"/>
                </w:rPr>
                <w:t xml:space="preserve">N 1285</w:t>
              </w:r>
            </w:hyperlink>
            <w:r>
              <w:rPr>
                <w:sz w:val="20"/>
                <w:color w:val="392c69"/>
              </w:rPr>
              <w:t xml:space="preserve">, от 30.12.2015 </w:t>
            </w:r>
            <w:hyperlink w:history="0" r:id="rId25" w:tooltip="Постановление Администрации ЗАТО Северск от 30.12.2015 N 3031 &quot;О внесении изменений в постановление Администрации ЗАТО Северск от 30.12.2014 N 3510&quot; (вместе с &quot;Паспортом муниципальной программы &quot;Профилактика алкоголизма, наркомании, токсикомании и ВИЧ-инфекции&quot; на 2015 - 2020 годы&quot;, &quot;Подпрограммой 1 &quot;Совершенствование форм и методов профилактики злоупотребления спиртными напитками и психоактивными веществами&quot;, &quot;Подпрограммой 2 &quot;Мониторинг распространения потребления психоактивных веществ среди молодежи и по {КонсультантПлюс}">
              <w:r>
                <w:rPr>
                  <w:sz w:val="20"/>
                  <w:color w:val="0000ff"/>
                </w:rPr>
                <w:t xml:space="preserve">N 3031</w:t>
              </w:r>
            </w:hyperlink>
            <w:r>
              <w:rPr>
                <w:sz w:val="20"/>
                <w:color w:val="392c69"/>
              </w:rPr>
              <w:t xml:space="preserve">, от 15.07.2016 </w:t>
            </w:r>
            <w:hyperlink w:history="0" r:id="rId26" w:tooltip="Постановление Администрации ЗАТО Северск от 15.07.2016 N 1623 &quot;О внесении изменений в постановление Администрации ЗАТО Северск от 30.12.2014 N 3510&quot; {КонсультантПлюс}">
              <w:r>
                <w:rPr>
                  <w:sz w:val="20"/>
                  <w:color w:val="0000ff"/>
                </w:rPr>
                <w:t xml:space="preserve">N 1623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30.12.2016 </w:t>
            </w:r>
            <w:hyperlink w:history="0" r:id="rId27" w:tooltip="Постановление Администрации ЗАТО Северск от 30.12.2016 N 2983 &quot;О внесении изменений в постановление Администрации ЗАТО Северск от 30.12.2014 N 3510&quot; {КонсультантПлюс}">
              <w:r>
                <w:rPr>
                  <w:sz w:val="20"/>
                  <w:color w:val="0000ff"/>
                </w:rPr>
                <w:t xml:space="preserve">N 2983</w:t>
              </w:r>
            </w:hyperlink>
            <w:r>
              <w:rPr>
                <w:sz w:val="20"/>
                <w:color w:val="392c69"/>
              </w:rPr>
              <w:t xml:space="preserve">, от 10.08.2017 </w:t>
            </w:r>
            <w:hyperlink w:history="0" r:id="rId28" w:tooltip="Постановление Администрации ЗАТО Северск от 10.08.2017 N 1464 &quot;О внесении изменений в постановление Администрации ЗАТО Северск от 30.12.2014 N 3510&quot; {КонсультантПлюс}">
              <w:r>
                <w:rPr>
                  <w:sz w:val="20"/>
                  <w:color w:val="0000ff"/>
                </w:rPr>
                <w:t xml:space="preserve">N 1464</w:t>
              </w:r>
            </w:hyperlink>
            <w:r>
              <w:rPr>
                <w:sz w:val="20"/>
                <w:color w:val="392c69"/>
              </w:rPr>
              <w:t xml:space="preserve">, от 25.01.2018 </w:t>
            </w:r>
            <w:hyperlink w:history="0" r:id="rId29" w:tooltip="Постановление Администрации ЗАТО Северск от 25.01.2018 N 88 &quot;О внесении изменений в постановление Администрации ЗАТО Северск от 30.12.2014 N 3510&quot; {КонсультантПлюс}">
              <w:r>
                <w:rPr>
                  <w:sz w:val="20"/>
                  <w:color w:val="0000ff"/>
                </w:rPr>
                <w:t xml:space="preserve">N 88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27.07.2018 </w:t>
            </w:r>
            <w:hyperlink w:history="0" r:id="rId30" w:tooltip="Постановление Администрации ЗАТО Северск от 27.07.2018 N 1411 &quot;О внесении изменений в постановление Администрации ЗАТО Северск от 30.12.2014 N 3510&quot; {КонсультантПлюс}">
              <w:r>
                <w:rPr>
                  <w:sz w:val="20"/>
                  <w:color w:val="0000ff"/>
                </w:rPr>
                <w:t xml:space="preserve">N 1411</w:t>
              </w:r>
            </w:hyperlink>
            <w:r>
              <w:rPr>
                <w:sz w:val="20"/>
                <w:color w:val="392c69"/>
              </w:rPr>
              <w:t xml:space="preserve">, от 31.01.2019 </w:t>
            </w:r>
            <w:hyperlink w:history="0" r:id="rId31" w:tooltip="Постановление Администрации ЗАТО Северск от 31.01.2019 N 116 &quot;О внесении изменений в постановление Администрации ЗАТО Северск от 30.12.2014 N 3510&quot; {КонсультантПлюс}">
              <w:r>
                <w:rPr>
                  <w:sz w:val="20"/>
                  <w:color w:val="0000ff"/>
                </w:rPr>
                <w:t xml:space="preserve">N 116</w:t>
              </w:r>
            </w:hyperlink>
            <w:r>
              <w:rPr>
                <w:sz w:val="20"/>
                <w:color w:val="392c69"/>
              </w:rPr>
              <w:t xml:space="preserve">, от 30.08.2019 </w:t>
            </w:r>
            <w:hyperlink w:history="0" r:id="rId32" w:tooltip="Постановление Администрации ЗАТО Северск от 30.08.2019 N 1884 &quot;О внесении изменений в постановление Администрации ЗАТО Северск от 30.12.2014 N 3510&quot; {КонсультантПлюс}">
              <w:r>
                <w:rPr>
                  <w:sz w:val="20"/>
                  <w:color w:val="0000ff"/>
                </w:rPr>
                <w:t xml:space="preserve">N 1884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03.03.2020 </w:t>
            </w:r>
            <w:hyperlink w:history="0" r:id="rId33" w:tooltip="Постановление Администрации ЗАТО Северск от 03.03.2020 N 380 &quot;О внесении изменений в постановление Администрации ЗАТО Северск от 30.12.2014 N 3510&quot; {КонсультантПлюс}">
              <w:r>
                <w:rPr>
                  <w:sz w:val="20"/>
                  <w:color w:val="0000ff"/>
                </w:rPr>
                <w:t xml:space="preserve">N 380</w:t>
              </w:r>
            </w:hyperlink>
            <w:r>
              <w:rPr>
                <w:sz w:val="20"/>
                <w:color w:val="392c69"/>
              </w:rPr>
              <w:t xml:space="preserve">, от 18.09.2020 </w:t>
            </w:r>
            <w:hyperlink w:history="0" r:id="rId34" w:tooltip="Постановление Администрации ЗАТО Северск от 18.09.2020 N 1599 &quot;О внесении изменений в постановление Администрации ЗАТО Северск от 30.12.2014 N 3510&quot; {КонсультантПлюс}">
              <w:r>
                <w:rPr>
                  <w:sz w:val="20"/>
                  <w:color w:val="0000ff"/>
                </w:rPr>
                <w:t xml:space="preserve">N 1599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ПАСПОРТ МУНИЦИПАЛЬНОЙ ПРОГРАММЫ "ПРОФИЛАКТИКА АЛКОГОЛИЗМА,</w:t>
      </w:r>
    </w:p>
    <w:p>
      <w:pPr>
        <w:pStyle w:val="2"/>
        <w:jc w:val="center"/>
      </w:pPr>
      <w:r>
        <w:rPr>
          <w:sz w:val="20"/>
        </w:rPr>
        <w:t xml:space="preserve">НАРКОМАНИИ, ТОКСИКОМАНИИ И ВИЧ-ИНФЕКЦИИ"</w:t>
      </w:r>
    </w:p>
    <w:p>
      <w:pPr>
        <w:pStyle w:val="0"/>
        <w:jc w:val="center"/>
      </w:pPr>
      <w:r>
        <w:rPr>
          <w:sz w:val="20"/>
        </w:rPr>
        <w:t xml:space="preserve">(в ред. </w:t>
      </w:r>
      <w:hyperlink w:history="0" r:id="rId35" w:tooltip="Постановление Администрации ЗАТО Северск от 03.03.2020 N 380 &quot;О внесении изменений в постановление Администрации ЗАТО Северск от 30.12.2014 N 3510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</w:t>
      </w:r>
    </w:p>
    <w:p>
      <w:pPr>
        <w:pStyle w:val="0"/>
        <w:jc w:val="center"/>
      </w:pPr>
      <w:r>
        <w:rPr>
          <w:sz w:val="20"/>
        </w:rPr>
        <w:t xml:space="preserve">от 03.03.2020 N 380)</w:t>
      </w:r>
    </w:p>
    <w:p>
      <w:pPr>
        <w:pStyle w:val="0"/>
        <w:jc w:val="both"/>
      </w:pPr>
      <w:r>
        <w:rPr>
          <w:sz w:val="20"/>
        </w:rPr>
      </w:r>
    </w:p>
    <w:p>
      <w:pPr>
        <w:sectPr>
          <w:headerReference w:type="default" r:id="rId5"/>
          <w:headerReference w:type="first" r:id="rId5"/>
          <w:footerReference w:type="default" r:id="rId6"/>
          <w:footerReference w:type="first" r:id="rId6"/>
          <w:pgSz w:w="11906" w:h="16838"/>
          <w:pgMar w:top="1440" w:right="566" w:bottom="1440" w:left="1133" w:header="0" w:footer="0" w:gutter="0"/>
          <w:titlePg/>
        </w:sectPr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098"/>
        <w:gridCol w:w="2211"/>
        <w:gridCol w:w="1024"/>
        <w:gridCol w:w="964"/>
        <w:gridCol w:w="1020"/>
        <w:gridCol w:w="964"/>
        <w:gridCol w:w="1020"/>
        <w:gridCol w:w="964"/>
        <w:gridCol w:w="1020"/>
        <w:gridCol w:w="964"/>
        <w:gridCol w:w="1130"/>
      </w:tblGrid>
      <w:tr>
        <w:tc>
          <w:tcPr>
            <w:tcW w:w="2098" w:type="dxa"/>
          </w:tcPr>
          <w:p>
            <w:pPr>
              <w:pStyle w:val="0"/>
            </w:pPr>
            <w:r>
              <w:rPr>
                <w:sz w:val="20"/>
              </w:rPr>
              <w:t xml:space="preserve">Наименование муниципальной программы (далее - Программа)</w:t>
            </w:r>
          </w:p>
        </w:tc>
        <w:tc>
          <w:tcPr>
            <w:gridSpan w:val="10"/>
            <w:tcW w:w="11281" w:type="dxa"/>
          </w:tcPr>
          <w:p>
            <w:pPr>
              <w:pStyle w:val="0"/>
            </w:pPr>
            <w:r>
              <w:rPr>
                <w:sz w:val="20"/>
              </w:rPr>
              <w:t xml:space="preserve">Профилактика алкоголизма, наркомании, токсикомании и ВИЧ-инфекции</w:t>
            </w:r>
          </w:p>
        </w:tc>
      </w:tr>
      <w:tr>
        <w:tc>
          <w:tcPr>
            <w:tcW w:w="2098" w:type="dxa"/>
          </w:tcPr>
          <w:p>
            <w:pPr>
              <w:pStyle w:val="0"/>
            </w:pPr>
            <w:r>
              <w:rPr>
                <w:sz w:val="20"/>
              </w:rPr>
              <w:t xml:space="preserve">Срок реализации Программы</w:t>
            </w:r>
          </w:p>
        </w:tc>
        <w:tc>
          <w:tcPr>
            <w:gridSpan w:val="10"/>
            <w:tcW w:w="11281" w:type="dxa"/>
          </w:tcPr>
          <w:p>
            <w:pPr>
              <w:pStyle w:val="0"/>
            </w:pPr>
            <w:r>
              <w:rPr>
                <w:sz w:val="20"/>
              </w:rPr>
              <w:t xml:space="preserve">2015 - 2020 годы</w:t>
            </w:r>
          </w:p>
        </w:tc>
      </w:tr>
      <w:tr>
        <w:tc>
          <w:tcPr>
            <w:tcW w:w="2098" w:type="dxa"/>
          </w:tcPr>
          <w:p>
            <w:pPr>
              <w:pStyle w:val="0"/>
            </w:pPr>
            <w:r>
              <w:rPr>
                <w:sz w:val="20"/>
              </w:rPr>
              <w:t xml:space="preserve">Ответственный исполнитель Программы</w:t>
            </w:r>
          </w:p>
        </w:tc>
        <w:tc>
          <w:tcPr>
            <w:gridSpan w:val="10"/>
            <w:tcW w:w="11281" w:type="dxa"/>
          </w:tcPr>
          <w:p>
            <w:pPr>
              <w:pStyle w:val="0"/>
            </w:pPr>
            <w:r>
              <w:rPr>
                <w:sz w:val="20"/>
              </w:rPr>
              <w:t xml:space="preserve">Отдел социальной поддержки населения Администрации ЗАТО Северск</w:t>
            </w:r>
          </w:p>
        </w:tc>
      </w:tr>
      <w:tr>
        <w:tc>
          <w:tcPr>
            <w:tcW w:w="2098" w:type="dxa"/>
          </w:tcPr>
          <w:p>
            <w:pPr>
              <w:pStyle w:val="0"/>
            </w:pPr>
            <w:r>
              <w:rPr>
                <w:sz w:val="20"/>
              </w:rPr>
              <w:t xml:space="preserve">Соисполнители Программы</w:t>
            </w:r>
          </w:p>
        </w:tc>
        <w:tc>
          <w:tcPr>
            <w:gridSpan w:val="10"/>
            <w:tcW w:w="11281" w:type="dxa"/>
          </w:tcPr>
          <w:p>
            <w:pPr>
              <w:pStyle w:val="0"/>
            </w:pPr>
            <w:r>
              <w:rPr>
                <w:sz w:val="20"/>
              </w:rPr>
              <w:t xml:space="preserve">Отсутствуют</w:t>
            </w:r>
          </w:p>
        </w:tc>
      </w:tr>
      <w:tr>
        <w:tc>
          <w:tcPr>
            <w:tcW w:w="209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Участники Программы</w:t>
            </w:r>
          </w:p>
        </w:tc>
        <w:tc>
          <w:tcPr>
            <w:gridSpan w:val="10"/>
            <w:tcW w:w="11281" w:type="dxa"/>
          </w:tcPr>
          <w:p>
            <w:pPr>
              <w:pStyle w:val="0"/>
            </w:pPr>
            <w:r>
              <w:rPr>
                <w:sz w:val="20"/>
              </w:rPr>
              <w:t xml:space="preserve">Администрация ЗАТО Северск</w:t>
            </w:r>
          </w:p>
        </w:tc>
      </w:tr>
      <w:tr>
        <w:tc>
          <w:tcPr>
            <w:vMerge w:val="continue"/>
          </w:tcPr>
          <w:p/>
        </w:tc>
        <w:tc>
          <w:tcPr>
            <w:gridSpan w:val="10"/>
            <w:tcW w:w="11281" w:type="dxa"/>
          </w:tcPr>
          <w:p>
            <w:pPr>
              <w:pStyle w:val="0"/>
            </w:pPr>
            <w:r>
              <w:rPr>
                <w:sz w:val="20"/>
              </w:rPr>
              <w:t xml:space="preserve">Отдел информационной политики Администрации ЗАТО Северск</w:t>
            </w:r>
          </w:p>
        </w:tc>
      </w:tr>
      <w:tr>
        <w:tc>
          <w:tcPr>
            <w:vMerge w:val="continue"/>
          </w:tcPr>
          <w:p/>
        </w:tc>
        <w:tc>
          <w:tcPr>
            <w:gridSpan w:val="10"/>
            <w:tcW w:w="11281" w:type="dxa"/>
          </w:tcPr>
          <w:p>
            <w:pPr>
              <w:pStyle w:val="0"/>
            </w:pPr>
            <w:r>
              <w:rPr>
                <w:sz w:val="20"/>
              </w:rPr>
              <w:t xml:space="preserve">Отдел социальной поддержки населения Администрации ЗАТО Северск</w:t>
            </w:r>
          </w:p>
        </w:tc>
      </w:tr>
      <w:tr>
        <w:tc>
          <w:tcPr>
            <w:vMerge w:val="continue"/>
          </w:tcPr>
          <w:p/>
        </w:tc>
        <w:tc>
          <w:tcPr>
            <w:gridSpan w:val="10"/>
            <w:tcW w:w="11281" w:type="dxa"/>
          </w:tcPr>
          <w:p>
            <w:pPr>
              <w:pStyle w:val="0"/>
            </w:pPr>
            <w:r>
              <w:rPr>
                <w:sz w:val="20"/>
              </w:rPr>
              <w:t xml:space="preserve">Управление имущественных отношений Администрации ЗАТО Северск</w:t>
            </w:r>
          </w:p>
        </w:tc>
      </w:tr>
      <w:tr>
        <w:tc>
          <w:tcPr>
            <w:vMerge w:val="continue"/>
          </w:tcPr>
          <w:p/>
        </w:tc>
        <w:tc>
          <w:tcPr>
            <w:gridSpan w:val="10"/>
            <w:tcW w:w="11281" w:type="dxa"/>
          </w:tcPr>
          <w:p>
            <w:pPr>
              <w:pStyle w:val="0"/>
            </w:pPr>
            <w:r>
              <w:rPr>
                <w:sz w:val="20"/>
              </w:rPr>
              <w:t xml:space="preserve">Управление культуры Администрации ЗАТО Северск</w:t>
            </w:r>
          </w:p>
        </w:tc>
      </w:tr>
      <w:tr>
        <w:tc>
          <w:tcPr>
            <w:vMerge w:val="continue"/>
          </w:tcPr>
          <w:p/>
        </w:tc>
        <w:tc>
          <w:tcPr>
            <w:gridSpan w:val="10"/>
            <w:tcW w:w="11281" w:type="dxa"/>
          </w:tcPr>
          <w:p>
            <w:pPr>
              <w:pStyle w:val="0"/>
            </w:pPr>
            <w:r>
              <w:rPr>
                <w:sz w:val="20"/>
              </w:rPr>
              <w:t xml:space="preserve">Управление молодежной и семейной политики, физической культуры и спорта Администрации ЗАТО Северск</w:t>
            </w:r>
          </w:p>
        </w:tc>
      </w:tr>
      <w:tr>
        <w:tc>
          <w:tcPr>
            <w:vMerge w:val="continue"/>
          </w:tcPr>
          <w:p/>
        </w:tc>
        <w:tc>
          <w:tcPr>
            <w:gridSpan w:val="10"/>
            <w:tcW w:w="11281" w:type="dxa"/>
          </w:tcPr>
          <w:p>
            <w:pPr>
              <w:pStyle w:val="0"/>
            </w:pPr>
            <w:r>
              <w:rPr>
                <w:sz w:val="20"/>
              </w:rPr>
              <w:t xml:space="preserve">Управление образования Администрации ЗАТО Северск</w:t>
            </w:r>
          </w:p>
        </w:tc>
      </w:tr>
      <w:tr>
        <w:tc>
          <w:tcPr>
            <w:tcW w:w="2098" w:type="dxa"/>
          </w:tcPr>
          <w:p>
            <w:pPr>
              <w:pStyle w:val="0"/>
            </w:pPr>
            <w:r>
              <w:rPr>
                <w:sz w:val="20"/>
              </w:rPr>
              <w:t xml:space="preserve">Цель социально-экономического развития ЗАТО Северск, на реализацию которой направлена Программа</w:t>
            </w:r>
          </w:p>
        </w:tc>
        <w:tc>
          <w:tcPr>
            <w:gridSpan w:val="10"/>
            <w:tcW w:w="11281" w:type="dxa"/>
          </w:tcPr>
          <w:p>
            <w:pPr>
              <w:pStyle w:val="0"/>
            </w:pPr>
            <w:r>
              <w:rPr>
                <w:sz w:val="20"/>
              </w:rPr>
              <w:t xml:space="preserve">Формирование отношения населения к здоровью как к базовой ценности</w:t>
            </w:r>
          </w:p>
        </w:tc>
      </w:tr>
      <w:tr>
        <w:tc>
          <w:tcPr>
            <w:tcW w:w="2098" w:type="dxa"/>
          </w:tcPr>
          <w:p>
            <w:pPr>
              <w:pStyle w:val="0"/>
            </w:pPr>
            <w:r>
              <w:rPr>
                <w:sz w:val="20"/>
              </w:rPr>
              <w:t xml:space="preserve">Цель Программы</w:t>
            </w:r>
          </w:p>
        </w:tc>
        <w:tc>
          <w:tcPr>
            <w:gridSpan w:val="10"/>
            <w:tcW w:w="11281" w:type="dxa"/>
          </w:tcPr>
          <w:p>
            <w:pPr>
              <w:pStyle w:val="0"/>
            </w:pPr>
            <w:r>
              <w:rPr>
                <w:sz w:val="20"/>
              </w:rPr>
              <w:t xml:space="preserve">Привлечение подростков и молодежи к формированию негативного отношения к употреблению наркотиков, алкоголя и психоактивных веществ с одновременным формированием устойчивой мотивации выбора здорового образа жизни</w:t>
            </w:r>
          </w:p>
        </w:tc>
      </w:tr>
      <w:tr>
        <w:tc>
          <w:tcPr>
            <w:tcW w:w="2098" w:type="dxa"/>
            <w:tcBorders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Целевые показатели (индикаторы) результативности Программы и их значения (по годам реализации)</w:t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0"/>
              </w:rPr>
              <w:t xml:space="preserve">Показатели цели, единица измерения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2014 год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 год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 год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 год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 год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 год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 год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год (прогнозный период)</w:t>
            </w:r>
          </w:p>
        </w:tc>
        <w:tc>
          <w:tcPr>
            <w:tcW w:w="113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год (прогнозный период)</w:t>
            </w:r>
          </w:p>
        </w:tc>
      </w:tr>
      <w:tr>
        <w:tblPrEx>
          <w:tblBorders>
            <w:insideH w:val="nil"/>
          </w:tblBorders>
        </w:tblPrEx>
        <w:tc>
          <w:tcPr>
            <w:tcBorders>
              <w:bottom w:val="nil"/>
            </w:tcBorders>
            <w:vMerge w:val="continue"/>
          </w:tcPr>
          <w:p/>
        </w:tc>
        <w:tc>
          <w:tcPr>
            <w:tcW w:w="2211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обучающихся, родителей обучающихся и волонтеров, привлеченных к профилактическим мероприятиям, чел</w:t>
            </w:r>
          </w:p>
        </w:tc>
        <w:tc>
          <w:tcPr>
            <w:tcW w:w="1024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8363</w:t>
            </w:r>
          </w:p>
        </w:tc>
        <w:tc>
          <w:tcPr>
            <w:tcW w:w="964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23440</w:t>
            </w:r>
          </w:p>
        </w:tc>
        <w:tc>
          <w:tcPr>
            <w:tcW w:w="1020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20780</w:t>
            </w:r>
          </w:p>
        </w:tc>
        <w:tc>
          <w:tcPr>
            <w:tcW w:w="964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1636</w:t>
            </w:r>
          </w:p>
        </w:tc>
        <w:tc>
          <w:tcPr>
            <w:tcW w:w="1020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8100</w:t>
            </w:r>
          </w:p>
        </w:tc>
        <w:tc>
          <w:tcPr>
            <w:tcW w:w="964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8910</w:t>
            </w:r>
          </w:p>
        </w:tc>
        <w:tc>
          <w:tcPr>
            <w:tcW w:w="1020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8255</w:t>
            </w:r>
          </w:p>
        </w:tc>
        <w:tc>
          <w:tcPr>
            <w:tcW w:w="964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8910</w:t>
            </w:r>
          </w:p>
        </w:tc>
        <w:tc>
          <w:tcPr>
            <w:tcW w:w="1130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8910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11"/>
            <w:tcW w:w="13379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38" w:tooltip="Постановление Администрации ЗАТО Северск от 18.09.2020 N 1599 &quot;О внесении изменений в постановление Администрации ЗАТО Северск от 30.12.2014 N 3510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Администрации ЗАТО Северск от 18.09.2020 N 1599)</w:t>
            </w:r>
          </w:p>
        </w:tc>
      </w:tr>
      <w:tr>
        <w:tc>
          <w:tcPr>
            <w:tcW w:w="209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Задачи Программы</w:t>
            </w:r>
          </w:p>
        </w:tc>
        <w:tc>
          <w:tcPr>
            <w:gridSpan w:val="10"/>
            <w:tcW w:w="11281" w:type="dxa"/>
          </w:tcPr>
          <w:p>
            <w:pPr>
              <w:pStyle w:val="0"/>
            </w:pPr>
            <w:r>
              <w:rPr>
                <w:sz w:val="20"/>
              </w:rPr>
              <w:t xml:space="preserve">1. Формирование у подростков и молодежи позитивных моральных и нравственных ценностей, определяющих отрицательное отношение к употреблению спиртных напитков, психотропных веществ, незаконному потреблению наркотиков</w:t>
            </w:r>
          </w:p>
        </w:tc>
      </w:tr>
      <w:tr>
        <w:tc>
          <w:tcPr>
            <w:vMerge w:val="continue"/>
          </w:tcPr>
          <w:p/>
        </w:tc>
        <w:tc>
          <w:tcPr>
            <w:gridSpan w:val="10"/>
            <w:tcW w:w="11281" w:type="dxa"/>
          </w:tcPr>
          <w:p>
            <w:pPr>
              <w:pStyle w:val="0"/>
            </w:pPr>
            <w:r>
              <w:rPr>
                <w:sz w:val="20"/>
              </w:rPr>
              <w:t xml:space="preserve">2. Осуществление мониторинга распространения употребления спиртных напитков, психотропных веществ, незаконного потребления наркотиков и распространения ВИЧ-инфекции среди подростков и молодежи</w:t>
            </w:r>
          </w:p>
        </w:tc>
      </w:tr>
      <w:tr>
        <w:tc>
          <w:tcPr>
            <w:vMerge w:val="continue"/>
          </w:tcPr>
          <w:p/>
        </w:tc>
        <w:tc>
          <w:tcPr>
            <w:gridSpan w:val="10"/>
            <w:tcW w:w="11281" w:type="dxa"/>
          </w:tcPr>
          <w:p>
            <w:pPr>
              <w:pStyle w:val="0"/>
            </w:pPr>
            <w:r>
              <w:rPr>
                <w:sz w:val="20"/>
              </w:rPr>
              <w:t xml:space="preserve">3. Информирование подростков и молодежи о негативных последствиях употребления спиртных напитков, психотропных веществ, незаконного потребления наркотиков, о ВИЧ-инфекции как возможного последствия употребления наркотических веществ</w:t>
            </w:r>
          </w:p>
        </w:tc>
      </w:tr>
      <w:tr>
        <w:tc>
          <w:tcPr>
            <w:vMerge w:val="continue"/>
          </w:tcPr>
          <w:p/>
        </w:tc>
        <w:tc>
          <w:tcPr>
            <w:gridSpan w:val="10"/>
            <w:tcW w:w="11281" w:type="dxa"/>
          </w:tcPr>
          <w:p>
            <w:pPr>
              <w:pStyle w:val="0"/>
            </w:pPr>
            <w:r>
              <w:rPr>
                <w:sz w:val="20"/>
              </w:rPr>
              <w:t xml:space="preserve">4. Создание условий для снижения спроса на наркотики</w:t>
            </w:r>
          </w:p>
        </w:tc>
      </w:tr>
      <w:tr>
        <w:tc>
          <w:tcPr>
            <w:tcW w:w="209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Подпрограммы Программы</w:t>
            </w:r>
          </w:p>
        </w:tc>
        <w:tc>
          <w:tcPr>
            <w:gridSpan w:val="10"/>
            <w:tcW w:w="11281" w:type="dxa"/>
          </w:tcPr>
          <w:p>
            <w:pPr>
              <w:pStyle w:val="0"/>
            </w:pPr>
            <w:hyperlink w:history="0" w:anchor="P4231" w:tooltip="ПОДПРОГРАММА 1">
              <w:r>
                <w:rPr>
                  <w:sz w:val="20"/>
                  <w:color w:val="0000ff"/>
                </w:rPr>
                <w:t xml:space="preserve">Подпрограмма 1</w:t>
              </w:r>
            </w:hyperlink>
            <w:r>
              <w:rPr>
                <w:sz w:val="20"/>
              </w:rPr>
              <w:t xml:space="preserve"> "Совершенствование форм и методов профилактики злоупотребления спиртными напитками и психоактивными веществами"</w:t>
            </w:r>
          </w:p>
        </w:tc>
      </w:tr>
      <w:tr>
        <w:tc>
          <w:tcPr>
            <w:vMerge w:val="continue"/>
          </w:tcPr>
          <w:p/>
        </w:tc>
        <w:tc>
          <w:tcPr>
            <w:gridSpan w:val="10"/>
            <w:tcW w:w="11281" w:type="dxa"/>
          </w:tcPr>
          <w:p>
            <w:pPr>
              <w:pStyle w:val="0"/>
            </w:pPr>
            <w:hyperlink w:history="0" w:anchor="P6633" w:tooltip="ПОДПРОГРАММА 2">
              <w:r>
                <w:rPr>
                  <w:sz w:val="20"/>
                  <w:color w:val="0000ff"/>
                </w:rPr>
                <w:t xml:space="preserve">Подпрограмма 2</w:t>
              </w:r>
            </w:hyperlink>
            <w:r>
              <w:rPr>
                <w:sz w:val="20"/>
              </w:rPr>
              <w:t xml:space="preserve"> "Мониторинг распространения потребления психоактивных веществ среди молодежи и подростков"</w:t>
            </w:r>
          </w:p>
        </w:tc>
      </w:tr>
      <w:tr>
        <w:tc>
          <w:tcPr>
            <w:vMerge w:val="continue"/>
          </w:tcPr>
          <w:p/>
        </w:tc>
        <w:tc>
          <w:tcPr>
            <w:gridSpan w:val="10"/>
            <w:tcW w:w="11281" w:type="dxa"/>
          </w:tcPr>
          <w:p>
            <w:pPr>
              <w:pStyle w:val="0"/>
            </w:pPr>
            <w:hyperlink w:history="0" w:anchor="P7236" w:tooltip="ПОДПРОГРАММА 3">
              <w:r>
                <w:rPr>
                  <w:sz w:val="20"/>
                  <w:color w:val="0000ff"/>
                </w:rPr>
                <w:t xml:space="preserve">Подпрограмма 3</w:t>
              </w:r>
            </w:hyperlink>
            <w:r>
              <w:rPr>
                <w:sz w:val="20"/>
              </w:rPr>
              <w:t xml:space="preserve"> "Информационное обеспечение профилактики злоупотребления спиртными напитками, психотропными веществами и распространения ВИЧ-инфекции"</w:t>
            </w:r>
          </w:p>
        </w:tc>
      </w:tr>
      <w:tr>
        <w:tc>
          <w:tcPr>
            <w:vMerge w:val="continue"/>
          </w:tcPr>
          <w:p/>
        </w:tc>
        <w:tc>
          <w:tcPr>
            <w:gridSpan w:val="10"/>
            <w:tcW w:w="11281" w:type="dxa"/>
          </w:tcPr>
          <w:p>
            <w:pPr>
              <w:pStyle w:val="0"/>
            </w:pPr>
            <w:hyperlink w:history="0" w:anchor="P8232" w:tooltip="ПОДПРОГРАММА 4">
              <w:r>
                <w:rPr>
                  <w:sz w:val="20"/>
                  <w:color w:val="0000ff"/>
                </w:rPr>
                <w:t xml:space="preserve">Подпрограмма 4</w:t>
              </w:r>
            </w:hyperlink>
            <w:r>
              <w:rPr>
                <w:sz w:val="20"/>
              </w:rPr>
              <w:t xml:space="preserve"> "Создание условий для эффективной реабилитации потребителей наркотиков"</w:t>
            </w:r>
          </w:p>
        </w:tc>
      </w:tr>
      <w:tr>
        <w:tc>
          <w:tcPr>
            <w:vMerge w:val="continue"/>
          </w:tcPr>
          <w:p/>
        </w:tc>
        <w:tc>
          <w:tcPr>
            <w:gridSpan w:val="10"/>
            <w:tcW w:w="11281" w:type="dxa"/>
          </w:tcPr>
          <w:p>
            <w:pPr>
              <w:pStyle w:val="0"/>
            </w:pPr>
            <w:hyperlink w:history="0" w:anchor="P601" w:tooltip="IV. ОБЕСПЕЧИВАЮЩАЯ ПОДПРОГРАММА">
              <w:r>
                <w:rPr>
                  <w:sz w:val="20"/>
                  <w:color w:val="0000ff"/>
                </w:rPr>
                <w:t xml:space="preserve">Подпрограмма 5</w:t>
              </w:r>
            </w:hyperlink>
            <w:r>
              <w:rPr>
                <w:sz w:val="20"/>
              </w:rPr>
              <w:t xml:space="preserve"> "Обеспечивающая подпрограмма"</w:t>
            </w:r>
          </w:p>
        </w:tc>
      </w:tr>
      <w:tr>
        <w:tc>
          <w:tcPr>
            <w:tcW w:w="2098" w:type="dxa"/>
          </w:tcPr>
          <w:p>
            <w:pPr>
              <w:pStyle w:val="0"/>
            </w:pPr>
            <w:r>
              <w:rPr>
                <w:sz w:val="20"/>
              </w:rPr>
              <w:t xml:space="preserve">Ведомственные целевые программы, входящие в состав Программы (далее - ВЦП)</w:t>
            </w:r>
          </w:p>
        </w:tc>
        <w:tc>
          <w:tcPr>
            <w:gridSpan w:val="10"/>
            <w:tcW w:w="11281" w:type="dxa"/>
          </w:tcPr>
          <w:p>
            <w:pPr>
              <w:pStyle w:val="0"/>
            </w:pPr>
            <w:r>
              <w:rPr>
                <w:sz w:val="20"/>
              </w:rPr>
              <w:t xml:space="preserve">Отсутствуют</w:t>
            </w:r>
          </w:p>
        </w:tc>
      </w:tr>
      <w:tr>
        <w:tc>
          <w:tcPr>
            <w:tcW w:w="2098" w:type="dxa"/>
            <w:tcBorders>
              <w:bottom w:val="nil"/>
            </w:tcBorders>
            <w:vMerge w:val="restart"/>
          </w:tcPr>
          <w:bookmarkStart w:id="114" w:name="P114"/>
          <w:bookmarkEnd w:id="114"/>
          <w:p>
            <w:pPr>
              <w:pStyle w:val="0"/>
            </w:pPr>
            <w:r>
              <w:rPr>
                <w:sz w:val="20"/>
              </w:rPr>
              <w:t xml:space="preserve">Объем финансирования Программы, всего, в т.ч. по годам реализации Программы, тыс. руб.</w:t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0"/>
              </w:rPr>
              <w:t xml:space="preserve">Источники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 год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 год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 год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 год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 год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 год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год (прогнозный период)</w:t>
            </w:r>
          </w:p>
        </w:tc>
        <w:tc>
          <w:tcPr>
            <w:tcW w:w="113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год (прогнозный период)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0"/>
              </w:rPr>
              <w:t xml:space="preserve">Местный бюджет (потребность (прогноз)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11824,17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2426,06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1818,10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2813,06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2515,28 &lt;*&gt;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1409,23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953,53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1968,14</w:t>
            </w:r>
          </w:p>
        </w:tc>
        <w:tc>
          <w:tcPr>
            <w:tcW w:w="113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1968,14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0"/>
              </w:rPr>
              <w:t xml:space="preserve">Местный бюджет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11824,17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2426,06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1818,10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2813,06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2515,28 &lt;*&gt;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1409,23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953,53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1409,23</w:t>
            </w:r>
          </w:p>
        </w:tc>
        <w:tc>
          <w:tcPr>
            <w:tcW w:w="113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1409,23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0"/>
              </w:rPr>
              <w:t xml:space="preserve">Другие источники:</w:t>
            </w:r>
          </w:p>
        </w:tc>
        <w:tc>
          <w:tcPr>
            <w:tcW w:w="102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13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0"/>
              </w:rPr>
              <w:t xml:space="preserve">федеральный бюджет (потребность (прогноз)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0"/>
              </w:rPr>
              <w:t xml:space="preserve">федеральный бюджет</w:t>
            </w:r>
          </w:p>
          <w:p>
            <w:pPr>
              <w:pStyle w:val="0"/>
            </w:pPr>
            <w:r>
              <w:rPr>
                <w:sz w:val="20"/>
              </w:rPr>
              <w:t xml:space="preserve">(по согласованию (прогноз)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0"/>
              </w:rPr>
              <w:t xml:space="preserve">бюджет Томской области (потребность (прогноз)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0"/>
              </w:rPr>
              <w:t xml:space="preserve">бюджет Томской области (по согласованию (прогноз)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0"/>
              </w:rPr>
              <w:t xml:space="preserve">внебюджетные источники (по согласованию (прогноз)</w:t>
            </w:r>
          </w:p>
        </w:tc>
        <w:tc>
          <w:tcPr>
            <w:tcW w:w="10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blPrEx>
          <w:tblBorders>
            <w:insideH w:val="nil"/>
          </w:tblBorders>
        </w:tblPrEx>
        <w:tc>
          <w:tcPr>
            <w:tcBorders>
              <w:bottom w:val="nil"/>
            </w:tcBorders>
            <w:vMerge w:val="continue"/>
          </w:tcPr>
          <w:p/>
        </w:tc>
        <w:tc>
          <w:tcPr>
            <w:tcW w:w="2211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024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11824,17</w:t>
            </w:r>
          </w:p>
        </w:tc>
        <w:tc>
          <w:tcPr>
            <w:tcW w:w="964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2426,06</w:t>
            </w:r>
          </w:p>
        </w:tc>
        <w:tc>
          <w:tcPr>
            <w:tcW w:w="1020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1818,10</w:t>
            </w:r>
          </w:p>
        </w:tc>
        <w:tc>
          <w:tcPr>
            <w:tcW w:w="964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2813,06</w:t>
            </w:r>
          </w:p>
        </w:tc>
        <w:tc>
          <w:tcPr>
            <w:tcW w:w="1020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2515,28 &lt;*&gt;</w:t>
            </w:r>
          </w:p>
        </w:tc>
        <w:tc>
          <w:tcPr>
            <w:tcW w:w="964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1409,23</w:t>
            </w:r>
          </w:p>
        </w:tc>
        <w:tc>
          <w:tcPr>
            <w:tcW w:w="1020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953,53</w:t>
            </w:r>
          </w:p>
        </w:tc>
        <w:tc>
          <w:tcPr>
            <w:tcW w:w="964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1409,23</w:t>
            </w:r>
          </w:p>
        </w:tc>
        <w:tc>
          <w:tcPr>
            <w:tcW w:w="1130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1409,23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11"/>
            <w:tcW w:w="13379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39" w:tooltip="Постановление Администрации ЗАТО Северск от 18.09.2020 N 1599 &quot;О внесении изменений в постановление Администрации ЗАТО Северск от 30.12.2014 N 3510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Администрации ЗАТО Северск от 18.09.2020 N 1599)</w:t>
            </w:r>
          </w:p>
        </w:tc>
      </w:tr>
    </w:tbl>
    <w:p>
      <w:pPr>
        <w:sectPr>
          <w:headerReference w:type="default" r:id="rId36"/>
          <w:headerReference w:type="first" r:id="rId36"/>
          <w:footerReference w:type="default" r:id="rId37"/>
          <w:footerReference w:type="first" r:id="rId37"/>
          <w:pgSz w:w="16838" w:h="11906" w:orient="landscape"/>
          <w:pgMar w:top="1133" w:right="1440" w:bottom="566" w:left="1440" w:header="0" w:footer="0" w:gutter="0"/>
          <w:titlePg/>
        </w:sectPr>
      </w:pP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&lt;*&gt; Потребность и объем финансирования включают в 2018 году неиспользованный остаток средств местного бюджета 2017 года в сумме 111,09 тыс. руб.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Указанная сумма неиспользованных остатков средств местного бюджета не увеличивает общий объем финансирование Программы в </w:t>
      </w:r>
      <w:hyperlink w:history="0" w:anchor="P114" w:tooltip="Объем финансирования Программы, всего, в т.ч. по годам реализации Программы, тыс. руб.">
        <w:r>
          <w:rPr>
            <w:sz w:val="20"/>
            <w:color w:val="0000ff"/>
          </w:rPr>
          <w:t xml:space="preserve">столбце</w:t>
        </w:r>
      </w:hyperlink>
      <w:r>
        <w:rPr>
          <w:sz w:val="20"/>
        </w:rPr>
        <w:t xml:space="preserve"> "Всего".</w:t>
      </w:r>
    </w:p>
    <w:p>
      <w:pPr>
        <w:pStyle w:val="0"/>
        <w:jc w:val="center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I. ХАРАКТЕРИСТИКА ТЕКУЩЕГО СОСТОЯНИЯ СФЕРЫ</w:t>
      </w:r>
    </w:p>
    <w:p>
      <w:pPr>
        <w:pStyle w:val="2"/>
        <w:jc w:val="center"/>
      </w:pPr>
      <w:r>
        <w:rPr>
          <w:sz w:val="20"/>
        </w:rPr>
        <w:t xml:space="preserve">РЕАЛИЗАЦИИ ПРОГРАММЫ</w:t>
      </w:r>
    </w:p>
    <w:p>
      <w:pPr>
        <w:pStyle w:val="0"/>
        <w:jc w:val="center"/>
      </w:pPr>
      <w:r>
        <w:rPr>
          <w:sz w:val="20"/>
        </w:rPr>
        <w:t xml:space="preserve">(в ред. </w:t>
      </w:r>
      <w:hyperlink w:history="0" r:id="rId40" w:tooltip="Постановление Администрации ЗАТО Северск от 30.12.2015 N 3031 &quot;О внесении изменений в постановление Администрации ЗАТО Северск от 30.12.2014 N 3510&quot; (вместе с &quot;Паспортом муниципальной программы &quot;Профилактика алкоголизма, наркомании, токсикомании и ВИЧ-инфекции&quot; на 2015 - 2020 годы&quot;, &quot;Подпрограммой 1 &quot;Совершенствование форм и методов профилактики злоупотребления спиртными напитками и психоактивными веществами&quot;, &quot;Подпрограммой 2 &quot;Мониторинг распространения потребления психоактивных веществ среди молодежи и по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</w:t>
      </w:r>
    </w:p>
    <w:p>
      <w:pPr>
        <w:pStyle w:val="0"/>
        <w:jc w:val="center"/>
      </w:pPr>
      <w:r>
        <w:rPr>
          <w:sz w:val="20"/>
        </w:rPr>
        <w:t xml:space="preserve">от 30.12.2015 N 3031)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Муниципальная программа "Профилактика алкоголизма, наркомании, токсикомании и ВИЧ-инфекции" на 2015 - 2020 годы направлена на формирование у подростков и молодежи негативного отношения к употреблению наркотиков, алкоголя и психоактивных веществ с одновременным формированием устойчивой мотивации выбора здорового образа жизни.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Профилактика алкоголизма, наркомании, токсикомании и ВИЧ-инфекции строится на комплексной основе и обеспечивается совместными усилиями воспитателей, учителей, психологов, медиков, социальных работников, сотрудников правоохранительных органов.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Все профилактические мероприятия можно разделить на 3 группы в зависимости от аудитории, на которую она направлена.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Первичная профилактика направлена на здоровых людей, никогда не употреблявших психоактивные вещества (далее - ПАВ). Этот вид профилактики направлен на молодежно-подростковую часть общества - школьников, студентов и просто на несовершеннолетних граждан. Целями первичной профилактики злоупотребления ПАВ являются: формирование отрицательного отношения детей и молодежи к наркотикам, формирование отрицательного отношения к наркотикам, ответственности за свое поведение, обусловливающей снижение спроса на ПАВ, сдерживание вовлеченности детей и молодежи в прием наркотических средств за счет пропаганды здорового образа жизни.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Вторичная профилактика направлена на людей, имеющих опыт употребления ПАВ, но не имеющих сформированной зависимости от их употребления, - это так называемая "группа риска". Целью вторичной профилактики является предотвращение дальнейшего употребления ПАВ пациентами из "группы риска". Комплекс мероприятий вторичной профилактики направлен на полное прекращение дальнейшей наркотизации и восстановление личностного и социального статуса подростка. Важнейшими составными частями вторичной профилактики являются: создание системы раннего выявления потребителей ПАВ, обеспечение доступности комплексного обследования и оказание квалифицированной психологической, медицинской, педагогической и социальной помощи.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Третичная профилактика направлена на больных с зависимостью от ПАВ. И ее целью является снижение вреда от употребления ПАВ, предотвращение рецидивов заболевания. Это и есть реабилитация, которая представляет собой комплексное использование медицинских, психологических, социальных, образовательных и трудовых мер с целью приспособления больного к деятельности на максимально возможном для него уровне.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Несмотря на высокий уровень участия психиатров-наркологов в осуществлении вторичной и третичной профилактики, активное участие в этом процессе воспитателей, педагогов, школьных психологов, социальных педагогов должно рассматриваться в качестве одного из основных факторов решения проблем реабилитации. Равно как и не может быть исключено активное участие психиатров-наркологов в осуществлении первичной профилактики.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Совершенно очевидно, что вторичная и третичная профилактики имеют свои особенности. Между профилактическими блоками (первичная, вторичная и третичная профилактики) как составляющими единой системы имеет место взаимопроникновение и взаимопересечение. Именно такой подход позволит структурировать целостную концепцию профилактики злоупотребления психоактивными веществами и перейти к созданию профилактических программ на всех трех уровнях.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профилактике потребления ПАВ необходим более полный и постоянный охват обучающихся общеобразовательных организаций ЗАТО Северск массовыми и групповыми мероприятиями, которые в разной форме и с разным подходом способствуют формированию у подростков и молодежи позитивных моральных и нравственных ценностей, определяющих отрицательное отношение к употреблению спиртных напитков, психотропных веществ, незаконному потреблению наркотиков. Количество обучающихся в общеобразовательных организациях ЗАТО Северск в 2012 - 2014 гг. остается примерно на одном уровне - 10120 - 10140 человек. В 2013 году в различных городских мероприятиях участвовало более 8 тысяч обучающихся. На основе этих данных можно предположить два вывода: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 возраста 11 лет все обучающиеся приняли как минимум участие в одном из мероприятий в течение года;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различных мероприятиях принимает участие значительно меньшее число обучающихся, но по несколько раз.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Тот и другой вывод не способствует эффективности формирования у значительного большинства подростков и молодежи позитивных моральных и нравственных ценностей, определяющих отрицательное отношение к употреблению спиртных напитков, психотропных веществ, незаконному потреблению наркотиков. На заседании антинаркотической комиссии Администрации ЗАТО Северск, утвержденной </w:t>
      </w:r>
      <w:hyperlink w:history="0" r:id="rId41" w:tooltip="Постановление Администрации ЗАТО Северск от 10.04.2014 N 830 (ред. от 30.03.2020) &quot;О создании антинаркотической комиссии ЗАТО Северск&quot; (вместе с &quot;Положением об антинаркотической комиссии ЗАТО Северск&quot;) ------------ Утратил силу или отменен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Администрации ЗАТО Северск от 10.04.2014 N 830 "О создании антинаркотической комиссии Администрации ЗАТО Северск" (протокол от 24.09.2014 N 3), решено обеспечить рост численности подростков и молодежи, привлекаемых к участию в городских мероприятиях, пропагандирующих здоровый образ жизни и негативное отношение к потреблению ПАВ, и систематично привлекать детей из "групп риска" к занятиям физической культурой и спортом.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Необходимо осуществлять постоянный анализ данных медицинской статистики и данных анонимного анкетирования обучающихся общеобразовательных организаций ЗАТО Северск.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2013 году количество больных, состоящих на диспансерном учете в СКБ ФГБУ СибФНКЦ ФМБА России, с диагнозом "наркотическая зависимость" составляло 502 человека, в 2014 году количество больных сократилось до 480 человек. Тенденция к снижению наблюдается с 2011 года. Динамика профилактического учета приведена в таблице 1.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2"/>
        <w:jc w:val="right"/>
      </w:pPr>
      <w:r>
        <w:rPr>
          <w:sz w:val="20"/>
        </w:rPr>
        <w:t xml:space="preserve">Таблица 1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7"/>
        <w:gridCol w:w="3572"/>
        <w:gridCol w:w="4592"/>
      </w:tblGrid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Год</w:t>
            </w:r>
          </w:p>
        </w:tc>
        <w:tc>
          <w:tcPr>
            <w:tcW w:w="357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Количество больных с диагнозом "наркотическая зависимость"</w:t>
            </w:r>
          </w:p>
        </w:tc>
        <w:tc>
          <w:tcPr>
            <w:tcW w:w="45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Количество человек, употреблявших наркотические вещества с вредными последствиями</w:t>
            </w:r>
          </w:p>
        </w:tc>
      </w:tr>
      <w:tr>
        <w:tc>
          <w:tcPr>
            <w:tcW w:w="907" w:type="dxa"/>
            <w:vAlign w:val="bottom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2010 г.</w:t>
            </w:r>
          </w:p>
        </w:tc>
        <w:tc>
          <w:tcPr>
            <w:tcW w:w="357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684</w:t>
            </w:r>
          </w:p>
        </w:tc>
        <w:tc>
          <w:tcPr>
            <w:tcW w:w="45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705</w:t>
            </w:r>
          </w:p>
        </w:tc>
      </w:tr>
      <w:tr>
        <w:tc>
          <w:tcPr>
            <w:tcW w:w="907" w:type="dxa"/>
            <w:vAlign w:val="bottom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2011 г.</w:t>
            </w:r>
          </w:p>
        </w:tc>
        <w:tc>
          <w:tcPr>
            <w:tcW w:w="357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684</w:t>
            </w:r>
          </w:p>
        </w:tc>
        <w:tc>
          <w:tcPr>
            <w:tcW w:w="45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594</w:t>
            </w:r>
          </w:p>
        </w:tc>
      </w:tr>
      <w:tr>
        <w:tc>
          <w:tcPr>
            <w:tcW w:w="907" w:type="dxa"/>
            <w:vAlign w:val="bottom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2012 г.</w:t>
            </w:r>
          </w:p>
        </w:tc>
        <w:tc>
          <w:tcPr>
            <w:tcW w:w="357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670</w:t>
            </w:r>
          </w:p>
        </w:tc>
        <w:tc>
          <w:tcPr>
            <w:tcW w:w="45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525</w:t>
            </w:r>
          </w:p>
        </w:tc>
      </w:tr>
      <w:tr>
        <w:tc>
          <w:tcPr>
            <w:tcW w:w="907" w:type="dxa"/>
            <w:vAlign w:val="bottom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2013 г.</w:t>
            </w:r>
          </w:p>
        </w:tc>
        <w:tc>
          <w:tcPr>
            <w:tcW w:w="357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502</w:t>
            </w:r>
          </w:p>
        </w:tc>
        <w:tc>
          <w:tcPr>
            <w:tcW w:w="45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141</w:t>
            </w:r>
          </w:p>
        </w:tc>
      </w:tr>
      <w:tr>
        <w:tc>
          <w:tcPr>
            <w:tcW w:w="907" w:type="dxa"/>
            <w:vAlign w:val="bottom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2014 г.</w:t>
            </w:r>
          </w:p>
        </w:tc>
        <w:tc>
          <w:tcPr>
            <w:tcW w:w="357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480</w:t>
            </w:r>
          </w:p>
        </w:tc>
        <w:tc>
          <w:tcPr>
            <w:tcW w:w="45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114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Эта тенденция сохраняется и в 2014 году.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 данным СКБ ФГБУ СибФНКЦ ФМБА России, за последние 5 лет несовершеннолетних, состоящих на учете у нарколога с диагнозом "наркомания" или "алкоголизм", нет. Но случаи употребления подростками наркотиков и алкоголя происходят, что подтверждается как данными анонимного анкетирования, так и результатами добровольного тестирования на потребление наркотиков, административными протоколами.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октябре - ноябре 2013 г. проведено анонимное анкетирование обучающихся 7 - 10 классов общеобразовательных организаций ЗАТО Северск. Анкетированием было охвачено 1402 обучающихся (что составляет 40% от всех обучающихся в 7 - 10 классах), возраст участников исследования от 13 до 17 лет.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Результаты анкетирования: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17,8% учащихся имеют опыт курения (9,3% изредка курят, 8,5% курят регулярно);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38% никогда не употребляли спиртных напитков;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62% употребляют спиртные напитки с разной частотой (26% девочек и 19% мальчиков употребляют спиртные напитки "по праздникам", 4% девочек и 6% мальчиков употребляют алкоголь "4 и более раз в месяц");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7,7% учащихся пробовали наркотики, из них 3,3% пробовали наркотики "1 - 2 раза в жизни", 3,4% пробовали наркотики "10 и более раз".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Приобщение подростков к курению и к алкоголю происходит в основном в возрастном интервале от 10 до 16 лет.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Приобщение подростков к наркотикам отмечается с 13 лет.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Уровень первичной заболеваемости алкоголизмом и наркоманией среди детско-подросткового населения ЗАТО Северск на 10 тыс. населения представлен в таблице 2.</w:t>
      </w:r>
    </w:p>
    <w:p>
      <w:pPr>
        <w:pStyle w:val="0"/>
        <w:jc w:val="both"/>
      </w:pPr>
      <w:r>
        <w:rPr>
          <w:sz w:val="20"/>
        </w:rPr>
      </w:r>
    </w:p>
    <w:bookmarkStart w:id="275" w:name="P275"/>
    <w:bookmarkEnd w:id="275"/>
    <w:p>
      <w:pPr>
        <w:pStyle w:val="0"/>
        <w:outlineLvl w:val="2"/>
        <w:jc w:val="right"/>
      </w:pPr>
      <w:r>
        <w:rPr>
          <w:sz w:val="20"/>
        </w:rPr>
        <w:t xml:space="preserve">Таблица 2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159"/>
        <w:gridCol w:w="1020"/>
        <w:gridCol w:w="964"/>
        <w:gridCol w:w="964"/>
        <w:gridCol w:w="964"/>
      </w:tblGrid>
      <w:tr>
        <w:tc>
          <w:tcPr>
            <w:tcW w:w="515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Заболевание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2010 г.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2011 г.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2012 г.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2013 г.</w:t>
            </w:r>
          </w:p>
        </w:tc>
      </w:tr>
      <w:tr>
        <w:tc>
          <w:tcPr>
            <w:tcW w:w="5159" w:type="dxa"/>
          </w:tcPr>
          <w:p>
            <w:pPr>
              <w:pStyle w:val="0"/>
            </w:pPr>
            <w:r>
              <w:rPr>
                <w:sz w:val="20"/>
              </w:rPr>
              <w:t xml:space="preserve">Употребление алкоголя с вредными последствиями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55,3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60,5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24,8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1,0</w:t>
            </w:r>
          </w:p>
        </w:tc>
      </w:tr>
      <w:tr>
        <w:tc>
          <w:tcPr>
            <w:tcW w:w="5159" w:type="dxa"/>
          </w:tcPr>
          <w:p>
            <w:pPr>
              <w:pStyle w:val="0"/>
            </w:pPr>
            <w:r>
              <w:rPr>
                <w:sz w:val="20"/>
              </w:rPr>
              <w:t xml:space="preserve">Употребление наркотических веществ с вредными последствиями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0,5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2,1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2,0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4,0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Согласно приведенным в </w:t>
      </w:r>
      <w:hyperlink w:history="0" w:anchor="P275" w:tooltip="Таблица 2">
        <w:r>
          <w:rPr>
            <w:sz w:val="20"/>
            <w:color w:val="0000ff"/>
          </w:rPr>
          <w:t xml:space="preserve">таблице 2</w:t>
        </w:r>
      </w:hyperlink>
      <w:r>
        <w:rPr>
          <w:sz w:val="20"/>
        </w:rPr>
        <w:t xml:space="preserve"> данным СКБ ФГБУ СибФНКЦ ФМБА России можно сделать вывод, что подростки стали меньше употреблять спиртное, но увеличилось число подростков, употребляющих наркотические вещества (курительные смеси, соли). Известны случаи вдыхания бытового газа.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Число несовершеннолетних, состоящих на профилактическом учете, на 10 тыс. населения в ЗАТО Северск и в г. Томске представлено в таблице 3.</w:t>
      </w:r>
    </w:p>
    <w:p>
      <w:pPr>
        <w:pStyle w:val="0"/>
        <w:jc w:val="both"/>
      </w:pPr>
      <w:r>
        <w:rPr>
          <w:sz w:val="20"/>
        </w:rPr>
      </w:r>
    </w:p>
    <w:bookmarkStart w:id="296" w:name="P296"/>
    <w:bookmarkEnd w:id="296"/>
    <w:p>
      <w:pPr>
        <w:pStyle w:val="0"/>
        <w:outlineLvl w:val="2"/>
        <w:jc w:val="right"/>
      </w:pPr>
      <w:r>
        <w:rPr>
          <w:sz w:val="20"/>
        </w:rPr>
        <w:t xml:space="preserve">Таблица 3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701"/>
        <w:gridCol w:w="1020"/>
        <w:gridCol w:w="850"/>
        <w:gridCol w:w="964"/>
        <w:gridCol w:w="850"/>
        <w:gridCol w:w="1020"/>
        <w:gridCol w:w="850"/>
        <w:gridCol w:w="964"/>
        <w:gridCol w:w="850"/>
      </w:tblGrid>
      <w:tr>
        <w:tc>
          <w:tcPr>
            <w:tcW w:w="1701" w:type="dxa"/>
          </w:tcPr>
          <w:p>
            <w:pPr>
              <w:pStyle w:val="0"/>
            </w:pPr>
            <w:r>
              <w:rPr>
                <w:sz w:val="20"/>
              </w:rPr>
              <w:t xml:space="preserve">Заболевание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г. Северск 2010 г.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г. Томск 2010 г.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г. Северск 2011 г.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г. Томск 2011 г.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г. Северск 2012 г.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г. Томск 2012 г.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г. Северск 2013 г.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г. Томск 2013 г.</w:t>
            </w:r>
          </w:p>
        </w:tc>
      </w:tr>
      <w:tr>
        <w:tc>
          <w:tcPr>
            <w:tcW w:w="1701" w:type="dxa"/>
          </w:tcPr>
          <w:p>
            <w:pPr>
              <w:pStyle w:val="0"/>
            </w:pPr>
            <w:r>
              <w:rPr>
                <w:sz w:val="20"/>
              </w:rPr>
              <w:t xml:space="preserve">Употребление наркотических веществ с вредными последствиями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1,6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3,3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2,1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3,4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2,0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2,2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4,0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7,9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Число несовершеннолетних, состоящих на профилактическом учете за употребление наркотических веществ в ЗАТО Северск </w:t>
      </w:r>
      <w:hyperlink w:history="0" w:anchor="P296" w:tooltip="Таблица 3">
        <w:r>
          <w:rPr>
            <w:sz w:val="20"/>
            <w:color w:val="0000ff"/>
          </w:rPr>
          <w:t xml:space="preserve">(таблица 3)</w:t>
        </w:r>
      </w:hyperlink>
      <w:r>
        <w:rPr>
          <w:sz w:val="20"/>
        </w:rPr>
        <w:t xml:space="preserve">, за 2013 год выросло вдвое (для сравнения в г. Томске - более чем в три раза).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2014 году возникла проблема роста скрытой наркомании. Об этом на заседании Совета общественных инициатив при Законодательной Думе Томской области сообщила главврач регионального наркодиспансера Е.Редченкова. В 90-е годы количество больных наркоманией составляло 1:15 - один выявленный к 15 невыявленным. В ЗАТО Северск в 2013 году смертность от отравления наркотическими средствами и сильнодействующими веществами по сравнению с 2012 г. сократилась в 2,4 раза. Умерли 7 человек (2012 г. - 17 чел.), из них 6 человек состояли на диспансерном учете с диагнозом "наркотическая зависимость". За 8 месяцев 2014 года умерло от употребления наркотиков 3 человека, в том числе двое взрослых и 12-летний подросток.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Данные добровольного тестирования обучающихся ЗАТО Северск на потребление наркотиков представлены в таблице 4.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2"/>
        <w:jc w:val="right"/>
      </w:pPr>
      <w:r>
        <w:rPr>
          <w:sz w:val="20"/>
        </w:rPr>
        <w:t xml:space="preserve">Таблица 4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778"/>
        <w:gridCol w:w="1134"/>
        <w:gridCol w:w="1247"/>
        <w:gridCol w:w="1077"/>
        <w:gridCol w:w="1134"/>
        <w:gridCol w:w="1191"/>
      </w:tblGrid>
      <w:tr>
        <w:tc>
          <w:tcPr>
            <w:tcW w:w="277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Параметры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2011 г.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2012 г.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2013 г.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2014 г.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</w:tr>
      <w:tr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Количество тестируемых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885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440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428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1397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3150</w:t>
            </w:r>
          </w:p>
        </w:tc>
      </w:tr>
      <w:tr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Возраст тестируемых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11 - 18 л.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12 - 17 л.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11 - 17 л.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11 - 18 л.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11 - 18 л.</w:t>
            </w:r>
          </w:p>
        </w:tc>
      </w:tr>
      <w:tr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Положительные тесты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</w:t>
            </w:r>
          </w:p>
        </w:tc>
      </w:tr>
      <w:tr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% от тестируемых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0,23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0,7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0,16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Анализ данных анонимного анкетирования требует охвата добровольным тестированием обучающихся общеобразовательных организаций с 6-го класса. Это позволит на ранней стадии выявить факт употребления ПАВ и соответственно предотвратить возникновение зависимости.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Информированность подростков и молодежи о негативных последствиях употребления спиртных напитков, психотропных веществ, незаконного потребления наркотиков, о ВИЧ-инфекции как возможного последствия употребления наркотических веществ - основа для проведения первичной профилактики потребления ПАВ.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2013 году произошел резкий рост заболеваемости ВИЧ-инфекцией. На территории ЗАТО Северск с 1999 года зарегистрирован 291 ВИЧ-инфицированный. До 2012 года ежегодно регистрировалось от 2 до 18 ВИЧ-инфицированных. За 2013 год вновь выявлено 170 ВИЧ-инфицированных.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 сравнению с 2012 годом заболеваемость ВИЧ-инфекцией возросла в 10,3 раза. Наиболее пораженной возрастной группой являются лица в возрасте 30 - 39 лет, на данный возраст приходится 51,4% инфицированных. По состоянию на август 2014 года на учете состоят 405 человек, в том числе: 3 человека до 14 лет, 1 человек до 17 лет. Ведущим путем инфицирования является парентеральный путь употребления наркотиков.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Необходимо расширять размещение информации о профилактике ВИЧ-инфицирования в общеобразовательных организациях и в местах проведения массовых мероприятий.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Из вышесказанного следует, что спрос на ПАВ, несмотря на применяемые меры борьбы и профилактики, остается. Вступило в силу </w:t>
      </w:r>
      <w:hyperlink w:history="0" r:id="rId42" w:tooltip="Постановление Правительства РФ от 28.05.2014 N 484 (ред. от 01.04.2016) &quot;Об утверждении Правил контроля за исполнением лицом возложенной на него судьей при назначении административного наказания обязанности пройти диагностику, профилактические мероприятия, лечение от наркомании и (или) медицинскую и (или) социальную реабилитацию в связи с потреблением наркотических средств или психотропных веществ без назначения врача либо новых потенциально опасных психоактивных веществ&quot;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Российской Федерации от 28.05.2014 N 484 "Об утверждении правил контроля за исполнением лицом возложенной на него судом при назначении административного наказания обязанности пройти диагностику, профилактические мероприятия, лечение от наркомании, медицинскую и социальную реабилитацию в связи с потреблением наркотических средств или психотропных веществ без назначения врача", в соответствии с которым граждане, задержанные за совершение административных правонарушений, связанных с употреблением наркотиков, решением суда направляются в специализированное лечебное учреждение для прохождения диагностики, профилактических мероприятий, лечения и реабилитации. В соответствии с этим </w:t>
      </w:r>
      <w:hyperlink w:history="0" r:id="rId43" w:tooltip="Постановление Правительства РФ от 28.05.2014 N 484 (ред. от 01.04.2016) &quot;Об утверждении Правил контроля за исполнением лицом возложенной на него судьей при назначении административного наказания обязанности пройти диагностику, профилактические мероприятия, лечение от наркомании и (или) медицинскую и (или) социальную реабилитацию в связи с потреблением наркотических средств или психотропных веществ без назначения врача либо новых потенциально опасных психоактивных веществ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уже в августе 2014 года Психоневрологический диспансер СКБ ФГБУ СибФНКЦ ФМБА России получил 20 определений суда. Первые пациенты по определению суда для исполнения возложенных на них обязанностей к наркологам уже обратились. Из этого следует, что прогнозируется увеличение численности лиц, которым необходимо проводить медицинскую реабилитацию с целью закрепления достигнутого лечения.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 этой целью необходимо создать условия для проведения эффективной медицинской реабилитации, для чего необходимо использование современного оборудования для коррекции психоэмоционального состояния.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II. ЦЕЛЬ И ЗАДАЧИ ПРОГРАММЫ, СРОКИ ЕЕ РЕАЛИЗАЦИИ, ЦЕЛЕВЫЕ</w:t>
      </w:r>
    </w:p>
    <w:p>
      <w:pPr>
        <w:pStyle w:val="2"/>
        <w:jc w:val="center"/>
      </w:pPr>
      <w:r>
        <w:rPr>
          <w:sz w:val="20"/>
        </w:rPr>
        <w:t xml:space="preserve">ПОКАЗАТЕЛИ (ИНДИКАТОРЫ) РЕЗУЛЬТАТИВНОСТИ РЕАЛИЗАЦИИ</w:t>
      </w:r>
    </w:p>
    <w:p>
      <w:pPr>
        <w:pStyle w:val="2"/>
        <w:jc w:val="center"/>
      </w:pPr>
      <w:r>
        <w:rPr>
          <w:sz w:val="20"/>
        </w:rPr>
        <w:t xml:space="preserve">ПРОГРАММЫ</w:t>
      </w:r>
    </w:p>
    <w:p>
      <w:pPr>
        <w:pStyle w:val="0"/>
        <w:jc w:val="center"/>
      </w:pPr>
      <w:r>
        <w:rPr>
          <w:sz w:val="20"/>
        </w:rPr>
        <w:t xml:space="preserve">(в ред. </w:t>
      </w:r>
      <w:hyperlink w:history="0" r:id="rId44" w:tooltip="Постановление Администрации ЗАТО Северск от 30.08.2019 N 1884 &quot;О внесении изменений в постановление Администрации ЗАТО Северск от 30.12.2014 N 3510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</w:t>
      </w:r>
    </w:p>
    <w:p>
      <w:pPr>
        <w:pStyle w:val="0"/>
        <w:jc w:val="center"/>
      </w:pPr>
      <w:r>
        <w:rPr>
          <w:sz w:val="20"/>
        </w:rPr>
        <w:t xml:space="preserve">от 30.08.2019 N 1884)</w:t>
      </w:r>
    </w:p>
    <w:p>
      <w:pPr>
        <w:pStyle w:val="0"/>
        <w:jc w:val="center"/>
      </w:pPr>
      <w:r>
        <w:rPr>
          <w:sz w:val="20"/>
        </w:rPr>
        <w:t xml:space="preserve">(в ред. </w:t>
      </w:r>
      <w:hyperlink w:history="0" r:id="rId45" w:tooltip="Постановление Администрации ЗАТО Северск от 30.12.2015 N 3031 &quot;О внесении изменений в постановление Администрации ЗАТО Северск от 30.12.2014 N 3510&quot; (вместе с &quot;Паспортом муниципальной программы &quot;Профилактика алкоголизма, наркомании, токсикомании и ВИЧ-инфекции&quot; на 2015 - 2020 годы&quot;, &quot;Подпрограммой 1 &quot;Совершенствование форм и методов профилактики злоупотребления спиртными напитками и психоактивными веществами&quot;, &quot;Подпрограммой 2 &quot;Мониторинг распространения потребления психоактивных веществ среди молодежи и по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</w:t>
      </w:r>
    </w:p>
    <w:p>
      <w:pPr>
        <w:pStyle w:val="0"/>
        <w:jc w:val="center"/>
      </w:pPr>
      <w:r>
        <w:rPr>
          <w:sz w:val="20"/>
        </w:rPr>
        <w:t xml:space="preserve">от 30.12.2015 N 3031)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Цель Программы: привлечение подростков и молодежи к формированию у подростков и молодежи негативного отношения к употреблению наркотиков, алкоголя и психоактивных веществ с одновременным формированием устойчивой мотивации выбора здорового образа жизни.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Для достижения цели Программы определены следующие задачи: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формирование у подростков и молодежи позитивных моральных и нравственных ценностей, определяющих отрицательное отношение к употреблению спиртных напитков, психотропных веществ, незаконному потреблению наркотиков;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осуществление мониторинга распространения употребления спиртных напитков, психотропных веществ, незаконного потребления наркотиков и распространения ВИЧ-инфекции среди подростков и молодежи;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информирование подростков и молодежи о негативных последствиях употребления спиртных напитков, психотропных веществ, незаконного потребления наркотиков, о ВИЧ-инфекции как возможного последствия употребления наркотических веществ;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4) создание условий для снижения спроса на наркотики.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Реализация Программы запланирована в течение 2015 - 2020 годов. Этапы не предусмотрены.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Целевые показатели (индикаторы) результативности Программы представлены в таблице 5.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СВЕДЕНИЯ О СОСТАВЕ И ЗНАЧЕНИЯХ ЦЕЛЕВЫХ ПОКАЗАТЕЛЕЙ</w:t>
      </w:r>
    </w:p>
    <w:p>
      <w:pPr>
        <w:pStyle w:val="2"/>
        <w:jc w:val="center"/>
      </w:pPr>
      <w:r>
        <w:rPr>
          <w:sz w:val="20"/>
        </w:rPr>
        <w:t xml:space="preserve">(ИНДИКАТОРОВ) РЕЗУЛЬТАТИВНОСТИ МУНИЦИПАЛЬНОЙ ПРОГРАММЫ</w:t>
      </w:r>
    </w:p>
    <w:p>
      <w:pPr>
        <w:pStyle w:val="2"/>
        <w:jc w:val="center"/>
      </w:pPr>
      <w:r>
        <w:rPr>
          <w:sz w:val="20"/>
        </w:rPr>
        <w:t xml:space="preserve">"ПРОФИЛАКТИКА АЛКОГОЛИЗМА, НАРКОМАНИИ, ТОКСИКОМАНИИ</w:t>
      </w:r>
    </w:p>
    <w:p>
      <w:pPr>
        <w:pStyle w:val="2"/>
        <w:jc w:val="center"/>
      </w:pPr>
      <w:r>
        <w:rPr>
          <w:sz w:val="20"/>
        </w:rPr>
        <w:t xml:space="preserve">И ВИЧ-ИНФЕКЦИИ"</w:t>
      </w:r>
    </w:p>
    <w:p>
      <w:pPr>
        <w:pStyle w:val="0"/>
        <w:jc w:val="center"/>
      </w:pPr>
      <w:r>
        <w:rPr>
          <w:sz w:val="20"/>
        </w:rPr>
        <w:t xml:space="preserve">(в ред. </w:t>
      </w:r>
      <w:hyperlink w:history="0" r:id="rId46" w:tooltip="Постановление Администрации ЗАТО Северск от 03.03.2020 N 380 &quot;О внесении изменений в постановление Администрации ЗАТО Северск от 30.12.2014 N 3510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</w:t>
      </w:r>
    </w:p>
    <w:p>
      <w:pPr>
        <w:pStyle w:val="0"/>
        <w:jc w:val="center"/>
      </w:pPr>
      <w:r>
        <w:rPr>
          <w:sz w:val="20"/>
        </w:rPr>
        <w:t xml:space="preserve">от 03.03.2020 N 380)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Таблица 5</w:t>
      </w:r>
    </w:p>
    <w:p>
      <w:pPr>
        <w:pStyle w:val="0"/>
        <w:jc w:val="both"/>
      </w:pPr>
      <w:r>
        <w:rPr>
          <w:sz w:val="20"/>
        </w:rPr>
      </w:r>
    </w:p>
    <w:p>
      <w:pPr>
        <w:sectPr>
          <w:headerReference w:type="default" r:id="rId5"/>
          <w:headerReference w:type="first" r:id="rId5"/>
          <w:footerReference w:type="default" r:id="rId6"/>
          <w:footerReference w:type="first" r:id="rId6"/>
          <w:pgSz w:w="11906" w:h="16838"/>
          <w:pgMar w:top="1440" w:right="566" w:bottom="1440" w:left="1133" w:header="0" w:footer="0" w:gutter="0"/>
          <w:titlePg/>
        </w:sectPr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86"/>
        <w:gridCol w:w="2124"/>
        <w:gridCol w:w="794"/>
        <w:gridCol w:w="617"/>
        <w:gridCol w:w="617"/>
        <w:gridCol w:w="716"/>
        <w:gridCol w:w="716"/>
        <w:gridCol w:w="716"/>
        <w:gridCol w:w="617"/>
        <w:gridCol w:w="617"/>
        <w:gridCol w:w="617"/>
        <w:gridCol w:w="964"/>
        <w:gridCol w:w="964"/>
        <w:gridCol w:w="1133"/>
        <w:gridCol w:w="1516"/>
        <w:gridCol w:w="1814"/>
      </w:tblGrid>
      <w:tr>
        <w:tc>
          <w:tcPr>
            <w:tcW w:w="486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 п/п</w:t>
            </w:r>
          </w:p>
        </w:tc>
        <w:tc>
          <w:tcPr>
            <w:tcW w:w="212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 целевого показателя (индикатора)</w:t>
            </w:r>
          </w:p>
        </w:tc>
        <w:tc>
          <w:tcPr>
            <w:tcW w:w="79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Единица измерения</w:t>
            </w:r>
          </w:p>
        </w:tc>
        <w:tc>
          <w:tcPr>
            <w:gridSpan w:val="10"/>
            <w:tcW w:w="716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Значения целевых показателей</w:t>
            </w:r>
          </w:p>
        </w:tc>
        <w:tc>
          <w:tcPr>
            <w:tcW w:w="1133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Периодичность сбора данных</w:t>
            </w:r>
          </w:p>
        </w:tc>
        <w:tc>
          <w:tcPr>
            <w:tcW w:w="1516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Метод сбора информации</w:t>
            </w:r>
          </w:p>
        </w:tc>
        <w:tc>
          <w:tcPr>
            <w:tcW w:w="181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Ответственный за сбор данных по показателю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2013 год</w:t>
            </w:r>
          </w:p>
        </w:tc>
        <w:tc>
          <w:tcPr>
            <w:tcW w:w="6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2014 год</w:t>
            </w:r>
          </w:p>
        </w:tc>
        <w:tc>
          <w:tcPr>
            <w:tcW w:w="71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 год</w:t>
            </w:r>
          </w:p>
        </w:tc>
        <w:tc>
          <w:tcPr>
            <w:tcW w:w="71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 год</w:t>
            </w:r>
          </w:p>
        </w:tc>
        <w:tc>
          <w:tcPr>
            <w:tcW w:w="71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 год</w:t>
            </w:r>
          </w:p>
        </w:tc>
        <w:tc>
          <w:tcPr>
            <w:tcW w:w="6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 год</w:t>
            </w:r>
          </w:p>
        </w:tc>
        <w:tc>
          <w:tcPr>
            <w:tcW w:w="6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 год</w:t>
            </w:r>
          </w:p>
        </w:tc>
        <w:tc>
          <w:tcPr>
            <w:tcW w:w="6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 год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год (прогнозный период)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год (прогнозный период)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tcW w:w="48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21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6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6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71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</w:t>
            </w:r>
          </w:p>
        </w:tc>
        <w:tc>
          <w:tcPr>
            <w:tcW w:w="71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</w:t>
            </w:r>
          </w:p>
        </w:tc>
        <w:tc>
          <w:tcPr>
            <w:tcW w:w="71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8</w:t>
            </w:r>
          </w:p>
        </w:tc>
        <w:tc>
          <w:tcPr>
            <w:tcW w:w="6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9</w:t>
            </w:r>
          </w:p>
        </w:tc>
        <w:tc>
          <w:tcPr>
            <w:tcW w:w="6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</w:t>
            </w:r>
          </w:p>
        </w:tc>
        <w:tc>
          <w:tcPr>
            <w:tcW w:w="6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11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12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13</w:t>
            </w:r>
          </w:p>
        </w:tc>
        <w:tc>
          <w:tcPr>
            <w:tcW w:w="113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14</w:t>
            </w:r>
          </w:p>
        </w:tc>
        <w:tc>
          <w:tcPr>
            <w:tcW w:w="151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15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16</w:t>
            </w:r>
          </w:p>
        </w:tc>
      </w:tr>
      <w:tr>
        <w:tc>
          <w:tcPr>
            <w:gridSpan w:val="16"/>
            <w:tcW w:w="15028" w:type="dxa"/>
          </w:tcPr>
          <w:p>
            <w:pPr>
              <w:pStyle w:val="0"/>
              <w:outlineLvl w:val="3"/>
            </w:pPr>
            <w:r>
              <w:rPr>
                <w:sz w:val="20"/>
              </w:rPr>
              <w:t xml:space="preserve">Показатели муниципальной программы "Профилактика алкоголизма, наркомании, токсикомании и ВИЧ-инфекции"</w:t>
            </w:r>
          </w:p>
        </w:tc>
      </w:tr>
      <w:tr>
        <w:tblPrEx>
          <w:tblBorders>
            <w:insideH w:val="nil"/>
          </w:tblBorders>
        </w:tblPrEx>
        <w:tc>
          <w:tcPr>
            <w:tcW w:w="486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1.</w:t>
            </w:r>
          </w:p>
        </w:tc>
        <w:tc>
          <w:tcPr>
            <w:tcW w:w="2124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Количество обучающихся, родителей обучающихся и волонтеров, привлеченных к профилактическим мероприятиям</w:t>
            </w:r>
          </w:p>
        </w:tc>
        <w:tc>
          <w:tcPr>
            <w:tcW w:w="794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чел</w:t>
            </w:r>
          </w:p>
        </w:tc>
        <w:tc>
          <w:tcPr>
            <w:tcW w:w="61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8000</w:t>
            </w:r>
          </w:p>
        </w:tc>
        <w:tc>
          <w:tcPr>
            <w:tcW w:w="61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8363</w:t>
            </w:r>
          </w:p>
        </w:tc>
        <w:tc>
          <w:tcPr>
            <w:tcW w:w="716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23440</w:t>
            </w:r>
          </w:p>
        </w:tc>
        <w:tc>
          <w:tcPr>
            <w:tcW w:w="716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20780</w:t>
            </w:r>
          </w:p>
        </w:tc>
        <w:tc>
          <w:tcPr>
            <w:tcW w:w="716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16036</w:t>
            </w:r>
          </w:p>
        </w:tc>
        <w:tc>
          <w:tcPr>
            <w:tcW w:w="61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8100</w:t>
            </w:r>
          </w:p>
        </w:tc>
        <w:tc>
          <w:tcPr>
            <w:tcW w:w="61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8910</w:t>
            </w:r>
          </w:p>
        </w:tc>
        <w:tc>
          <w:tcPr>
            <w:tcW w:w="61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8255</w:t>
            </w:r>
          </w:p>
        </w:tc>
        <w:tc>
          <w:tcPr>
            <w:tcW w:w="964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8910</w:t>
            </w:r>
          </w:p>
        </w:tc>
        <w:tc>
          <w:tcPr>
            <w:tcW w:w="964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8910</w:t>
            </w:r>
          </w:p>
        </w:tc>
        <w:tc>
          <w:tcPr>
            <w:tcW w:w="1133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Один раз в 6 месяцев</w:t>
            </w:r>
          </w:p>
        </w:tc>
        <w:tc>
          <w:tcPr>
            <w:tcW w:w="1516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Отчеты участников</w:t>
            </w:r>
          </w:p>
        </w:tc>
        <w:tc>
          <w:tcPr>
            <w:tcW w:w="1814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Администрация ЗАТО Северск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16"/>
            <w:tcW w:w="15028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(п. 1 в ред. </w:t>
            </w:r>
            <w:hyperlink w:history="0" r:id="rId47" w:tooltip="Постановление Администрации ЗАТО Северск от 18.09.2020 N 1599 &quot;О внесении изменений в постановление Администрации ЗАТО Северск от 30.12.2014 N 3510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Администрации ЗАТО Северск от 18.09.2020 N 1599)</w:t>
            </w:r>
          </w:p>
        </w:tc>
      </w:tr>
      <w:tr>
        <w:tc>
          <w:tcPr>
            <w:gridSpan w:val="16"/>
            <w:tcW w:w="15028" w:type="dxa"/>
          </w:tcPr>
          <w:p>
            <w:pPr>
              <w:pStyle w:val="0"/>
              <w:outlineLvl w:val="4"/>
            </w:pPr>
            <w:r>
              <w:rPr>
                <w:sz w:val="20"/>
              </w:rPr>
              <w:t xml:space="preserve">Показатели задачи 1 "Формирование у подростков и молодежи позитивных моральных и нравственных ценностей, определяющих отрицательное отношение к употреблению спиртных напитков, психотропных веществ, незаконному потреблению наркотиков" Программы</w:t>
            </w:r>
          </w:p>
        </w:tc>
      </w:tr>
      <w:tr>
        <w:tblPrEx>
          <w:tblBorders>
            <w:insideH w:val="nil"/>
          </w:tblBorders>
        </w:tblPrEx>
        <w:tc>
          <w:tcPr>
            <w:tcW w:w="486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1.1</w:t>
            </w:r>
          </w:p>
        </w:tc>
        <w:tc>
          <w:tcPr>
            <w:tcW w:w="2124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Употребление алкоголя с вредными последствиями среди подростков, случай</w:t>
            </w:r>
          </w:p>
        </w:tc>
        <w:tc>
          <w:tcPr>
            <w:tcW w:w="794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ед</w:t>
            </w:r>
          </w:p>
        </w:tc>
        <w:tc>
          <w:tcPr>
            <w:tcW w:w="61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31</w:t>
            </w:r>
          </w:p>
        </w:tc>
        <w:tc>
          <w:tcPr>
            <w:tcW w:w="61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</w:t>
            </w:r>
          </w:p>
        </w:tc>
        <w:tc>
          <w:tcPr>
            <w:tcW w:w="716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</w:t>
            </w:r>
          </w:p>
        </w:tc>
        <w:tc>
          <w:tcPr>
            <w:tcW w:w="716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17</w:t>
            </w:r>
          </w:p>
        </w:tc>
        <w:tc>
          <w:tcPr>
            <w:tcW w:w="716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17</w:t>
            </w:r>
          </w:p>
        </w:tc>
        <w:tc>
          <w:tcPr>
            <w:tcW w:w="61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17</w:t>
            </w:r>
          </w:p>
        </w:tc>
        <w:tc>
          <w:tcPr>
            <w:tcW w:w="61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17</w:t>
            </w:r>
          </w:p>
        </w:tc>
        <w:tc>
          <w:tcPr>
            <w:tcW w:w="61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964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964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133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Один раз в 6 месяцев</w:t>
            </w:r>
          </w:p>
        </w:tc>
        <w:tc>
          <w:tcPr>
            <w:tcW w:w="1516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Медицинская статистическая отчетность по запросу</w:t>
            </w:r>
          </w:p>
        </w:tc>
        <w:tc>
          <w:tcPr>
            <w:tcW w:w="1814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Администрация ЗАТО Северск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16"/>
            <w:tcW w:w="15028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(п. 1.1 в ред. </w:t>
            </w:r>
            <w:hyperlink w:history="0" r:id="rId48" w:tooltip="Постановление Администрации ЗАТО Северск от 18.09.2020 N 1599 &quot;О внесении изменений в постановление Администрации ЗАТО Северск от 30.12.2014 N 3510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Администрации ЗАТО Северск от 18.09.2020 N 1599)</w:t>
            </w:r>
          </w:p>
        </w:tc>
      </w:tr>
      <w:tr>
        <w:tblPrEx>
          <w:tblBorders>
            <w:insideH w:val="nil"/>
          </w:tblBorders>
        </w:tblPrEx>
        <w:tc>
          <w:tcPr>
            <w:tcW w:w="486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1.2</w:t>
            </w:r>
          </w:p>
        </w:tc>
        <w:tc>
          <w:tcPr>
            <w:tcW w:w="2124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Употребление наркотических веществ с вредными последствиями среди подростков, случай</w:t>
            </w:r>
          </w:p>
        </w:tc>
        <w:tc>
          <w:tcPr>
            <w:tcW w:w="794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ед</w:t>
            </w:r>
          </w:p>
        </w:tc>
        <w:tc>
          <w:tcPr>
            <w:tcW w:w="61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</w:t>
            </w:r>
          </w:p>
        </w:tc>
        <w:tc>
          <w:tcPr>
            <w:tcW w:w="61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</w:t>
            </w:r>
          </w:p>
        </w:tc>
        <w:tc>
          <w:tcPr>
            <w:tcW w:w="716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</w:t>
            </w:r>
          </w:p>
        </w:tc>
        <w:tc>
          <w:tcPr>
            <w:tcW w:w="716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</w:t>
            </w:r>
          </w:p>
        </w:tc>
        <w:tc>
          <w:tcPr>
            <w:tcW w:w="716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</w:t>
            </w:r>
          </w:p>
        </w:tc>
        <w:tc>
          <w:tcPr>
            <w:tcW w:w="61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</w:t>
            </w:r>
          </w:p>
        </w:tc>
        <w:tc>
          <w:tcPr>
            <w:tcW w:w="61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</w:t>
            </w:r>
          </w:p>
        </w:tc>
        <w:tc>
          <w:tcPr>
            <w:tcW w:w="61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964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964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133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Один раз в 6 месяцев</w:t>
            </w:r>
          </w:p>
        </w:tc>
        <w:tc>
          <w:tcPr>
            <w:tcW w:w="1516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Медицинская статистическая отчетность по запросу</w:t>
            </w:r>
          </w:p>
        </w:tc>
        <w:tc>
          <w:tcPr>
            <w:tcW w:w="1814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Администрация ЗАТО Северск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16"/>
            <w:tcW w:w="15028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(п. 1.2 в ред. </w:t>
            </w:r>
            <w:hyperlink w:history="0" r:id="rId49" w:tooltip="Постановление Администрации ЗАТО Северск от 18.09.2020 N 1599 &quot;О внесении изменений в постановление Администрации ЗАТО Северск от 30.12.2014 N 3510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Администрации ЗАТО Северск от 18.09.2020 N 1599)</w:t>
            </w:r>
          </w:p>
        </w:tc>
      </w:tr>
      <w:tr>
        <w:tc>
          <w:tcPr>
            <w:tcW w:w="486" w:type="dxa"/>
          </w:tcPr>
          <w:p>
            <w:pPr>
              <w:pStyle w:val="0"/>
            </w:pPr>
            <w:r>
              <w:rPr>
                <w:sz w:val="20"/>
              </w:rPr>
              <w:t xml:space="preserve">1.3</w:t>
            </w:r>
          </w:p>
        </w:tc>
        <w:tc>
          <w:tcPr>
            <w:tcW w:w="2124" w:type="dxa"/>
          </w:tcPr>
          <w:p>
            <w:pPr>
              <w:pStyle w:val="0"/>
            </w:pPr>
            <w:r>
              <w:rPr>
                <w:sz w:val="20"/>
              </w:rPr>
              <w:t xml:space="preserve">Употребление ненаркотических веществ с вредными последствиями среди подростков, случай</w:t>
            </w:r>
          </w:p>
        </w:tc>
        <w:tc>
          <w:tcPr>
            <w:tcW w:w="794" w:type="dxa"/>
          </w:tcPr>
          <w:p>
            <w:pPr>
              <w:pStyle w:val="0"/>
            </w:pPr>
            <w:r>
              <w:rPr>
                <w:sz w:val="20"/>
              </w:rPr>
              <w:t xml:space="preserve">ед</w:t>
            </w:r>
          </w:p>
        </w:tc>
        <w:tc>
          <w:tcPr>
            <w:tcW w:w="6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6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716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716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716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6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6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6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133" w:type="dxa"/>
          </w:tcPr>
          <w:p>
            <w:pPr>
              <w:pStyle w:val="0"/>
            </w:pPr>
            <w:r>
              <w:rPr>
                <w:sz w:val="20"/>
              </w:rPr>
              <w:t xml:space="preserve">Один раз в 6 месяцев</w:t>
            </w:r>
          </w:p>
        </w:tc>
        <w:tc>
          <w:tcPr>
            <w:tcW w:w="1516" w:type="dxa"/>
          </w:tcPr>
          <w:p>
            <w:pPr>
              <w:pStyle w:val="0"/>
            </w:pPr>
            <w:r>
              <w:rPr>
                <w:sz w:val="20"/>
              </w:rPr>
              <w:t xml:space="preserve">Медицинская статистическая отчетность по запросу</w:t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Администрация ЗАТО Северск</w:t>
            </w:r>
          </w:p>
        </w:tc>
      </w:tr>
      <w:tr>
        <w:tc>
          <w:tcPr>
            <w:tcW w:w="486" w:type="dxa"/>
          </w:tcPr>
          <w:p>
            <w:pPr>
              <w:pStyle w:val="0"/>
            </w:pPr>
            <w:r>
              <w:rPr>
                <w:sz w:val="20"/>
              </w:rPr>
              <w:t xml:space="preserve">1.4</w:t>
            </w:r>
          </w:p>
        </w:tc>
        <w:tc>
          <w:tcPr>
            <w:tcW w:w="2124" w:type="dxa"/>
          </w:tcPr>
          <w:p>
            <w:pPr>
              <w:pStyle w:val="0"/>
            </w:pPr>
            <w:r>
              <w:rPr>
                <w:sz w:val="20"/>
              </w:rPr>
              <w:t xml:space="preserve">Доля подростков, употребляющих наркотики, по данным анкетирования подростков общеобразовательных организаций</w:t>
            </w:r>
          </w:p>
        </w:tc>
        <w:tc>
          <w:tcPr>
            <w:tcW w:w="794" w:type="dxa"/>
          </w:tcPr>
          <w:p>
            <w:pPr>
              <w:pStyle w:val="0"/>
            </w:pPr>
            <w:r>
              <w:rPr>
                <w:sz w:val="20"/>
              </w:rPr>
              <w:t xml:space="preserve">проц</w:t>
            </w:r>
          </w:p>
        </w:tc>
        <w:tc>
          <w:tcPr>
            <w:tcW w:w="6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7,7</w:t>
            </w:r>
          </w:p>
        </w:tc>
        <w:tc>
          <w:tcPr>
            <w:tcW w:w="6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6,8</w:t>
            </w:r>
          </w:p>
        </w:tc>
        <w:tc>
          <w:tcPr>
            <w:tcW w:w="716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</w:t>
            </w:r>
          </w:p>
        </w:tc>
        <w:tc>
          <w:tcPr>
            <w:tcW w:w="716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5,5</w:t>
            </w:r>
          </w:p>
        </w:tc>
        <w:tc>
          <w:tcPr>
            <w:tcW w:w="716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5,5</w:t>
            </w:r>
          </w:p>
        </w:tc>
        <w:tc>
          <w:tcPr>
            <w:tcW w:w="6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5,5</w:t>
            </w:r>
          </w:p>
        </w:tc>
        <w:tc>
          <w:tcPr>
            <w:tcW w:w="6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5,5</w:t>
            </w:r>
          </w:p>
        </w:tc>
        <w:tc>
          <w:tcPr>
            <w:tcW w:w="6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5,5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5,5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5,5</w:t>
            </w:r>
          </w:p>
        </w:tc>
        <w:tc>
          <w:tcPr>
            <w:tcW w:w="1133" w:type="dxa"/>
          </w:tcPr>
          <w:p>
            <w:pPr>
              <w:pStyle w:val="0"/>
            </w:pPr>
            <w:r>
              <w:rPr>
                <w:sz w:val="20"/>
              </w:rPr>
              <w:t xml:space="preserve">Один раз в год</w:t>
            </w:r>
          </w:p>
        </w:tc>
        <w:tc>
          <w:tcPr>
            <w:tcW w:w="1516" w:type="dxa"/>
          </w:tcPr>
          <w:p>
            <w:pPr>
              <w:pStyle w:val="0"/>
            </w:pPr>
            <w:r>
              <w:rPr>
                <w:sz w:val="20"/>
              </w:rPr>
              <w:t xml:space="preserve">Отчет Управления образования</w:t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Администрация ЗАТО Северск</w:t>
            </w:r>
          </w:p>
        </w:tc>
      </w:tr>
      <w:tr>
        <w:tc>
          <w:tcPr>
            <w:tcW w:w="486" w:type="dxa"/>
          </w:tcPr>
          <w:p>
            <w:pPr>
              <w:pStyle w:val="0"/>
            </w:pPr>
            <w:r>
              <w:rPr>
                <w:sz w:val="20"/>
              </w:rPr>
              <w:t xml:space="preserve">1.5</w:t>
            </w:r>
          </w:p>
        </w:tc>
        <w:tc>
          <w:tcPr>
            <w:tcW w:w="2124" w:type="dxa"/>
          </w:tcPr>
          <w:p>
            <w:pPr>
              <w:pStyle w:val="0"/>
            </w:pPr>
            <w:r>
              <w:rPr>
                <w:sz w:val="20"/>
              </w:rPr>
              <w:t xml:space="preserve">Доля подростков, употребляющих алкогольные напитки, по данным анкетирования подростков общеобразовательных организаций</w:t>
            </w:r>
          </w:p>
        </w:tc>
        <w:tc>
          <w:tcPr>
            <w:tcW w:w="794" w:type="dxa"/>
          </w:tcPr>
          <w:p>
            <w:pPr>
              <w:pStyle w:val="0"/>
            </w:pPr>
            <w:r>
              <w:rPr>
                <w:sz w:val="20"/>
              </w:rPr>
              <w:t xml:space="preserve">проц</w:t>
            </w:r>
          </w:p>
        </w:tc>
        <w:tc>
          <w:tcPr>
            <w:tcW w:w="6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62</w:t>
            </w:r>
          </w:p>
        </w:tc>
        <w:tc>
          <w:tcPr>
            <w:tcW w:w="6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51,7</w:t>
            </w:r>
          </w:p>
        </w:tc>
        <w:tc>
          <w:tcPr>
            <w:tcW w:w="716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48</w:t>
            </w:r>
          </w:p>
        </w:tc>
        <w:tc>
          <w:tcPr>
            <w:tcW w:w="716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47</w:t>
            </w:r>
          </w:p>
        </w:tc>
        <w:tc>
          <w:tcPr>
            <w:tcW w:w="716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47</w:t>
            </w:r>
          </w:p>
        </w:tc>
        <w:tc>
          <w:tcPr>
            <w:tcW w:w="6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47</w:t>
            </w:r>
          </w:p>
        </w:tc>
        <w:tc>
          <w:tcPr>
            <w:tcW w:w="6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47</w:t>
            </w:r>
          </w:p>
        </w:tc>
        <w:tc>
          <w:tcPr>
            <w:tcW w:w="6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47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47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47</w:t>
            </w:r>
          </w:p>
        </w:tc>
        <w:tc>
          <w:tcPr>
            <w:tcW w:w="1133" w:type="dxa"/>
          </w:tcPr>
          <w:p>
            <w:pPr>
              <w:pStyle w:val="0"/>
            </w:pPr>
            <w:r>
              <w:rPr>
                <w:sz w:val="20"/>
              </w:rPr>
              <w:t xml:space="preserve">Один раз в год</w:t>
            </w:r>
          </w:p>
        </w:tc>
        <w:tc>
          <w:tcPr>
            <w:tcW w:w="1516" w:type="dxa"/>
          </w:tcPr>
          <w:p>
            <w:pPr>
              <w:pStyle w:val="0"/>
            </w:pPr>
            <w:r>
              <w:rPr>
                <w:sz w:val="20"/>
              </w:rPr>
              <w:t xml:space="preserve">Отчет Управления образования</w:t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Администрация ЗАТО Северск</w:t>
            </w:r>
          </w:p>
        </w:tc>
      </w:tr>
      <w:tr>
        <w:tc>
          <w:tcPr>
            <w:tcW w:w="486" w:type="dxa"/>
          </w:tcPr>
          <w:p>
            <w:pPr>
              <w:pStyle w:val="0"/>
            </w:pPr>
            <w:r>
              <w:rPr>
                <w:sz w:val="20"/>
              </w:rPr>
              <w:t xml:space="preserve">1.6</w:t>
            </w:r>
          </w:p>
        </w:tc>
        <w:tc>
          <w:tcPr>
            <w:tcW w:w="2124" w:type="dxa"/>
          </w:tcPr>
          <w:p>
            <w:pPr>
              <w:pStyle w:val="0"/>
            </w:pPr>
            <w:r>
              <w:rPr>
                <w:sz w:val="20"/>
              </w:rPr>
              <w:t xml:space="preserve">Положительный результат добровольного тестирования на употребление ПАВ, случай</w:t>
            </w:r>
          </w:p>
        </w:tc>
        <w:tc>
          <w:tcPr>
            <w:tcW w:w="794" w:type="dxa"/>
          </w:tcPr>
          <w:p>
            <w:pPr>
              <w:pStyle w:val="0"/>
            </w:pPr>
            <w:r>
              <w:rPr>
                <w:sz w:val="20"/>
              </w:rPr>
              <w:t xml:space="preserve">ед</w:t>
            </w:r>
          </w:p>
        </w:tc>
        <w:tc>
          <w:tcPr>
            <w:tcW w:w="6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6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716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716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716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6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6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6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1133" w:type="dxa"/>
          </w:tcPr>
          <w:p>
            <w:pPr>
              <w:pStyle w:val="0"/>
            </w:pPr>
            <w:r>
              <w:rPr>
                <w:sz w:val="20"/>
              </w:rPr>
              <w:t xml:space="preserve">Один раз в год</w:t>
            </w:r>
          </w:p>
        </w:tc>
        <w:tc>
          <w:tcPr>
            <w:tcW w:w="1516" w:type="dxa"/>
          </w:tcPr>
          <w:p>
            <w:pPr>
              <w:pStyle w:val="0"/>
            </w:pPr>
            <w:r>
              <w:rPr>
                <w:sz w:val="20"/>
              </w:rPr>
              <w:t xml:space="preserve">Отчет Управления образования</w:t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Администрация ЗАТО Северск</w:t>
            </w:r>
          </w:p>
        </w:tc>
      </w:tr>
      <w:tr>
        <w:tc>
          <w:tcPr>
            <w:gridSpan w:val="16"/>
            <w:tcW w:w="15028" w:type="dxa"/>
          </w:tcPr>
          <w:p>
            <w:pPr>
              <w:pStyle w:val="0"/>
              <w:outlineLvl w:val="4"/>
            </w:pPr>
            <w:r>
              <w:rPr>
                <w:sz w:val="20"/>
              </w:rPr>
              <w:t xml:space="preserve">Показатели задачи 2 "Осуществление мониторинга распространения употребления спиртных напитков, психотропных веществ, незаконного потребления наркотиков и распространения ВИЧ-инфекции среди подростков и молодежи" Программы</w:t>
            </w:r>
          </w:p>
        </w:tc>
      </w:tr>
      <w:tr>
        <w:tc>
          <w:tcPr>
            <w:tcW w:w="486" w:type="dxa"/>
          </w:tcPr>
          <w:p>
            <w:pPr>
              <w:pStyle w:val="0"/>
            </w:pPr>
            <w:r>
              <w:rPr>
                <w:sz w:val="20"/>
              </w:rPr>
              <w:t xml:space="preserve">2.1</w:t>
            </w:r>
          </w:p>
        </w:tc>
        <w:tc>
          <w:tcPr>
            <w:tcW w:w="2124" w:type="dxa"/>
          </w:tcPr>
          <w:p>
            <w:pPr>
              <w:pStyle w:val="0"/>
            </w:pPr>
            <w:r>
              <w:rPr>
                <w:sz w:val="20"/>
              </w:rPr>
              <w:t xml:space="preserve">Анкетирование обучающихся в общеобразовательных организациях по вопросам потребления ПАВ, анкета</w:t>
            </w:r>
          </w:p>
        </w:tc>
        <w:tc>
          <w:tcPr>
            <w:tcW w:w="794" w:type="dxa"/>
          </w:tcPr>
          <w:p>
            <w:pPr>
              <w:pStyle w:val="0"/>
            </w:pPr>
            <w:r>
              <w:rPr>
                <w:sz w:val="20"/>
              </w:rPr>
              <w:t xml:space="preserve">шт</w:t>
            </w:r>
          </w:p>
        </w:tc>
        <w:tc>
          <w:tcPr>
            <w:tcW w:w="6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1400</w:t>
            </w:r>
          </w:p>
        </w:tc>
        <w:tc>
          <w:tcPr>
            <w:tcW w:w="6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1400</w:t>
            </w:r>
          </w:p>
        </w:tc>
        <w:tc>
          <w:tcPr>
            <w:tcW w:w="716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1400</w:t>
            </w:r>
          </w:p>
        </w:tc>
        <w:tc>
          <w:tcPr>
            <w:tcW w:w="716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1400</w:t>
            </w:r>
          </w:p>
        </w:tc>
        <w:tc>
          <w:tcPr>
            <w:tcW w:w="716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1400</w:t>
            </w:r>
          </w:p>
        </w:tc>
        <w:tc>
          <w:tcPr>
            <w:tcW w:w="6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1400</w:t>
            </w:r>
          </w:p>
        </w:tc>
        <w:tc>
          <w:tcPr>
            <w:tcW w:w="6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1400</w:t>
            </w:r>
          </w:p>
        </w:tc>
        <w:tc>
          <w:tcPr>
            <w:tcW w:w="6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1400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1400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1400</w:t>
            </w:r>
          </w:p>
        </w:tc>
        <w:tc>
          <w:tcPr>
            <w:tcW w:w="1133" w:type="dxa"/>
          </w:tcPr>
          <w:p>
            <w:pPr>
              <w:pStyle w:val="0"/>
            </w:pPr>
            <w:r>
              <w:rPr>
                <w:sz w:val="20"/>
              </w:rPr>
              <w:t xml:space="preserve">Один раз в год</w:t>
            </w:r>
          </w:p>
        </w:tc>
        <w:tc>
          <w:tcPr>
            <w:tcW w:w="1516" w:type="dxa"/>
          </w:tcPr>
          <w:p>
            <w:pPr>
              <w:pStyle w:val="0"/>
            </w:pPr>
            <w:r>
              <w:rPr>
                <w:sz w:val="20"/>
              </w:rPr>
              <w:t xml:space="preserve">Отчет Управления образования</w:t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Администрация ЗАТО Северск</w:t>
            </w:r>
          </w:p>
        </w:tc>
      </w:tr>
      <w:tr>
        <w:tc>
          <w:tcPr>
            <w:gridSpan w:val="16"/>
            <w:tcW w:w="15028" w:type="dxa"/>
          </w:tcPr>
          <w:p>
            <w:pPr>
              <w:pStyle w:val="0"/>
              <w:outlineLvl w:val="4"/>
            </w:pPr>
            <w:r>
              <w:rPr>
                <w:sz w:val="20"/>
              </w:rPr>
              <w:t xml:space="preserve">Показатели задачи 3 "Информирование подростков и молодежи о негативных последствиях употребления спиртных напитков, психотропных веществ, незаконного потребления наркотиков, о ВИЧ-инфекции как возможного последствия употребления наркотических веществ" Программы</w:t>
            </w:r>
          </w:p>
        </w:tc>
      </w:tr>
      <w:tr>
        <w:tc>
          <w:tcPr>
            <w:tcW w:w="486" w:type="dxa"/>
          </w:tcPr>
          <w:p>
            <w:pPr>
              <w:pStyle w:val="0"/>
            </w:pPr>
            <w:r>
              <w:rPr>
                <w:sz w:val="20"/>
              </w:rPr>
              <w:t xml:space="preserve">3.1</w:t>
            </w:r>
          </w:p>
        </w:tc>
        <w:tc>
          <w:tcPr>
            <w:tcW w:w="2124" w:type="dxa"/>
          </w:tcPr>
          <w:p>
            <w:pPr>
              <w:pStyle w:val="0"/>
            </w:pPr>
            <w:r>
              <w:rPr>
                <w:sz w:val="20"/>
              </w:rPr>
              <w:t xml:space="preserve">Охват обучающихся 7 - 11 классов пропагандой о вреде потребления ПАВ и распространения ВИЧ-инфекции</w:t>
            </w:r>
          </w:p>
        </w:tc>
        <w:tc>
          <w:tcPr>
            <w:tcW w:w="794" w:type="dxa"/>
          </w:tcPr>
          <w:p>
            <w:pPr>
              <w:pStyle w:val="0"/>
            </w:pPr>
            <w:r>
              <w:rPr>
                <w:sz w:val="20"/>
              </w:rPr>
              <w:t xml:space="preserve">чел</w:t>
            </w:r>
          </w:p>
        </w:tc>
        <w:tc>
          <w:tcPr>
            <w:tcW w:w="6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6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4500</w:t>
            </w:r>
          </w:p>
        </w:tc>
        <w:tc>
          <w:tcPr>
            <w:tcW w:w="716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4500</w:t>
            </w:r>
          </w:p>
        </w:tc>
        <w:tc>
          <w:tcPr>
            <w:tcW w:w="716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4500</w:t>
            </w:r>
          </w:p>
        </w:tc>
        <w:tc>
          <w:tcPr>
            <w:tcW w:w="716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4500</w:t>
            </w:r>
          </w:p>
        </w:tc>
        <w:tc>
          <w:tcPr>
            <w:tcW w:w="6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4500</w:t>
            </w:r>
          </w:p>
        </w:tc>
        <w:tc>
          <w:tcPr>
            <w:tcW w:w="6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4500</w:t>
            </w:r>
          </w:p>
        </w:tc>
        <w:tc>
          <w:tcPr>
            <w:tcW w:w="6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4500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4500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4500</w:t>
            </w:r>
          </w:p>
        </w:tc>
        <w:tc>
          <w:tcPr>
            <w:tcW w:w="1133" w:type="dxa"/>
          </w:tcPr>
          <w:p>
            <w:pPr>
              <w:pStyle w:val="0"/>
            </w:pPr>
            <w:r>
              <w:rPr>
                <w:sz w:val="20"/>
              </w:rPr>
              <w:t xml:space="preserve">Один раз в 6 месяцев</w:t>
            </w:r>
          </w:p>
        </w:tc>
        <w:tc>
          <w:tcPr>
            <w:tcW w:w="1516" w:type="dxa"/>
          </w:tcPr>
          <w:p>
            <w:pPr>
              <w:pStyle w:val="0"/>
            </w:pPr>
            <w:r>
              <w:rPr>
                <w:sz w:val="20"/>
              </w:rPr>
              <w:t xml:space="preserve">Отчет Управления образования</w:t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Администрация ЗАТО Северск</w:t>
            </w:r>
          </w:p>
        </w:tc>
      </w:tr>
      <w:tr>
        <w:tc>
          <w:tcPr>
            <w:gridSpan w:val="16"/>
            <w:tcW w:w="15028" w:type="dxa"/>
          </w:tcPr>
          <w:p>
            <w:pPr>
              <w:pStyle w:val="0"/>
              <w:outlineLvl w:val="4"/>
            </w:pPr>
            <w:r>
              <w:rPr>
                <w:sz w:val="20"/>
              </w:rPr>
              <w:t xml:space="preserve">Показатели задачи 4 "Создание условий для снижения спроса на наркотики" Программы</w:t>
            </w:r>
          </w:p>
        </w:tc>
      </w:tr>
      <w:tr>
        <w:tblPrEx>
          <w:tblBorders>
            <w:insideH w:val="nil"/>
          </w:tblBorders>
        </w:tblPrEx>
        <w:tc>
          <w:tcPr>
            <w:tcW w:w="486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4.1</w:t>
            </w:r>
          </w:p>
        </w:tc>
        <w:tc>
          <w:tcPr>
            <w:tcW w:w="2124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Количество больных наркоманией, прошедших реабилитацию с использованием программно-аппаратного комплекса</w:t>
            </w:r>
          </w:p>
        </w:tc>
        <w:tc>
          <w:tcPr>
            <w:tcW w:w="794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чел</w:t>
            </w:r>
          </w:p>
        </w:tc>
        <w:tc>
          <w:tcPr>
            <w:tcW w:w="61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</w:t>
            </w:r>
          </w:p>
        </w:tc>
        <w:tc>
          <w:tcPr>
            <w:tcW w:w="61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</w:t>
            </w:r>
          </w:p>
        </w:tc>
        <w:tc>
          <w:tcPr>
            <w:tcW w:w="716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</w:t>
            </w:r>
          </w:p>
        </w:tc>
        <w:tc>
          <w:tcPr>
            <w:tcW w:w="716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</w:t>
            </w:r>
          </w:p>
        </w:tc>
        <w:tc>
          <w:tcPr>
            <w:tcW w:w="716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</w:t>
            </w:r>
          </w:p>
        </w:tc>
        <w:tc>
          <w:tcPr>
            <w:tcW w:w="61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16</w:t>
            </w:r>
          </w:p>
        </w:tc>
        <w:tc>
          <w:tcPr>
            <w:tcW w:w="61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17</w:t>
            </w:r>
          </w:p>
        </w:tc>
        <w:tc>
          <w:tcPr>
            <w:tcW w:w="61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</w:t>
            </w:r>
          </w:p>
        </w:tc>
        <w:tc>
          <w:tcPr>
            <w:tcW w:w="964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</w:t>
            </w:r>
          </w:p>
        </w:tc>
        <w:tc>
          <w:tcPr>
            <w:tcW w:w="964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</w:t>
            </w:r>
          </w:p>
        </w:tc>
        <w:tc>
          <w:tcPr>
            <w:tcW w:w="1133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Один раз в 6 месяцев</w:t>
            </w:r>
          </w:p>
        </w:tc>
        <w:tc>
          <w:tcPr>
            <w:tcW w:w="1516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По запросу</w:t>
            </w:r>
          </w:p>
        </w:tc>
        <w:tc>
          <w:tcPr>
            <w:tcW w:w="1814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Администрация ЗАТО Северск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16"/>
            <w:tcW w:w="15028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(п. 4.1 в ред. </w:t>
            </w:r>
            <w:hyperlink w:history="0" r:id="rId50" w:tooltip="Постановление Администрации ЗАТО Северск от 18.09.2020 N 1599 &quot;О внесении изменений в постановление Администрации ЗАТО Северск от 30.12.2014 N 3510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Администрации ЗАТО Северск от 18.09.2020 N 1599)</w:t>
            </w:r>
          </w:p>
        </w:tc>
      </w:tr>
    </w:tbl>
    <w:p>
      <w:pPr>
        <w:sectPr>
          <w:headerReference w:type="default" r:id="rId36"/>
          <w:headerReference w:type="first" r:id="rId36"/>
          <w:footerReference w:type="default" r:id="rId37"/>
          <w:footerReference w:type="first" r:id="rId37"/>
          <w:pgSz w:w="16838" w:h="11906" w:orient="landscape"/>
          <w:pgMar w:top="1133" w:right="1440" w:bottom="566" w:left="1440" w:header="0" w:footer="0" w:gutter="0"/>
          <w:titlePg/>
        </w:sectPr>
      </w:pPr>
    </w:p>
    <w:p>
      <w:pPr>
        <w:pStyle w:val="0"/>
        <w:jc w:val="center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III. ПОДПРОГРАММЫ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Программа включает в себя пять подпрограмм:</w:t>
      </w:r>
    </w:p>
    <w:p>
      <w:pPr>
        <w:pStyle w:val="0"/>
        <w:spacing w:before="200" w:line-rule="auto"/>
        <w:ind w:firstLine="540"/>
        <w:jc w:val="both"/>
      </w:pPr>
      <w:hyperlink w:history="0" w:anchor="P4231" w:tooltip="ПОДПРОГРАММА 1">
        <w:r>
          <w:rPr>
            <w:sz w:val="20"/>
            <w:color w:val="0000ff"/>
          </w:rPr>
          <w:t xml:space="preserve">подпрограмма 1</w:t>
        </w:r>
      </w:hyperlink>
      <w:r>
        <w:rPr>
          <w:sz w:val="20"/>
        </w:rPr>
        <w:t xml:space="preserve"> "Совершенствование форм и методов профилактики злоупотребления спиртными напитками и психоактивными веществами" (приложение 1);</w:t>
      </w:r>
    </w:p>
    <w:p>
      <w:pPr>
        <w:pStyle w:val="0"/>
        <w:spacing w:before="200" w:line-rule="auto"/>
        <w:ind w:firstLine="540"/>
        <w:jc w:val="both"/>
      </w:pPr>
      <w:hyperlink w:history="0" w:anchor="P6633" w:tooltip="ПОДПРОГРАММА 2">
        <w:r>
          <w:rPr>
            <w:sz w:val="20"/>
            <w:color w:val="0000ff"/>
          </w:rPr>
          <w:t xml:space="preserve">подпрограмма 2</w:t>
        </w:r>
      </w:hyperlink>
      <w:r>
        <w:rPr>
          <w:sz w:val="20"/>
        </w:rPr>
        <w:t xml:space="preserve"> "Мониторинг распространения потребления ПАВ среди молодежи и подростков" (приложение 2);</w:t>
      </w:r>
    </w:p>
    <w:p>
      <w:pPr>
        <w:pStyle w:val="0"/>
        <w:spacing w:before="200" w:line-rule="auto"/>
        <w:ind w:firstLine="540"/>
        <w:jc w:val="both"/>
      </w:pPr>
      <w:hyperlink w:history="0" w:anchor="P7236" w:tooltip="ПОДПРОГРАММА 3">
        <w:r>
          <w:rPr>
            <w:sz w:val="20"/>
            <w:color w:val="0000ff"/>
          </w:rPr>
          <w:t xml:space="preserve">подпрограмма 3</w:t>
        </w:r>
      </w:hyperlink>
      <w:r>
        <w:rPr>
          <w:sz w:val="20"/>
        </w:rPr>
        <w:t xml:space="preserve"> "Информационное обеспечение профилактики злоупотребления спиртными напитками, психотропными веществами и распространения ВИЧ-инфекции" (приложение 3);</w:t>
      </w:r>
    </w:p>
    <w:p>
      <w:pPr>
        <w:pStyle w:val="0"/>
        <w:spacing w:before="200" w:line-rule="auto"/>
        <w:ind w:firstLine="540"/>
        <w:jc w:val="both"/>
      </w:pPr>
      <w:hyperlink w:history="0" w:anchor="P8232" w:tooltip="ПОДПРОГРАММА 4">
        <w:r>
          <w:rPr>
            <w:sz w:val="20"/>
            <w:color w:val="0000ff"/>
          </w:rPr>
          <w:t xml:space="preserve">подпрограмма 4</w:t>
        </w:r>
      </w:hyperlink>
      <w:r>
        <w:rPr>
          <w:sz w:val="20"/>
        </w:rPr>
        <w:t xml:space="preserve"> "Создание условий для эффективной реабилитации потребителей наркотиков" (приложение 4);</w:t>
      </w:r>
    </w:p>
    <w:p>
      <w:pPr>
        <w:pStyle w:val="0"/>
        <w:spacing w:before="200" w:line-rule="auto"/>
        <w:ind w:firstLine="540"/>
        <w:jc w:val="both"/>
      </w:pPr>
      <w:hyperlink w:history="0" w:anchor="P601" w:tooltip="IV. ОБЕСПЕЧИВАЮЩАЯ ПОДПРОГРАММА">
        <w:r>
          <w:rPr>
            <w:sz w:val="20"/>
            <w:color w:val="0000ff"/>
          </w:rPr>
          <w:t xml:space="preserve">подпрограмма 5</w:t>
        </w:r>
      </w:hyperlink>
      <w:r>
        <w:rPr>
          <w:sz w:val="20"/>
        </w:rPr>
        <w:t xml:space="preserve"> "Обеспечивающая подпрограмма".</w:t>
      </w:r>
    </w:p>
    <w:p>
      <w:pPr>
        <w:pStyle w:val="0"/>
        <w:spacing w:before="200" w:line-rule="auto"/>
        <w:ind w:firstLine="540"/>
        <w:jc w:val="both"/>
      </w:pPr>
      <w:hyperlink w:history="0" w:anchor="P4231" w:tooltip="ПОДПРОГРАММА 1">
        <w:r>
          <w:rPr>
            <w:sz w:val="20"/>
            <w:color w:val="0000ff"/>
          </w:rPr>
          <w:t xml:space="preserve">Подпрограммы</w:t>
        </w:r>
      </w:hyperlink>
      <w:r>
        <w:rPr>
          <w:sz w:val="20"/>
        </w:rPr>
        <w:t xml:space="preserve"> направлены на решение поставленных задач, а также на решение отдельных решений антинаркотической комиссии Администрации ЗАТО Северск.</w:t>
      </w:r>
    </w:p>
    <w:p>
      <w:pPr>
        <w:pStyle w:val="0"/>
        <w:jc w:val="both"/>
      </w:pPr>
      <w:r>
        <w:rPr>
          <w:sz w:val="20"/>
        </w:rPr>
      </w:r>
    </w:p>
    <w:bookmarkStart w:id="601" w:name="P601"/>
    <w:bookmarkEnd w:id="601"/>
    <w:p>
      <w:pPr>
        <w:pStyle w:val="2"/>
        <w:outlineLvl w:val="1"/>
        <w:jc w:val="center"/>
      </w:pPr>
      <w:r>
        <w:rPr>
          <w:sz w:val="20"/>
        </w:rPr>
        <w:t xml:space="preserve">IV. ОБЕСПЕЧИВАЮЩАЯ ПОДПРОГРАММА</w:t>
      </w:r>
    </w:p>
    <w:p>
      <w:pPr>
        <w:pStyle w:val="0"/>
        <w:jc w:val="center"/>
      </w:pPr>
      <w:r>
        <w:rPr>
          <w:sz w:val="20"/>
        </w:rPr>
        <w:t xml:space="preserve">(в ред. </w:t>
      </w:r>
      <w:hyperlink w:history="0" r:id="rId51" w:tooltip="Постановление Администрации ЗАТО Северск от 30.12.2015 N 3031 &quot;О внесении изменений в постановление Администрации ЗАТО Северск от 30.12.2014 N 3510&quot; (вместе с &quot;Паспортом муниципальной программы &quot;Профилактика алкоголизма, наркомании, токсикомании и ВИЧ-инфекции&quot; на 2015 - 2020 годы&quot;, &quot;Подпрограммой 1 &quot;Совершенствование форм и методов профилактики злоупотребления спиртными напитками и психоактивными веществами&quot;, &quot;Подпрограммой 2 &quot;Мониторинг распространения потребления психоактивных веществ среди молодежи и по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</w:t>
      </w:r>
    </w:p>
    <w:p>
      <w:pPr>
        <w:pStyle w:val="0"/>
        <w:jc w:val="center"/>
      </w:pPr>
      <w:r>
        <w:rPr>
          <w:sz w:val="20"/>
        </w:rPr>
        <w:t xml:space="preserve">от 30.12.2015 N 3031)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Подпрограмма 5 "Обеспечивающая подпрограмма" не содержит финансового обеспечения деятельности ответственного исполнителя, так как Отдел социальной поддержки населения Администрации ЗАТО Северск не является юридическим лицом.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Информация об основных мерах регулирования реализации муниципальной программы "Профилактика алкоголизма, наркомании, токсикомании и ВИЧ-инфекции" на 2015 - 2020 годы приводится в таблице 6.</w:t>
      </w:r>
    </w:p>
    <w:p>
      <w:pPr>
        <w:pStyle w:val="0"/>
        <w:jc w:val="both"/>
      </w:pPr>
      <w:r>
        <w:rPr>
          <w:sz w:val="20"/>
        </w:rPr>
      </w:r>
    </w:p>
    <w:bookmarkStart w:id="608" w:name="P608"/>
    <w:bookmarkEnd w:id="608"/>
    <w:p>
      <w:pPr>
        <w:pStyle w:val="2"/>
        <w:outlineLvl w:val="2"/>
        <w:jc w:val="center"/>
      </w:pPr>
      <w:r>
        <w:rPr>
          <w:sz w:val="20"/>
        </w:rPr>
        <w:t xml:space="preserve">Информация об основных мерах правового регулирования,</w:t>
      </w:r>
    </w:p>
    <w:p>
      <w:pPr>
        <w:pStyle w:val="2"/>
        <w:jc w:val="center"/>
      </w:pPr>
      <w:r>
        <w:rPr>
          <w:sz w:val="20"/>
        </w:rPr>
        <w:t xml:space="preserve">в том числе налоговых расходах, в сфере реализации</w:t>
      </w:r>
    </w:p>
    <w:p>
      <w:pPr>
        <w:pStyle w:val="2"/>
        <w:jc w:val="center"/>
      </w:pPr>
      <w:r>
        <w:rPr>
          <w:sz w:val="20"/>
        </w:rPr>
        <w:t xml:space="preserve">муниципальной программы</w:t>
      </w:r>
    </w:p>
    <w:p>
      <w:pPr>
        <w:pStyle w:val="0"/>
        <w:jc w:val="center"/>
      </w:pPr>
      <w:r>
        <w:rPr>
          <w:sz w:val="20"/>
        </w:rPr>
        <w:t xml:space="preserve">(в ред. </w:t>
      </w:r>
      <w:hyperlink w:history="0" r:id="rId52" w:tooltip="Постановление Администрации ЗАТО Северск от 18.09.2020 N 1599 &quot;О внесении изменений в постановление Администрации ЗАТО Северск от 30.12.2014 N 3510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</w:t>
      </w:r>
    </w:p>
    <w:p>
      <w:pPr>
        <w:pStyle w:val="0"/>
        <w:jc w:val="center"/>
      </w:pPr>
      <w:r>
        <w:rPr>
          <w:sz w:val="20"/>
        </w:rPr>
        <w:t xml:space="preserve">от 18.09.2020 N 1599)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Таблица 6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54"/>
        <w:gridCol w:w="1644"/>
        <w:gridCol w:w="2154"/>
        <w:gridCol w:w="964"/>
        <w:gridCol w:w="1264"/>
        <w:gridCol w:w="2551"/>
      </w:tblGrid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 п/п</w:t>
            </w:r>
          </w:p>
        </w:tc>
        <w:tc>
          <w:tcPr>
            <w:tcW w:w="16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 меры (бюджетной, правовой, иной), налоговой льготы</w:t>
            </w:r>
          </w:p>
        </w:tc>
        <w:tc>
          <w:tcPr>
            <w:tcW w:w="21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Содержание меры, цель предоставления налоговой льготы, освобождения и иных преференций для налогоплательщиков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Срок действия меры, налоговой льготы</w:t>
            </w:r>
          </w:p>
        </w:tc>
        <w:tc>
          <w:tcPr>
            <w:tcW w:w="12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Куратор налогового расхода</w:t>
            </w:r>
          </w:p>
        </w:tc>
        <w:tc>
          <w:tcPr>
            <w:tcW w:w="255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Социально-экономический эффект, ожидаемый от применения меры, предоставления налоговой льготы, освобождения и иных преференций для налогоплательщиков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6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21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12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255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</w:t>
            </w:r>
          </w:p>
        </w:tc>
      </w:tr>
      <w:tr>
        <w:tc>
          <w:tcPr>
            <w:tcW w:w="45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64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Организационно-правовые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0"/>
              </w:rPr>
              <w:t xml:space="preserve">Реализация </w:t>
            </w:r>
            <w:hyperlink w:history="0" r:id="rId53" w:tooltip="Указ Президента РФ от 07.05.2012 N 598 &quot;О совершенствовании государственной политики в сфере здравоохранения&quot; {КонсультантПлюс}">
              <w:r>
                <w:rPr>
                  <w:sz w:val="20"/>
                  <w:color w:val="0000ff"/>
                </w:rPr>
                <w:t xml:space="preserve">Указа</w:t>
              </w:r>
            </w:hyperlink>
            <w:r>
              <w:rPr>
                <w:sz w:val="20"/>
              </w:rPr>
              <w:t xml:space="preserve"> Президента Российской Федерации от 07.05.2012 N 598 "О совершенствовании государственной политики в сфере здравоохранения"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Постоянно</w:t>
            </w:r>
          </w:p>
        </w:tc>
        <w:tc>
          <w:tcPr>
            <w:tcW w:w="12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2551" w:type="dxa"/>
          </w:tcPr>
          <w:p>
            <w:pPr>
              <w:pStyle w:val="0"/>
            </w:pPr>
            <w:r>
              <w:rPr>
                <w:sz w:val="20"/>
              </w:rPr>
              <w:t xml:space="preserve">Обеспечение дальнейшей работы, направленной на реализацию мероприятий по формированию здорового образа жизни граждан Российской Федерации, включая профилактику алкоголизма и наркомании, противодействие потреблению табака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0"/>
              </w:rPr>
              <w:t xml:space="preserve">Координация деятельности участников Программы. Осуществление контроля профилактической работы. Решения антинаркотической комиссии Администрации ЗАТО Северск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2015 - 2020 годы</w:t>
            </w:r>
          </w:p>
        </w:tc>
        <w:tc>
          <w:tcPr>
            <w:tcW w:w="12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2551" w:type="dxa"/>
          </w:tcPr>
          <w:p>
            <w:pPr>
              <w:pStyle w:val="0"/>
            </w:pPr>
            <w:r>
              <w:rPr>
                <w:sz w:val="20"/>
              </w:rPr>
              <w:t xml:space="preserve">Создание эффективной системы управления реализацией программы, достижения ее целей и задач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0"/>
              </w:rPr>
              <w:t xml:space="preserve">Оценка (мониторинг) наркоситуации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0"/>
              </w:rPr>
              <w:t xml:space="preserve">Анкетирование обучающихся в общеобразовательных организациях по вопросам их вовлеченности в проблему потребления ПАВ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2015 - 2020 годы</w:t>
            </w:r>
          </w:p>
        </w:tc>
        <w:tc>
          <w:tcPr>
            <w:tcW w:w="12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2551" w:type="dxa"/>
          </w:tcPr>
          <w:p>
            <w:pPr>
              <w:pStyle w:val="0"/>
            </w:pPr>
            <w:r>
              <w:rPr>
                <w:sz w:val="20"/>
              </w:rPr>
              <w:t xml:space="preserve">Планирование профилактических мероприятий в социальных группах "риска"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0"/>
              </w:rPr>
              <w:t xml:space="preserve">Бюджетные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0"/>
              </w:rPr>
              <w:t xml:space="preserve">Оптимальное распределение финансовых ресурсов между участниками Программы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2015 - 2020 годы</w:t>
            </w:r>
          </w:p>
        </w:tc>
        <w:tc>
          <w:tcPr>
            <w:tcW w:w="12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2551" w:type="dxa"/>
          </w:tcPr>
          <w:p>
            <w:pPr>
              <w:pStyle w:val="0"/>
            </w:pPr>
            <w:r>
              <w:rPr>
                <w:sz w:val="20"/>
              </w:rPr>
              <w:t xml:space="preserve">Достижение плановых значений показателей (индикаторов) Программы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V. СИСТЕМА МЕРОПРИЯТИЙ ПРОГРАММЫ И ЕЕ РЕСУРСНОЕ ОБЕСПЕЧЕНИЕ</w:t>
      </w:r>
    </w:p>
    <w:p>
      <w:pPr>
        <w:pStyle w:val="0"/>
        <w:jc w:val="center"/>
      </w:pPr>
      <w:r>
        <w:rPr>
          <w:sz w:val="20"/>
        </w:rPr>
        <w:t xml:space="preserve">(в ред. </w:t>
      </w:r>
      <w:hyperlink w:history="0" r:id="rId54" w:tooltip="Постановление Администрации ЗАТО Северск от 31.01.2019 N 116 &quot;О внесении изменений в постановление Администрации ЗАТО Северск от 30.12.2014 N 3510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</w:t>
      </w:r>
    </w:p>
    <w:p>
      <w:pPr>
        <w:pStyle w:val="0"/>
        <w:jc w:val="center"/>
      </w:pPr>
      <w:r>
        <w:rPr>
          <w:sz w:val="20"/>
        </w:rPr>
        <w:t xml:space="preserve">от 31.01.2019 N 116)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рамках Программы планируется реализация следующего перечня основных мероприятий: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проведение мероприятий, пропагандирующих здоровый образ жизни;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мониторинг наркологической ситуации на заседаниях антинаркотической комиссии Администрации ЗАТО Северск;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публикация в средствах массовой информации материалов (статья, рубрика, ролик) антинаркотической направленности;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приобретение оборудования для коррекции психоэмоционального состояния.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Общий объем финансирования Программы составляет 12279,87 тыс. руб., в том числе: федеральный бюджет - 0,00 тыс. руб., областной бюджет - 0,00 тыс. руб., местный бюджет - 12279,87 тыс. руб.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Расходы на реализацию Программы в целом и с распределением по подпрограммам представлены в </w:t>
      </w:r>
      <w:hyperlink w:history="0" w:anchor="P665" w:tooltip="Ресурсное обеспечение муниципальной программы &quot;Профилактика">
        <w:r>
          <w:rPr>
            <w:sz w:val="20"/>
            <w:color w:val="0000ff"/>
          </w:rPr>
          <w:t xml:space="preserve">таблице 7</w:t>
        </w:r>
      </w:hyperlink>
      <w:r>
        <w:rPr>
          <w:sz w:val="20"/>
        </w:rPr>
        <w:t xml:space="preserve">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Информация о расходах бюджета ЗАТО Северск на реализацию Программы с расшифровкой по главным распорядителям средств местного бюджета представлена в </w:t>
      </w:r>
      <w:hyperlink w:history="0" w:anchor="P1040" w:tooltip="Ресурсное обеспечение реализации муниципальной программы">
        <w:r>
          <w:rPr>
            <w:sz w:val="20"/>
            <w:color w:val="0000ff"/>
          </w:rPr>
          <w:t xml:space="preserve">таблице 8</w:t>
        </w:r>
      </w:hyperlink>
      <w:r>
        <w:rPr>
          <w:sz w:val="20"/>
        </w:rPr>
        <w:t xml:space="preserve">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Общая </w:t>
      </w:r>
      <w:hyperlink w:history="0" w:anchor="P8735" w:tooltip="ОБЩАЯ ПОТРЕБНОСТЬ">
        <w:r>
          <w:rPr>
            <w:sz w:val="20"/>
            <w:color w:val="0000ff"/>
          </w:rPr>
          <w:t xml:space="preserve">потребность</w:t>
        </w:r>
      </w:hyperlink>
      <w:r>
        <w:rPr>
          <w:sz w:val="20"/>
        </w:rPr>
        <w:t xml:space="preserve"> в ресурсном обеспечении реализации муниципальной программы "Профилактика алкоголизма, наркомании, токсикомании и ВИЧ-инфекции" на 2015 - 2020 годы, включая прогнозную оценку расходов, представлена в приложении 5 к Программе.</w:t>
      </w:r>
    </w:p>
    <w:p>
      <w:pPr>
        <w:pStyle w:val="0"/>
        <w:jc w:val="both"/>
      </w:pPr>
      <w:r>
        <w:rPr>
          <w:sz w:val="20"/>
        </w:rPr>
      </w:r>
    </w:p>
    <w:bookmarkStart w:id="665" w:name="P665"/>
    <w:bookmarkEnd w:id="665"/>
    <w:p>
      <w:pPr>
        <w:pStyle w:val="2"/>
        <w:outlineLvl w:val="2"/>
        <w:jc w:val="center"/>
      </w:pPr>
      <w:r>
        <w:rPr>
          <w:sz w:val="20"/>
        </w:rPr>
        <w:t xml:space="preserve">Ресурсное обеспечение муниципальной программы "Профилактика</w:t>
      </w:r>
    </w:p>
    <w:p>
      <w:pPr>
        <w:pStyle w:val="2"/>
        <w:jc w:val="center"/>
      </w:pPr>
      <w:r>
        <w:rPr>
          <w:sz w:val="20"/>
        </w:rPr>
        <w:t xml:space="preserve">алкоголизма, наркомании, токсикомании и ВИЧ-инфекции"</w:t>
      </w:r>
    </w:p>
    <w:p>
      <w:pPr>
        <w:pStyle w:val="0"/>
        <w:jc w:val="center"/>
      </w:pPr>
      <w:r>
        <w:rPr>
          <w:sz w:val="20"/>
        </w:rPr>
        <w:t xml:space="preserve">(в ред. </w:t>
      </w:r>
      <w:hyperlink w:history="0" r:id="rId55" w:tooltip="Постановление Администрации ЗАТО Северск от 03.03.2020 N 380 &quot;О внесении изменений в постановление Администрации ЗАТО Северск от 30.12.2014 N 3510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</w:t>
      </w:r>
    </w:p>
    <w:p>
      <w:pPr>
        <w:pStyle w:val="0"/>
        <w:jc w:val="center"/>
      </w:pPr>
      <w:r>
        <w:rPr>
          <w:sz w:val="20"/>
        </w:rPr>
        <w:t xml:space="preserve">от 03.03.2020 N 380)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Таблица 7</w:t>
      </w:r>
    </w:p>
    <w:p>
      <w:pPr>
        <w:pStyle w:val="0"/>
        <w:jc w:val="both"/>
      </w:pPr>
      <w:r>
        <w:rPr>
          <w:sz w:val="20"/>
        </w:rPr>
      </w:r>
    </w:p>
    <w:p>
      <w:pPr>
        <w:sectPr>
          <w:headerReference w:type="default" r:id="rId5"/>
          <w:headerReference w:type="first" r:id="rId5"/>
          <w:footerReference w:type="default" r:id="rId6"/>
          <w:footerReference w:type="first" r:id="rId6"/>
          <w:pgSz w:w="11906" w:h="16838"/>
          <w:pgMar w:top="1440" w:right="566" w:bottom="1440" w:left="1133" w:header="0" w:footer="0" w:gutter="0"/>
          <w:titlePg/>
        </w:sectPr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17"/>
        <w:gridCol w:w="2381"/>
        <w:gridCol w:w="964"/>
        <w:gridCol w:w="1134"/>
        <w:gridCol w:w="1191"/>
        <w:gridCol w:w="1191"/>
        <w:gridCol w:w="1134"/>
        <w:gridCol w:w="1134"/>
        <w:gridCol w:w="1814"/>
      </w:tblGrid>
      <w:tr>
        <w:tc>
          <w:tcPr>
            <w:tcW w:w="617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 п/п</w:t>
            </w:r>
          </w:p>
        </w:tc>
        <w:tc>
          <w:tcPr>
            <w:tcW w:w="2381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 подпрограммы муниципальной программы</w:t>
            </w:r>
          </w:p>
        </w:tc>
        <w:tc>
          <w:tcPr>
            <w:tcW w:w="96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Срок реализации, год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Объем финансирования, тыс. руб.</w:t>
            </w:r>
          </w:p>
        </w:tc>
        <w:tc>
          <w:tcPr>
            <w:gridSpan w:val="4"/>
            <w:tcW w:w="46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 том числе за счет средств</w:t>
            </w:r>
          </w:p>
        </w:tc>
        <w:tc>
          <w:tcPr>
            <w:tcW w:w="181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Соисполнители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федерального бюджета (по согласованию) (прогноз)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областного бюджета (по согласованию) (прогноз)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местного бюджета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внебюджетных источников (по согласованию) (прогноз)</w:t>
            </w:r>
          </w:p>
        </w:tc>
        <w:tc>
          <w:tcPr>
            <w:vMerge w:val="continue"/>
          </w:tcPr>
          <w:p/>
        </w:tc>
      </w:tr>
      <w:tr>
        <w:tc>
          <w:tcPr>
            <w:tcW w:w="6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8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9</w:t>
            </w:r>
          </w:p>
        </w:tc>
      </w:tr>
      <w:tr>
        <w:tc>
          <w:tcPr>
            <w:tcW w:w="617" w:type="dxa"/>
            <w:tcBorders>
              <w:bottom w:val="nil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</w:t>
            </w:r>
          </w:p>
        </w:tc>
        <w:tc>
          <w:tcPr>
            <w:tcW w:w="2381" w:type="dxa"/>
            <w:tcBorders>
              <w:bottom w:val="nil"/>
            </w:tcBorders>
            <w:vMerge w:val="restart"/>
          </w:tcPr>
          <w:p>
            <w:pPr>
              <w:pStyle w:val="0"/>
            </w:pPr>
            <w:hyperlink w:history="0" w:anchor="P4231" w:tooltip="ПОДПРОГРАММА 1">
              <w:r>
                <w:rPr>
                  <w:sz w:val="20"/>
                  <w:color w:val="0000ff"/>
                </w:rPr>
                <w:t xml:space="preserve">Подпрограмма 1</w:t>
              </w:r>
            </w:hyperlink>
            <w:r>
              <w:rPr>
                <w:sz w:val="20"/>
              </w:rPr>
              <w:t xml:space="preserve"> "Совершенствование форм и методов профилактики злоупотребления спиртными напитками и психоактивными веществами"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9984,20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9984,20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814" w:type="dxa"/>
            <w:tcBorders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Отсутствуют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1856,05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1856,05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1542,10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1542,10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2511,06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2511,06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2223,40 </w:t>
            </w:r>
            <w:hyperlink w:history="0" w:anchor="P1037" w:tooltip="&lt;*&gt; Потребность и объем финансирования включают в 2018 году неиспользованный остаток средств местного бюджета 2017 года в сумме 111,09 тыс. руб.">
              <w:r>
                <w:rPr>
                  <w:sz w:val="20"/>
                  <w:color w:val="0000ff"/>
                </w:rPr>
                <w:t xml:space="preserve">&lt;*&gt;</w:t>
              </w:r>
            </w:hyperlink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2223,40 &lt;*&gt;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1209,19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1209,19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753,49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753,49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1209,19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1209,19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964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134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1209,19</w:t>
            </w:r>
          </w:p>
        </w:tc>
        <w:tc>
          <w:tcPr>
            <w:tcW w:w="1191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1209,19</w:t>
            </w:r>
          </w:p>
        </w:tc>
        <w:tc>
          <w:tcPr>
            <w:tcW w:w="1134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gridSpan w:val="9"/>
            <w:tcW w:w="11560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(п. 1 в ред. </w:t>
            </w:r>
            <w:hyperlink w:history="0" r:id="rId56" w:tooltip="Постановление Администрации ЗАТО Северск от 18.09.2020 N 1599 &quot;О внесении изменений в постановление Администрации ЗАТО Северск от 30.12.2014 N 3510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Администрации ЗАТО Северск от 18.09.2020 N 1599)</w:t>
            </w:r>
          </w:p>
        </w:tc>
      </w:tr>
      <w:tr>
        <w:tc>
          <w:tcPr>
            <w:tcW w:w="617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</w:t>
            </w:r>
          </w:p>
        </w:tc>
        <w:tc>
          <w:tcPr>
            <w:tcW w:w="2381" w:type="dxa"/>
            <w:vMerge w:val="restart"/>
          </w:tcPr>
          <w:p>
            <w:pPr>
              <w:pStyle w:val="0"/>
            </w:pPr>
            <w:hyperlink w:history="0" w:anchor="P6633" w:tooltip="ПОДПРОГРАММА 2">
              <w:r>
                <w:rPr>
                  <w:sz w:val="20"/>
                  <w:color w:val="0000ff"/>
                </w:rPr>
                <w:t xml:space="preserve">Подпрограмма 2</w:t>
              </w:r>
            </w:hyperlink>
            <w:r>
              <w:rPr>
                <w:sz w:val="20"/>
              </w:rPr>
              <w:t xml:space="preserve"> "Мониторинг распространения потребления психоактивных веществ среди молодежи и подростков"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81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Отсутствуют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tcW w:w="617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3.</w:t>
            </w:r>
          </w:p>
        </w:tc>
        <w:tc>
          <w:tcPr>
            <w:tcW w:w="2381" w:type="dxa"/>
            <w:vMerge w:val="restart"/>
          </w:tcPr>
          <w:p>
            <w:pPr>
              <w:pStyle w:val="0"/>
            </w:pPr>
            <w:hyperlink w:history="0" w:anchor="P7236" w:tooltip="ПОДПРОГРАММА 3">
              <w:r>
                <w:rPr>
                  <w:sz w:val="20"/>
                  <w:color w:val="0000ff"/>
                </w:rPr>
                <w:t xml:space="preserve">Подпрограмма 3</w:t>
              </w:r>
            </w:hyperlink>
            <w:r>
              <w:rPr>
                <w:sz w:val="20"/>
              </w:rPr>
              <w:t xml:space="preserve"> "Информационное обеспечение профилактики злоупотребления спиртными напитками, психотропными веществами и распространения ВИЧ-инфекции"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1540,96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1540,96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81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Отсутствуют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271,00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271,00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276,00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276,00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302,00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302,00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291,88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291,88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200,04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200,04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200,04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200,04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200,04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200,04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200,04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200,04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tcW w:w="617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4.</w:t>
            </w:r>
          </w:p>
        </w:tc>
        <w:tc>
          <w:tcPr>
            <w:tcW w:w="2381" w:type="dxa"/>
            <w:vMerge w:val="restart"/>
          </w:tcPr>
          <w:p>
            <w:pPr>
              <w:pStyle w:val="0"/>
            </w:pPr>
            <w:hyperlink w:history="0" w:anchor="P8232" w:tooltip="ПОДПРОГРАММА 4">
              <w:r>
                <w:rPr>
                  <w:sz w:val="20"/>
                  <w:color w:val="0000ff"/>
                </w:rPr>
                <w:t xml:space="preserve">Подпрограмма 4</w:t>
              </w:r>
            </w:hyperlink>
            <w:r>
              <w:rPr>
                <w:sz w:val="20"/>
              </w:rPr>
              <w:t xml:space="preserve"> "Создание условий для эффективной реабилитации потребителей наркотиков"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299,01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299,01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81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Отсутствуют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299,01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299,01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tcW w:w="617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5.</w:t>
            </w:r>
          </w:p>
        </w:tc>
        <w:tc>
          <w:tcPr>
            <w:tcW w:w="2381" w:type="dxa"/>
            <w:vMerge w:val="restart"/>
          </w:tcPr>
          <w:p>
            <w:pPr>
              <w:pStyle w:val="0"/>
            </w:pPr>
            <w:hyperlink w:history="0" w:anchor="P601" w:tooltip="IV. ОБЕСПЕЧИВАЮЩАЯ ПОДПРОГРАММА">
              <w:r>
                <w:rPr>
                  <w:sz w:val="20"/>
                  <w:color w:val="0000ff"/>
                </w:rPr>
                <w:t xml:space="preserve">Подпрограмма 5</w:t>
              </w:r>
            </w:hyperlink>
            <w:r>
              <w:rPr>
                <w:sz w:val="20"/>
              </w:rPr>
              <w:t xml:space="preserve"> "Обеспечивающая подпрограмма"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81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Отсутствуют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tcW w:w="617" w:type="dxa"/>
            <w:tcBorders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381" w:type="dxa"/>
            <w:tcBorders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Итого по Программе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11824,17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11824,17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814" w:type="dxa"/>
            <w:tcBorders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2426,06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2426,06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1818,10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1818,10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2813,06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2813,06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2515,28 &lt;*&gt;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2515,28 &lt;*&gt;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1409,23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1409,23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953,53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953,53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1409,23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1409,23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964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134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1409,23</w:t>
            </w:r>
          </w:p>
        </w:tc>
        <w:tc>
          <w:tcPr>
            <w:tcW w:w="1191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1409,23</w:t>
            </w:r>
          </w:p>
        </w:tc>
        <w:tc>
          <w:tcPr>
            <w:tcW w:w="1134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gridSpan w:val="9"/>
            <w:tcW w:w="11560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57" w:tooltip="Постановление Администрации ЗАТО Северск от 18.09.2020 N 1599 &quot;О внесении изменений в постановление Администрации ЗАТО Северск от 30.12.2014 N 3510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Администрации ЗАТО Северск от 18.09.2020 N 1599)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--------------------------------</w:t>
      </w:r>
    </w:p>
    <w:bookmarkStart w:id="1037" w:name="P1037"/>
    <w:bookmarkEnd w:id="1037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&lt;*&gt; Потребность и объем финансирования включают в 2018 году неиспользованный остаток средств местного бюджета 2017 года в сумме 111,09 тыс. руб.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Указанные суммы неиспользованных остатков бюджетных средств не увеличивают общий объем финансирования Программы в строках "Всего".</w:t>
      </w:r>
    </w:p>
    <w:p>
      <w:pPr>
        <w:pStyle w:val="0"/>
        <w:jc w:val="both"/>
      </w:pPr>
      <w:r>
        <w:rPr>
          <w:sz w:val="20"/>
        </w:rPr>
      </w:r>
    </w:p>
    <w:bookmarkStart w:id="1040" w:name="P1040"/>
    <w:bookmarkEnd w:id="1040"/>
    <w:p>
      <w:pPr>
        <w:pStyle w:val="2"/>
        <w:outlineLvl w:val="2"/>
        <w:jc w:val="center"/>
      </w:pPr>
      <w:r>
        <w:rPr>
          <w:sz w:val="20"/>
        </w:rPr>
        <w:t xml:space="preserve">Ресурсное обеспечение реализации муниципальной программы</w:t>
      </w:r>
    </w:p>
    <w:p>
      <w:pPr>
        <w:pStyle w:val="2"/>
        <w:jc w:val="center"/>
      </w:pPr>
      <w:r>
        <w:rPr>
          <w:sz w:val="20"/>
        </w:rPr>
        <w:t xml:space="preserve">"Профилактика алкоголизма, наркомании, токсикомании</w:t>
      </w:r>
    </w:p>
    <w:p>
      <w:pPr>
        <w:pStyle w:val="2"/>
        <w:jc w:val="center"/>
      </w:pPr>
      <w:r>
        <w:rPr>
          <w:sz w:val="20"/>
        </w:rPr>
        <w:t xml:space="preserve">и ВИЧ-инфекции" за счет средств бюджета ЗАТО Северск</w:t>
      </w:r>
    </w:p>
    <w:p>
      <w:pPr>
        <w:pStyle w:val="2"/>
        <w:jc w:val="center"/>
      </w:pPr>
      <w:r>
        <w:rPr>
          <w:sz w:val="20"/>
        </w:rPr>
        <w:t xml:space="preserve">по главным распорядителям бюджетных средств</w:t>
      </w:r>
    </w:p>
    <w:p>
      <w:pPr>
        <w:pStyle w:val="0"/>
        <w:jc w:val="center"/>
      </w:pPr>
      <w:r>
        <w:rPr>
          <w:sz w:val="20"/>
        </w:rPr>
        <w:t xml:space="preserve">(в ред. </w:t>
      </w:r>
      <w:hyperlink w:history="0" r:id="rId58" w:tooltip="Постановление Администрации ЗАТО Северск от 03.03.2020 N 380 &quot;О внесении изменений в постановление Администрации ЗАТО Северск от 30.12.2014 N 3510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</w:t>
      </w:r>
    </w:p>
    <w:p>
      <w:pPr>
        <w:pStyle w:val="0"/>
        <w:jc w:val="center"/>
      </w:pPr>
      <w:r>
        <w:rPr>
          <w:sz w:val="20"/>
        </w:rPr>
        <w:t xml:space="preserve">от 03.03.2020 N 380)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Таблица 8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737"/>
        <w:gridCol w:w="1871"/>
        <w:gridCol w:w="964"/>
        <w:gridCol w:w="1077"/>
        <w:gridCol w:w="1077"/>
        <w:gridCol w:w="1134"/>
        <w:gridCol w:w="992"/>
        <w:gridCol w:w="1077"/>
        <w:gridCol w:w="1020"/>
        <w:gridCol w:w="1361"/>
      </w:tblGrid>
      <w:tr>
        <w:tc>
          <w:tcPr>
            <w:tcW w:w="737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 п/п</w:t>
            </w:r>
          </w:p>
        </w:tc>
        <w:tc>
          <w:tcPr>
            <w:tcW w:w="1871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 муниципальной программы, подпрограммы, ведомственной целевой программы, основного мероприятия</w:t>
            </w:r>
          </w:p>
        </w:tc>
        <w:tc>
          <w:tcPr>
            <w:tcW w:w="96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Срок реализации, год</w:t>
            </w:r>
          </w:p>
        </w:tc>
        <w:tc>
          <w:tcPr>
            <w:tcW w:w="1077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Объем бюджетных ассигнований, тыс. руб.</w:t>
            </w:r>
          </w:p>
        </w:tc>
        <w:tc>
          <w:tcPr>
            <w:gridSpan w:val="6"/>
            <w:tcW w:w="666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Главные распорядители бюджетных средств (ГРБС) - ответственный исполнитель, соисполнитель, участник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Администрация ЗАТО Северск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УМСП КиС Администрации ЗАТО Северск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УК Администрации ЗАТО Северск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Управление образования Администрации ЗАТО Северск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УМСП ФКиС Администрации ЗАТО Северск</w:t>
            </w:r>
          </w:p>
        </w:tc>
        <w:tc>
          <w:tcPr>
            <w:tcW w:w="136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Управление имущественных отношений Администрации ЗАТО Северск</w:t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8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9</w:t>
            </w:r>
          </w:p>
        </w:tc>
        <w:tc>
          <w:tcPr>
            <w:tcW w:w="136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</w:t>
            </w:r>
          </w:p>
        </w:tc>
      </w:tr>
      <w:tr>
        <w:tc>
          <w:tcPr>
            <w:gridSpan w:val="2"/>
            <w:tcW w:w="2608" w:type="dxa"/>
            <w:tcBorders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Муниципальная программа "Профилактика алкоголизма, наркомании, токсикомании и ВИЧ-инфекции"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11824,17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1231,00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10042,57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550,60</w:t>
            </w:r>
          </w:p>
        </w:tc>
      </w:tr>
      <w:tr>
        <w:tc>
          <w:tcPr>
            <w:gridSpan w:val="2"/>
            <w:tcBorders>
              <w:bottom w:val="nil"/>
            </w:tcBorders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2426,06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1479,99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446,07</w:t>
            </w:r>
          </w:p>
        </w:tc>
      </w:tr>
      <w:tr>
        <w:tc>
          <w:tcPr>
            <w:gridSpan w:val="2"/>
            <w:tcBorders>
              <w:bottom w:val="nil"/>
            </w:tcBorders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1818,10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355,00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1358,57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104,53</w:t>
            </w:r>
          </w:p>
        </w:tc>
      </w:tr>
      <w:tr>
        <w:tc>
          <w:tcPr>
            <w:gridSpan w:val="2"/>
            <w:tcBorders>
              <w:bottom w:val="nil"/>
            </w:tcBorders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2813,06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0.00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376,00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2437,06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gridSpan w:val="2"/>
            <w:tcBorders>
              <w:bottom w:val="nil"/>
            </w:tcBorders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2515,28 </w:t>
            </w:r>
            <w:hyperlink w:history="0" w:anchor="P4188" w:tooltip="&lt;*&gt; Объем финансирования включает в 2018 году неиспользованный остаток средств местного бюджета 2017 года в сумме 111,09 тыс. руб.">
              <w:r>
                <w:rPr>
                  <w:sz w:val="20"/>
                  <w:color w:val="0000ff"/>
                </w:rPr>
                <w:t xml:space="preserve">&lt;*&gt;</w:t>
              </w:r>
            </w:hyperlink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2515,28 &lt;*&gt;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gridSpan w:val="2"/>
            <w:tcBorders>
              <w:bottom w:val="nil"/>
            </w:tcBorders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1409,23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1409,23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gridSpan w:val="2"/>
            <w:tcBorders>
              <w:bottom w:val="nil"/>
            </w:tcBorders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953,53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953,53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gridSpan w:val="2"/>
            <w:tcBorders>
              <w:bottom w:val="nil"/>
            </w:tcBorders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1409,23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1409,23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2"/>
            <w:tcBorders>
              <w:bottom w:val="nil"/>
            </w:tcBorders>
            <w:vMerge w:val="continue"/>
          </w:tcPr>
          <w:p/>
        </w:tc>
        <w:tc>
          <w:tcPr>
            <w:tcW w:w="964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07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1409,23</w:t>
            </w:r>
          </w:p>
        </w:tc>
        <w:tc>
          <w:tcPr>
            <w:tcW w:w="107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1409,23</w:t>
            </w:r>
          </w:p>
        </w:tc>
        <w:tc>
          <w:tcPr>
            <w:tcW w:w="1020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10"/>
            <w:tcW w:w="11310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59" w:tooltip="Постановление Администрации ЗАТО Северск от 18.09.2020 N 1599 &quot;О внесении изменений в постановление Администрации ЗАТО Северск от 30.12.2014 N 3510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Администрации ЗАТО Северск от 18.09.2020 N 1599)</w:t>
            </w:r>
          </w:p>
        </w:tc>
      </w:tr>
      <w:tr>
        <w:tc>
          <w:tcPr>
            <w:tcW w:w="737" w:type="dxa"/>
            <w:tcBorders>
              <w:bottom w:val="nil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</w:t>
            </w:r>
          </w:p>
        </w:tc>
        <w:tc>
          <w:tcPr>
            <w:tcW w:w="1871" w:type="dxa"/>
            <w:tcBorders>
              <w:bottom w:val="nil"/>
            </w:tcBorders>
            <w:vMerge w:val="restart"/>
          </w:tcPr>
          <w:p>
            <w:pPr>
              <w:pStyle w:val="0"/>
            </w:pPr>
            <w:hyperlink w:history="0" w:anchor="P4231" w:tooltip="ПОДПРОГРАММА 1">
              <w:r>
                <w:rPr>
                  <w:sz w:val="20"/>
                  <w:color w:val="0000ff"/>
                </w:rPr>
                <w:t xml:space="preserve">Подпрограмма 1</w:t>
              </w:r>
            </w:hyperlink>
            <w:r>
              <w:rPr>
                <w:sz w:val="20"/>
              </w:rPr>
              <w:t xml:space="preserve"> "Совершенствование форм и методов профилактики злоупотребления спиртными напитками и психоактивными веществами"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9984,20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1081,00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8651,61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251,59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1856,05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449,00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1259,99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147,06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1542,10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329,00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1108,57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104,53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2511,06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303,00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2208,06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2223,40 &lt;*&gt;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2223,40 &lt;*&gt;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1209,19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1209,19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753,49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753,49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1209,19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1209,19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blPrEx>
          <w:tblBorders>
            <w:insideH w:val="nil"/>
          </w:tblBorders>
        </w:tblPrEx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964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07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1209,19</w:t>
            </w:r>
          </w:p>
        </w:tc>
        <w:tc>
          <w:tcPr>
            <w:tcW w:w="107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1209,19</w:t>
            </w:r>
          </w:p>
        </w:tc>
        <w:tc>
          <w:tcPr>
            <w:tcW w:w="1020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10"/>
            <w:tcW w:w="11310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(п. 1 в ред. </w:t>
            </w:r>
            <w:hyperlink w:history="0" r:id="rId60" w:tooltip="Постановление Администрации ЗАТО Северск от 18.09.2020 N 1599 &quot;О внесении изменений в постановление Администрации ЗАТО Северск от 30.12.2014 N 3510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Администрации ЗАТО Северск от 18.09.2020 N 1599)</w:t>
            </w:r>
          </w:p>
        </w:tc>
      </w:tr>
      <w:tr>
        <w:tc>
          <w:tcPr>
            <w:tcW w:w="737" w:type="dxa"/>
            <w:tcBorders>
              <w:bottom w:val="nil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</w:t>
            </w:r>
          </w:p>
        </w:tc>
        <w:tc>
          <w:tcPr>
            <w:tcW w:w="1871" w:type="dxa"/>
            <w:tcBorders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Основное мероприятие. Проведение мероприятий, пропагандирующих здоровый образ жизни, в т.ч.: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9202,68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931,00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8020,09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251,59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1690,05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399,00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1143,99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147,06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1441,10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279,00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1057,57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104,53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2410,06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253,00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2157,06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2103,12 </w:t>
            </w:r>
            <w:hyperlink w:history="0" w:anchor="P4188" w:tooltip="&lt;*&gt; Объем финансирования включает в 2018 году неиспользованный остаток средств местного бюджета 2017 года в сумме 111,09 тыс. руб.">
              <w:r>
                <w:rPr>
                  <w:sz w:val="20"/>
                  <w:color w:val="0000ff"/>
                </w:rPr>
                <w:t xml:space="preserve">&lt;*&gt;</w:t>
              </w:r>
            </w:hyperlink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2103,12 &lt;*&gt;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1057,57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1057,57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611,87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611,87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1057,57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1057,57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blPrEx>
          <w:tblBorders>
            <w:insideH w:val="nil"/>
          </w:tblBorders>
        </w:tblPrEx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964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07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1057,57</w:t>
            </w:r>
          </w:p>
        </w:tc>
        <w:tc>
          <w:tcPr>
            <w:tcW w:w="107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1057,57</w:t>
            </w:r>
          </w:p>
        </w:tc>
        <w:tc>
          <w:tcPr>
            <w:tcW w:w="1020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10"/>
            <w:tcW w:w="11310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(п. 1.1 в ред. </w:t>
            </w:r>
            <w:hyperlink w:history="0" r:id="rId61" w:tooltip="Постановление Администрации ЗАТО Северск от 18.09.2020 N 1599 &quot;О внесении изменений в постановление Администрации ЗАТО Северск от 30.12.2014 N 3510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Администрации ЗАТО Северск от 18.09.2020 N 1599)</w:t>
            </w:r>
          </w:p>
        </w:tc>
      </w:tr>
      <w:tr>
        <w:tc>
          <w:tcPr>
            <w:tcW w:w="737" w:type="dxa"/>
            <w:tcBorders>
              <w:bottom w:val="nil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1.1.1</w:t>
            </w:r>
          </w:p>
        </w:tc>
        <w:tc>
          <w:tcPr>
            <w:tcW w:w="1871" w:type="dxa"/>
            <w:tcBorders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Организация и проведение тренингов по профилактике наркомании для обучающихся в общеобразовательных организациях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3481,87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3481,87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624,00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624,00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624,00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624,00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624,00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624,00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574,00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574,00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624,00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624,00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411,87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411,87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624,00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624,00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blPrEx>
          <w:tblBorders>
            <w:insideH w:val="nil"/>
          </w:tblBorders>
        </w:tblPrEx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964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07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624,00</w:t>
            </w:r>
          </w:p>
        </w:tc>
        <w:tc>
          <w:tcPr>
            <w:tcW w:w="107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624,00</w:t>
            </w:r>
          </w:p>
        </w:tc>
        <w:tc>
          <w:tcPr>
            <w:tcW w:w="1020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10"/>
            <w:tcW w:w="11310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(п. 1.1.1 в ред. </w:t>
            </w:r>
            <w:hyperlink w:history="0" r:id="rId62" w:tooltip="Постановление Администрации ЗАТО Северск от 18.09.2020 N 1599 &quot;О внесении изменений в постановление Администрации ЗАТО Северск от 30.12.2014 N 3510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Администрации ЗАТО Северск от 18.09.2020 N 1599)</w:t>
            </w:r>
          </w:p>
        </w:tc>
      </w:tr>
      <w:tr>
        <w:tc>
          <w:tcPr>
            <w:tcW w:w="737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1.1.2</w:t>
            </w:r>
          </w:p>
        </w:tc>
        <w:tc>
          <w:tcPr>
            <w:tcW w:w="187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Проведение дней профилактики употребления психоактивных веществ в общеобразовательных организациях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W w:w="737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1.1.3</w:t>
            </w:r>
          </w:p>
        </w:tc>
        <w:tc>
          <w:tcPr>
            <w:tcW w:w="187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Проведение муниципального форума для старшеклассников "Здоровое поколение - будущее России"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415,00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415,00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165,00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165,00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W w:w="737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1.1.4</w:t>
            </w:r>
          </w:p>
        </w:tc>
        <w:tc>
          <w:tcPr>
            <w:tcW w:w="187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Проведение акции "Школа правовых знаний" среди обучающихся 7 - 11 классов общеобразовательных организаций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W w:w="737" w:type="dxa"/>
            <w:tcBorders>
              <w:bottom w:val="nil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1.1.5</w:t>
            </w:r>
          </w:p>
        </w:tc>
        <w:tc>
          <w:tcPr>
            <w:tcW w:w="1871" w:type="dxa"/>
            <w:tcBorders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Организация и проведение профильной смены для детей на базе детского лагеря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127,50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127,50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54,00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54,00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21,00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21,00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21,00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21,00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10,50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10,50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21,00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21,00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21,00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21,00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blPrEx>
          <w:tblBorders>
            <w:insideH w:val="nil"/>
          </w:tblBorders>
        </w:tblPrEx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964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07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21,00</w:t>
            </w:r>
          </w:p>
        </w:tc>
        <w:tc>
          <w:tcPr>
            <w:tcW w:w="107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21,00</w:t>
            </w:r>
          </w:p>
        </w:tc>
        <w:tc>
          <w:tcPr>
            <w:tcW w:w="1020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10"/>
            <w:tcW w:w="11310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(п. 1.1.5 в ред. </w:t>
            </w:r>
            <w:hyperlink w:history="0" r:id="rId63" w:tooltip="Постановление Администрации ЗАТО Северск от 18.09.2020 N 1599 &quot;О внесении изменений в постановление Администрации ЗАТО Северск от 30.12.2014 N 3510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Администрации ЗАТО Северск от 18.09.2020 N 1599)</w:t>
            </w:r>
          </w:p>
        </w:tc>
      </w:tr>
      <w:tr>
        <w:tc>
          <w:tcPr>
            <w:tcW w:w="737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1.1.6</w:t>
            </w:r>
          </w:p>
        </w:tc>
        <w:tc>
          <w:tcPr>
            <w:tcW w:w="187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Проведение городской акции, посвященной Дню борьбы с курением (31 мая)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154,00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154,00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52,00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52,00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52,00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52,00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W w:w="737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1.1.7</w:t>
            </w:r>
          </w:p>
        </w:tc>
        <w:tc>
          <w:tcPr>
            <w:tcW w:w="187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Проведение городской акции, посвященной Дню борьбы со СПИДом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167,00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167,00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47,00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47,00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W w:w="737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1.1.8</w:t>
            </w:r>
          </w:p>
        </w:tc>
        <w:tc>
          <w:tcPr>
            <w:tcW w:w="187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Проведение ежегодной городской акции "Нет наркотикам"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170,00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170,00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W w:w="737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1.1.9</w:t>
            </w:r>
          </w:p>
        </w:tc>
        <w:tc>
          <w:tcPr>
            <w:tcW w:w="187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Проведение интерактивной антинаркотической выставки "Выбор за Вами!"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65,00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65,00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65,00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65,00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W w:w="737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1.1.10</w:t>
            </w:r>
          </w:p>
        </w:tc>
        <w:tc>
          <w:tcPr>
            <w:tcW w:w="187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Просмотр постановки пьесы Родиона Белецкого "Звук позади самолета" или спектакля И.Бауэршима "Скоро настанет завтра"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161,00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161,00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31,00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31,00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W w:w="737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1.1.11</w:t>
            </w:r>
          </w:p>
        </w:tc>
        <w:tc>
          <w:tcPr>
            <w:tcW w:w="187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Фестиваль здорового образа жизни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35,00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35,00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21,00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21,00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W w:w="737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1.1.12</w:t>
            </w:r>
          </w:p>
        </w:tc>
        <w:tc>
          <w:tcPr>
            <w:tcW w:w="187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Учреждение и проведение ежегодного городского конкурса видеоклипов "Скажи наркотикам нет!"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W w:w="737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1.1.13</w:t>
            </w:r>
          </w:p>
        </w:tc>
        <w:tc>
          <w:tcPr>
            <w:tcW w:w="187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Учреждение и проведение ежегодного городского конкурса художественных плакатов на антинаркотическую тему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29,00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29,00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29,00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29,00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W w:w="737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1.1.14</w:t>
            </w:r>
          </w:p>
        </w:tc>
        <w:tc>
          <w:tcPr>
            <w:tcW w:w="187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Участие команды ЗАТО Северск в ежегодной межрайонной акции "Мы - здоровое поколение!"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W w:w="737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1.1.15</w:t>
            </w:r>
          </w:p>
        </w:tc>
        <w:tc>
          <w:tcPr>
            <w:tcW w:w="187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Приобретение расходных материалов к анализатору для проведения добровольного тестирования учащихся общеобразовательных организаций на предмет выявления лиц, употребляющих наркотики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356,12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104,53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251,59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147,06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147,06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104,53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104,53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104,53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104,53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W w:w="737" w:type="dxa"/>
            <w:tcBorders>
              <w:bottom w:val="nil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1.1.16</w:t>
            </w:r>
          </w:p>
        </w:tc>
        <w:tc>
          <w:tcPr>
            <w:tcW w:w="1871" w:type="dxa"/>
            <w:tcBorders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Организация и проведение реабилитационного досуга для детей "группы риска"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1901,27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1901,27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300,99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300,99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362,57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362,57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362,57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362,57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362,57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362,57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362,57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362,57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362,57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362,57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blPrEx>
          <w:tblBorders>
            <w:insideH w:val="nil"/>
          </w:tblBorders>
        </w:tblPrEx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964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07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362,57</w:t>
            </w:r>
          </w:p>
        </w:tc>
        <w:tc>
          <w:tcPr>
            <w:tcW w:w="107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362,57</w:t>
            </w:r>
          </w:p>
        </w:tc>
        <w:tc>
          <w:tcPr>
            <w:tcW w:w="1020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10"/>
            <w:tcW w:w="11310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(п. 1.1.16 в ред. </w:t>
            </w:r>
            <w:hyperlink w:history="0" r:id="rId64" w:tooltip="Постановление Администрации ЗАТО Северск от 18.09.2020 N 1599 &quot;О внесении изменений в постановление Администрации ЗАТО Северск от 30.12.2014 N 3510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Администрации ЗАТО Северск от 18.09.2020 N 1599)</w:t>
            </w:r>
          </w:p>
        </w:tc>
      </w:tr>
      <w:tr>
        <w:tc>
          <w:tcPr>
            <w:tcW w:w="737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1.1.17</w:t>
            </w:r>
          </w:p>
        </w:tc>
        <w:tc>
          <w:tcPr>
            <w:tcW w:w="187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Муниципальный проект "Территория роста"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1989,92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1989,92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994,96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994,96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1106,05 </w:t>
            </w:r>
            <w:hyperlink w:history="0" w:anchor="P4188" w:tooltip="&lt;*&gt; Объем финансирования включает в 2018 году неиспользованный остаток средств местного бюджета 2017 года в сумме 111,09 тыс. руб.">
              <w:r>
                <w:rPr>
                  <w:sz w:val="20"/>
                  <w:color w:val="0000ff"/>
                </w:rPr>
                <w:t xml:space="preserve">&lt;*&gt;</w:t>
              </w:r>
            </w:hyperlink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1106,05 &lt;*&gt;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W w:w="737" w:type="dxa"/>
            <w:tcBorders>
              <w:bottom w:val="nil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1.2</w:t>
            </w:r>
          </w:p>
        </w:tc>
        <w:tc>
          <w:tcPr>
            <w:tcW w:w="1871" w:type="dxa"/>
            <w:tcBorders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Основное мероприятие. Проведение семинаров-тренингов, сборов с родителями, волонтерами и другими категориями населения, в т.ч.: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781,52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631,52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166,00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116,00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101,00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51,00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101,00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51,00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120,28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120,28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151,62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151,62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141,62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141,62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151,62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151,62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blPrEx>
          <w:tblBorders>
            <w:insideH w:val="nil"/>
          </w:tblBorders>
        </w:tblPrEx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964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07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151,62</w:t>
            </w:r>
          </w:p>
        </w:tc>
        <w:tc>
          <w:tcPr>
            <w:tcW w:w="107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151,62</w:t>
            </w:r>
          </w:p>
        </w:tc>
        <w:tc>
          <w:tcPr>
            <w:tcW w:w="1020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10"/>
            <w:tcW w:w="11310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(п. 1.2 в ред. </w:t>
            </w:r>
            <w:hyperlink w:history="0" r:id="rId65" w:tooltip="Постановление Администрации ЗАТО Северск от 18.09.2020 N 1599 &quot;О внесении изменений в постановление Администрации ЗАТО Северск от 30.12.2014 N 3510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Администрации ЗАТО Северск от 18.09.2020 N 1599)</w:t>
            </w:r>
          </w:p>
        </w:tc>
      </w:tr>
      <w:tr>
        <w:tc>
          <w:tcPr>
            <w:tcW w:w="737" w:type="dxa"/>
            <w:tcBorders>
              <w:bottom w:val="nil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1.2.1</w:t>
            </w:r>
          </w:p>
        </w:tc>
        <w:tc>
          <w:tcPr>
            <w:tcW w:w="1871" w:type="dxa"/>
            <w:tcBorders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Организация и проведение семинаров-тренингов для родителей по программе "Школа ответственного родительства"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245,75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245,75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76,00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76,00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41,00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41,00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41,00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41,00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9,66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9,66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41,00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41,00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37,09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37,09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41,00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41,00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blPrEx>
          <w:tblBorders>
            <w:insideH w:val="nil"/>
          </w:tblBorders>
        </w:tblPrEx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964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07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37,09</w:t>
            </w:r>
          </w:p>
        </w:tc>
        <w:tc>
          <w:tcPr>
            <w:tcW w:w="107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37,09</w:t>
            </w:r>
          </w:p>
        </w:tc>
        <w:tc>
          <w:tcPr>
            <w:tcW w:w="1020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10"/>
            <w:tcW w:w="11310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(п. 1.2.1 в ред. </w:t>
            </w:r>
            <w:hyperlink w:history="0" r:id="rId66" w:tooltip="Постановление Администрации ЗАТО Северск от 18.09.2020 N 1599 &quot;О внесении изменений в постановление Администрации ЗАТО Северск от 30.12.2014 N 3510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Администрации ЗАТО Северск от 18.09.2020 N 1599)</w:t>
            </w:r>
          </w:p>
        </w:tc>
      </w:tr>
      <w:tr>
        <w:tc>
          <w:tcPr>
            <w:tcW w:w="737" w:type="dxa"/>
            <w:tcBorders>
              <w:bottom w:val="nil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1.2.2</w:t>
            </w:r>
          </w:p>
        </w:tc>
        <w:tc>
          <w:tcPr>
            <w:tcW w:w="1871" w:type="dxa"/>
            <w:tcBorders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Проведение городского смотра-конкурса деятельности оздоровительных лагерей "Летний лагерь - территория здоровья"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42,18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42,18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6,09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0.00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6,09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6,09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6,09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6,09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6,09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blPrEx>
          <w:tblBorders>
            <w:insideH w:val="nil"/>
          </w:tblBorders>
        </w:tblPrEx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964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07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10,00</w:t>
            </w:r>
          </w:p>
        </w:tc>
        <w:tc>
          <w:tcPr>
            <w:tcW w:w="107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10,00</w:t>
            </w:r>
          </w:p>
        </w:tc>
        <w:tc>
          <w:tcPr>
            <w:tcW w:w="1020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10"/>
            <w:tcW w:w="11310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(п. 1.2.2 в ред. </w:t>
            </w:r>
            <w:hyperlink w:history="0" r:id="rId67" w:tooltip="Постановление Администрации ЗАТО Северск от 18.09.2020 N 1599 &quot;О внесении изменений в постановление Администрации ЗАТО Северск от 30.12.2014 N 3510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Администрации ЗАТО Северск от 18.09.2020 N 1599)</w:t>
            </w:r>
          </w:p>
        </w:tc>
      </w:tr>
      <w:tr>
        <w:tc>
          <w:tcPr>
            <w:tcW w:w="737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1.2.3</w:t>
            </w:r>
          </w:p>
        </w:tc>
        <w:tc>
          <w:tcPr>
            <w:tcW w:w="187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Проведение муниципального этапа областного смотра-конкурса на лучшую организацию работы в образовательной среде по реализации программ и методик, направленных на формирование законопослушного поведения несовершеннолетних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W w:w="737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1.2.4</w:t>
            </w:r>
          </w:p>
        </w:tc>
        <w:tc>
          <w:tcPr>
            <w:tcW w:w="187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Проведение учебных сборов волонтеров в МАУ ЗАТО Северск ДОЛ "Зеленый мыс"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W w:w="737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1.2.5</w:t>
            </w:r>
          </w:p>
        </w:tc>
        <w:tc>
          <w:tcPr>
            <w:tcW w:w="187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Организация и проведение семинаров-тренингов для классных руководителей 5 - 8 классов по профилактике раннего выявления немедицинского потребления наркотических средств и психотропных веществ несовершеннолетними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313,59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313,59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104,53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104,53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104,53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104,53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104,53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104,53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104,53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104,53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104,53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104,53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W w:w="737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</w:t>
            </w:r>
          </w:p>
        </w:tc>
        <w:tc>
          <w:tcPr>
            <w:tcW w:w="1871" w:type="dxa"/>
            <w:vMerge w:val="restart"/>
          </w:tcPr>
          <w:p>
            <w:pPr>
              <w:pStyle w:val="0"/>
            </w:pPr>
            <w:hyperlink w:history="0" w:anchor="P6633" w:tooltip="ПОДПРОГРАММА 2">
              <w:r>
                <w:rPr>
                  <w:sz w:val="20"/>
                  <w:color w:val="0000ff"/>
                </w:rPr>
                <w:t xml:space="preserve">Подпрограмма 2</w:t>
              </w:r>
            </w:hyperlink>
            <w:r>
              <w:rPr>
                <w:sz w:val="20"/>
              </w:rPr>
              <w:t xml:space="preserve"> "Мониторинг распространения потребления психоактивных веществ среди молодежи и подростков"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W w:w="737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2.1</w:t>
            </w:r>
          </w:p>
        </w:tc>
        <w:tc>
          <w:tcPr>
            <w:tcW w:w="187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Основное мероприятие. Мониторинг наркологической ситуации на заседаниях антинаркотической комиссии ЗАТО Северск, в т.ч.: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W w:w="737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2.1.1</w:t>
            </w:r>
          </w:p>
        </w:tc>
        <w:tc>
          <w:tcPr>
            <w:tcW w:w="187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Мониторинг наркологической ситуации на заседаниях антинаркотической комиссии Администрации ЗАТО Северск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W w:w="737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3.</w:t>
            </w:r>
          </w:p>
        </w:tc>
        <w:tc>
          <w:tcPr>
            <w:tcW w:w="1871" w:type="dxa"/>
            <w:vMerge w:val="restart"/>
          </w:tcPr>
          <w:p>
            <w:pPr>
              <w:pStyle w:val="0"/>
            </w:pPr>
            <w:hyperlink w:history="0" w:anchor="P7236" w:tooltip="ПОДПРОГРАММА 3">
              <w:r>
                <w:rPr>
                  <w:sz w:val="20"/>
                  <w:color w:val="0000ff"/>
                </w:rPr>
                <w:t xml:space="preserve">Подпрограмма 3</w:t>
              </w:r>
            </w:hyperlink>
            <w:r>
              <w:rPr>
                <w:sz w:val="20"/>
              </w:rPr>
              <w:t xml:space="preserve"> "Информационное обеспечение профилактики злоупотребления спиртными напитками, психотропными веществами и распространения ВИЧ-инфекции"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1540,96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1390,96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271,00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51,00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220,00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276,00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26,00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250,00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302,00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73,00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229,00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291,88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291,88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200,04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200,04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200,04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200,04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200,04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200,04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200,04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200,04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W w:w="737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3.1</w:t>
            </w:r>
          </w:p>
        </w:tc>
        <w:tc>
          <w:tcPr>
            <w:tcW w:w="187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Основное мероприятие. Публикация в средствах массовой информации материалов (статей, рубрик, роликов) антинаркотической направленности, в т.ч.: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1540,96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1390,96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271,00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51,00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220,00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276,00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26,00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250,00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302,00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73,00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229,00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291,88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291,88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200,04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200,04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200,04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200,04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200,04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200,04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200,04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200,04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W w:w="737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3.1.1</w:t>
            </w:r>
          </w:p>
        </w:tc>
        <w:tc>
          <w:tcPr>
            <w:tcW w:w="187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Изготовление и прокат видеороликов антинаркотической направленности по профилактике ВИЧ-инфекции и основам безопасности жизни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270,00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220,00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W w:w="737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3.1.2</w:t>
            </w:r>
          </w:p>
        </w:tc>
        <w:tc>
          <w:tcPr>
            <w:tcW w:w="187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Изготовление и размещение баннеров на антинаркотическую тему и пропагандирующих здоровый образ жизни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56,00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56,00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26,00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26,00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W w:w="737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3.1.3</w:t>
            </w:r>
          </w:p>
        </w:tc>
        <w:tc>
          <w:tcPr>
            <w:tcW w:w="187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Оформление информационного уголка в молодежном отделе МБУ ЦГБ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W w:w="737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3.1.4</w:t>
            </w:r>
          </w:p>
        </w:tc>
        <w:tc>
          <w:tcPr>
            <w:tcW w:w="187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Приобретение литературы о здоровом образе жизни, по профилактике алкоголизма, наркомании, токсикомании и ВИЧ-инфекции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W w:w="737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3.1.5</w:t>
            </w:r>
          </w:p>
        </w:tc>
        <w:tc>
          <w:tcPr>
            <w:tcW w:w="187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Издание и распространение информационных материалов (памяток, буклетов, плакатов) по профилактике ВИЧ-инфекции как возможного последствия употребления наркотических веществ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229,12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16,00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213,12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58,00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58,00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21,04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21,04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21,04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21,04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21,04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21,04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21,04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21,04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21,04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21,04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W w:w="737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3.1.6</w:t>
            </w:r>
          </w:p>
        </w:tc>
        <w:tc>
          <w:tcPr>
            <w:tcW w:w="187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Наполнение контента целевого сайта по профилактике ПАВ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W w:w="737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3.1.7</w:t>
            </w:r>
          </w:p>
        </w:tc>
        <w:tc>
          <w:tcPr>
            <w:tcW w:w="187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Проведение Муниципальной антинаркотической конференции по противодействию потреблению психоактивных веществ в подростковой и молодежной среде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837,84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837,84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159,00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159,00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180,84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180,84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159,00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159,00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159,00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159,00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159,00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159,00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159,00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159,00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W w:w="737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4.</w:t>
            </w:r>
          </w:p>
        </w:tc>
        <w:tc>
          <w:tcPr>
            <w:tcW w:w="1871" w:type="dxa"/>
            <w:vMerge w:val="restart"/>
          </w:tcPr>
          <w:p>
            <w:pPr>
              <w:pStyle w:val="0"/>
            </w:pPr>
            <w:hyperlink w:history="0" w:anchor="P8232" w:tooltip="ПОДПРОГРАММА 4">
              <w:r>
                <w:rPr>
                  <w:sz w:val="20"/>
                  <w:color w:val="0000ff"/>
                </w:rPr>
                <w:t xml:space="preserve">Подпрограмма 4</w:t>
              </w:r>
            </w:hyperlink>
            <w:r>
              <w:rPr>
                <w:sz w:val="20"/>
              </w:rPr>
              <w:t xml:space="preserve"> "Создание условий для эффективной реабилитации потребителей наркотиков"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299,01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299,01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299,01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299,01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W w:w="737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4.1</w:t>
            </w:r>
          </w:p>
        </w:tc>
        <w:tc>
          <w:tcPr>
            <w:tcW w:w="187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Основное мероприятие. Приобретение оборудования для коррекции психоэмоционального состояния, в т.ч.: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299,01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299,01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299,01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299,01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W w:w="737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4.1.1</w:t>
            </w:r>
          </w:p>
        </w:tc>
        <w:tc>
          <w:tcPr>
            <w:tcW w:w="187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Приобретение оборудования для коррекции психоэмоционального состояния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299,01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299,01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299,01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299,01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W w:w="737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5.</w:t>
            </w:r>
          </w:p>
        </w:tc>
        <w:tc>
          <w:tcPr>
            <w:tcW w:w="1871" w:type="dxa"/>
            <w:vMerge w:val="restart"/>
          </w:tcPr>
          <w:p>
            <w:pPr>
              <w:pStyle w:val="0"/>
            </w:pPr>
            <w:hyperlink w:history="0" w:anchor="P601" w:tooltip="IV. ОБЕСПЕЧИВАЮЩАЯ ПОДПРОГРАММА">
              <w:r>
                <w:rPr>
                  <w:sz w:val="20"/>
                  <w:color w:val="0000ff"/>
                </w:rPr>
                <w:t xml:space="preserve">Подпрограмма 5</w:t>
              </w:r>
            </w:hyperlink>
            <w:r>
              <w:rPr>
                <w:sz w:val="20"/>
              </w:rPr>
              <w:t xml:space="preserve"> "Обеспечивающая подпрограмма"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6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</w:tbl>
    <w:p>
      <w:pPr>
        <w:sectPr>
          <w:headerReference w:type="default" r:id="rId36"/>
          <w:headerReference w:type="first" r:id="rId36"/>
          <w:footerReference w:type="default" r:id="rId37"/>
          <w:footerReference w:type="first" r:id="rId37"/>
          <w:pgSz w:w="16838" w:h="11906" w:orient="landscape"/>
          <w:pgMar w:top="1133" w:right="1440" w:bottom="566" w:left="1440" w:header="0" w:footer="0" w:gutter="0"/>
          <w:titlePg/>
        </w:sectPr>
      </w:pP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--------------------------------</w:t>
      </w:r>
    </w:p>
    <w:bookmarkStart w:id="4188" w:name="P4188"/>
    <w:bookmarkEnd w:id="4188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&lt;*&gt; Объем финансирования включает в 2018 году неиспользованный остаток средств местного бюджета 2017 года в сумме 111,09 тыс. руб.</w:t>
      </w:r>
    </w:p>
    <w:p>
      <w:pPr>
        <w:pStyle w:val="0"/>
        <w:jc w:val="center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VI. УПРАВЛЕНИЕ ПРОГРАММОЙ И КОНТРОЛЬ ЗА ЕЕ РЕАЛИЗАЦИЕЙ</w:t>
      </w:r>
    </w:p>
    <w:p>
      <w:pPr>
        <w:pStyle w:val="0"/>
        <w:jc w:val="center"/>
      </w:pPr>
      <w:r>
        <w:rPr>
          <w:sz w:val="20"/>
        </w:rPr>
        <w:t xml:space="preserve">(в ред. </w:t>
      </w:r>
      <w:hyperlink w:history="0" r:id="rId68" w:tooltip="Постановление Администрации ЗАТО Северск от 30.08.2019 N 1884 &quot;О внесении изменений в постановление Администрации ЗАТО Северск от 30.12.2014 N 3510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</w:t>
      </w:r>
    </w:p>
    <w:p>
      <w:pPr>
        <w:pStyle w:val="0"/>
        <w:jc w:val="center"/>
      </w:pPr>
      <w:r>
        <w:rPr>
          <w:sz w:val="20"/>
        </w:rPr>
        <w:t xml:space="preserve">от 30.08.2019 N 1884)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Управление и контроль за ходом реализации Программы в целом осуществляет Отдел социальной поддержки населения Администрации ЗАТО Северск как ответственный исполнитель Программы.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Участниками Программы являются: Администрация ЗАТО Северск, Управление образования Администрации ЗАТО Северск, Управление молодежной и семейной политики, физической культуры и спорта Администрации ЗАТО Северск, Управление культуры Администрации ЗАТО Северск, Управление имущественных отношений Администрации ЗАТО Северск, Отдел социальной поддержки населения Администрации ЗАТО Северск, Отдел информационной политики Администрации ЗАТО Северск.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69" w:tooltip="Постановление Администрации ЗАТО Северск от 03.03.2020 N 380 &quot;О внесении изменений в постановление Администрации ЗАТО Северск от 30.12.2014 N 3510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 от 03.03.2020 N 380)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Участники мероприятий: общеобразовательные организации, детские оздоровительные лагеря, муниципальные учреждения культуры, Муниципальное автономное учреждение ЗАТО Северск "Ресурсный центр образования", Федеральное государственное бюджетное учреждение "Сибирский федеральный научно-клинический центр Федерального медико-биологического агентства".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Функции и полномочия ответственного исполнителя: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организует реализацию Программы, координирует деятельность участников Программы и участников мероприятий Программы;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несет ответственность за решение задач Программы и достижение ее целевых показателей (индикаторов) результативности;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принимает решение о внесении изменений в Программу;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представляет в Комитет экономического развития Администрации ЗАТО Северск сведения, необходимые для проведения мониторинга реализации Программы;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проводит оценку эффективности мероприятий, осуществляемых участниками Программы и участниками мероприятий Программы;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запрашивает у участников Программы и участников мероприятий Программы информацию, необходимую для проведения оценки эффективности Программы и подготовки отчета о ходе ее реализации, в том числе подготовки годового отчета;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осуществляет мониторинг реализации Программы, готовит отчеты о ее реализации, согласовывает их с заместителем Главы Администрации ЗАТО Северск, курирующим деятельность ответственного исполнителя, и представляет в Комитет экономического развития Администрации ЗАТО Северск.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Функции и полномочия участников Программы: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осуществляют реализацию основных мероприятий Программы в рамках своей компетенции, несут ответственность за достижение показателей конечного результата основных мероприятий и показателей непосредственного результата мероприятий;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представляют ответственному исполнителю необходимые сведения для внесения изменений в мероприятия Программы;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представляют ответственному исполнителю информацию о реализации основных мероприятий и иную информацию, необходимую для проведения оценки эффективности Программы, подготовки отчета о ходе ее реализации.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Функции и полномочия участников мероприятий Программы: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участвуют в реализации мероприятий в пределах своих полномочий;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представляют информацию ответственному исполнителю о ходе реализации мероприятий Программы.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Факторы риска: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внешние риски реализации Программы: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изменение федерального законодательства в части перераспределения полномочий между Российской Федерацией, субъектами Российской Федерации и муниципальными образованиями;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изменение регионального законодательства в части финансирования Программы;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внутренние риски реализации Программы: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несвоевременное и не в полном объеме обеспечение финансирования.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Указанные риски могут привести к значительному снижению эффективности реализуемых мероприятий, направленных на решение задач, определенных Программой.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Информация об основных мерах регулирования в сфере реализации муниципальной программы "Профилактика алкоголизма, наркомании, токсикомании и ВИЧ-инфекции" в 2015 - 2020 годах приведена в </w:t>
      </w:r>
      <w:hyperlink w:history="0" w:anchor="P608" w:tooltip="Информация об основных мерах правового регулирования,">
        <w:r>
          <w:rPr>
            <w:sz w:val="20"/>
            <w:color w:val="0000ff"/>
          </w:rPr>
          <w:t xml:space="preserve">таблице 6</w:t>
        </w:r>
      </w:hyperlink>
      <w:r>
        <w:rPr>
          <w:sz w:val="20"/>
        </w:rPr>
        <w:t xml:space="preserve"> Программы.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1"/>
        <w:jc w:val="right"/>
      </w:pPr>
      <w:r>
        <w:rPr>
          <w:sz w:val="20"/>
        </w:rPr>
        <w:t xml:space="preserve">Приложение 1</w:t>
      </w:r>
    </w:p>
    <w:p>
      <w:pPr>
        <w:pStyle w:val="0"/>
        <w:jc w:val="right"/>
      </w:pPr>
      <w:r>
        <w:rPr>
          <w:sz w:val="20"/>
        </w:rPr>
        <w:t xml:space="preserve">к муниципальной программе</w:t>
      </w:r>
    </w:p>
    <w:p>
      <w:pPr>
        <w:pStyle w:val="0"/>
        <w:jc w:val="right"/>
      </w:pPr>
      <w:r>
        <w:rPr>
          <w:sz w:val="20"/>
        </w:rPr>
        <w:t xml:space="preserve">"Профилактика алкоголизма, наркомании,</w:t>
      </w:r>
    </w:p>
    <w:p>
      <w:pPr>
        <w:pStyle w:val="0"/>
        <w:jc w:val="right"/>
      </w:pPr>
      <w:r>
        <w:rPr>
          <w:sz w:val="20"/>
        </w:rPr>
        <w:t xml:space="preserve">токсикомании и ВИЧ-инфекции" на 2015 - 2020 годы</w:t>
      </w:r>
    </w:p>
    <w:p>
      <w:pPr>
        <w:pStyle w:val="0"/>
        <w:jc w:val="both"/>
      </w:pPr>
      <w:r>
        <w:rPr>
          <w:sz w:val="20"/>
        </w:rPr>
      </w:r>
    </w:p>
    <w:bookmarkStart w:id="4231" w:name="P4231"/>
    <w:bookmarkEnd w:id="4231"/>
    <w:p>
      <w:pPr>
        <w:pStyle w:val="2"/>
        <w:jc w:val="center"/>
      </w:pPr>
      <w:r>
        <w:rPr>
          <w:sz w:val="20"/>
        </w:rPr>
        <w:t xml:space="preserve">ПОДПРОГРАММА 1</w:t>
      </w:r>
    </w:p>
    <w:p>
      <w:pPr>
        <w:pStyle w:val="2"/>
        <w:jc w:val="center"/>
      </w:pPr>
      <w:r>
        <w:rPr>
          <w:sz w:val="20"/>
        </w:rPr>
        <w:t xml:space="preserve">"СОВЕРШЕНСТВОВАНИЕ ФОРМ И МЕТОДОВ ПРОФИЛАКТИКИ</w:t>
      </w:r>
    </w:p>
    <w:p>
      <w:pPr>
        <w:pStyle w:val="2"/>
        <w:jc w:val="center"/>
      </w:pPr>
      <w:r>
        <w:rPr>
          <w:sz w:val="20"/>
        </w:rPr>
        <w:t xml:space="preserve">ЗЛОУПОТРЕБЛЕНИЯ СПИРТНЫМИ НАПИТКАМИ И</w:t>
      </w:r>
    </w:p>
    <w:p>
      <w:pPr>
        <w:pStyle w:val="2"/>
        <w:jc w:val="center"/>
      </w:pPr>
      <w:r>
        <w:rPr>
          <w:sz w:val="20"/>
        </w:rPr>
        <w:t xml:space="preserve">ПСИХОАКТИВНЫМИ ВЕЩЕСТВАМИ"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постановлений Администрации ЗАТО Северск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30.12.2015 </w:t>
            </w:r>
            <w:hyperlink w:history="0" r:id="rId70" w:tooltip="Постановление Администрации ЗАТО Северск от 30.12.2015 N 3031 &quot;О внесении изменений в постановление Администрации ЗАТО Северск от 30.12.2014 N 3510&quot; (вместе с &quot;Паспортом муниципальной программы &quot;Профилактика алкоголизма, наркомании, токсикомании и ВИЧ-инфекции&quot; на 2015 - 2020 годы&quot;, &quot;Подпрограммой 1 &quot;Совершенствование форм и методов профилактики злоупотребления спиртными напитками и психоактивными веществами&quot;, &quot;Подпрограммой 2 &quot;Мониторинг распространения потребления психоактивных веществ среди молодежи и по {КонсультантПлюс}">
              <w:r>
                <w:rPr>
                  <w:sz w:val="20"/>
                  <w:color w:val="0000ff"/>
                </w:rPr>
                <w:t xml:space="preserve">N 3031</w:t>
              </w:r>
            </w:hyperlink>
            <w:r>
              <w:rPr>
                <w:sz w:val="20"/>
                <w:color w:val="392c69"/>
              </w:rPr>
              <w:t xml:space="preserve">, от 15.07.2016 </w:t>
            </w:r>
            <w:hyperlink w:history="0" r:id="rId71" w:tooltip="Постановление Администрации ЗАТО Северск от 15.07.2016 N 1623 &quot;О внесении изменений в постановление Администрации ЗАТО Северск от 30.12.2014 N 3510&quot; {КонсультантПлюс}">
              <w:r>
                <w:rPr>
                  <w:sz w:val="20"/>
                  <w:color w:val="0000ff"/>
                </w:rPr>
                <w:t xml:space="preserve">N 1623</w:t>
              </w:r>
            </w:hyperlink>
            <w:r>
              <w:rPr>
                <w:sz w:val="20"/>
                <w:color w:val="392c69"/>
              </w:rPr>
              <w:t xml:space="preserve">, от 30.12.2016 </w:t>
            </w:r>
            <w:hyperlink w:history="0" r:id="rId72" w:tooltip="Постановление Администрации ЗАТО Северск от 30.12.2016 N 2983 &quot;О внесении изменений в постановление Администрации ЗАТО Северск от 30.12.2014 N 3510&quot; {КонсультантПлюс}">
              <w:r>
                <w:rPr>
                  <w:sz w:val="20"/>
                  <w:color w:val="0000ff"/>
                </w:rPr>
                <w:t xml:space="preserve">N 2983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10.08.2017 </w:t>
            </w:r>
            <w:hyperlink w:history="0" r:id="rId73" w:tooltip="Постановление Администрации ЗАТО Северск от 10.08.2017 N 1464 &quot;О внесении изменений в постановление Администрации ЗАТО Северск от 30.12.2014 N 3510&quot; {КонсультантПлюс}">
              <w:r>
                <w:rPr>
                  <w:sz w:val="20"/>
                  <w:color w:val="0000ff"/>
                </w:rPr>
                <w:t xml:space="preserve">N 1464</w:t>
              </w:r>
            </w:hyperlink>
            <w:r>
              <w:rPr>
                <w:sz w:val="20"/>
                <w:color w:val="392c69"/>
              </w:rPr>
              <w:t xml:space="preserve">, от 25.01.2018 </w:t>
            </w:r>
            <w:hyperlink w:history="0" r:id="rId74" w:tooltip="Постановление Администрации ЗАТО Северск от 25.01.2018 N 88 &quot;О внесении изменений в постановление Администрации ЗАТО Северск от 30.12.2014 N 3510&quot; {КонсультантПлюс}">
              <w:r>
                <w:rPr>
                  <w:sz w:val="20"/>
                  <w:color w:val="0000ff"/>
                </w:rPr>
                <w:t xml:space="preserve">N 88</w:t>
              </w:r>
            </w:hyperlink>
            <w:r>
              <w:rPr>
                <w:sz w:val="20"/>
                <w:color w:val="392c69"/>
              </w:rPr>
              <w:t xml:space="preserve">, от 27.07.2018 </w:t>
            </w:r>
            <w:hyperlink w:history="0" r:id="rId75" w:tooltip="Постановление Администрации ЗАТО Северск от 27.07.2018 N 1411 &quot;О внесении изменений в постановление Администрации ЗАТО Северск от 30.12.2014 N 3510&quot; {КонсультантПлюс}">
              <w:r>
                <w:rPr>
                  <w:sz w:val="20"/>
                  <w:color w:val="0000ff"/>
                </w:rPr>
                <w:t xml:space="preserve">N 1411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31.01.2019 </w:t>
            </w:r>
            <w:hyperlink w:history="0" r:id="rId76" w:tooltip="Постановление Администрации ЗАТО Северск от 31.01.2019 N 116 &quot;О внесении изменений в постановление Администрации ЗАТО Северск от 30.12.2014 N 3510&quot; {КонсультантПлюс}">
              <w:r>
                <w:rPr>
                  <w:sz w:val="20"/>
                  <w:color w:val="0000ff"/>
                </w:rPr>
                <w:t xml:space="preserve">N 116</w:t>
              </w:r>
            </w:hyperlink>
            <w:r>
              <w:rPr>
                <w:sz w:val="20"/>
                <w:color w:val="392c69"/>
              </w:rPr>
              <w:t xml:space="preserve">, от 30.08.2019 </w:t>
            </w:r>
            <w:hyperlink w:history="0" r:id="rId77" w:tooltip="Постановление Администрации ЗАТО Северск от 30.08.2019 N 1884 &quot;О внесении изменений в постановление Администрации ЗАТО Северск от 30.12.2014 N 3510&quot; {КонсультантПлюс}">
              <w:r>
                <w:rPr>
                  <w:sz w:val="20"/>
                  <w:color w:val="0000ff"/>
                </w:rPr>
                <w:t xml:space="preserve">N 1884</w:t>
              </w:r>
            </w:hyperlink>
            <w:r>
              <w:rPr>
                <w:sz w:val="20"/>
                <w:color w:val="392c69"/>
              </w:rPr>
              <w:t xml:space="preserve">, от 03.03.2020 </w:t>
            </w:r>
            <w:hyperlink w:history="0" r:id="rId78" w:tooltip="Постановление Администрации ЗАТО Северск от 03.03.2020 N 380 &quot;О внесении изменений в постановление Администрации ЗАТО Северск от 30.12.2014 N 3510&quot; {КонсультантПлюс}">
              <w:r>
                <w:rPr>
                  <w:sz w:val="20"/>
                  <w:color w:val="0000ff"/>
                </w:rPr>
                <w:t xml:space="preserve">N 380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18.09.2020 </w:t>
            </w:r>
            <w:hyperlink w:history="0" r:id="rId79" w:tooltip="Постановление Администрации ЗАТО Северск от 18.09.2020 N 1599 &quot;О внесении изменений в постановление Администрации ЗАТО Северск от 30.12.2014 N 3510&quot; {КонсультантПлюс}">
              <w:r>
                <w:rPr>
                  <w:sz w:val="20"/>
                  <w:color w:val="0000ff"/>
                </w:rPr>
                <w:t xml:space="preserve">N 1599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Паспорт подпрограммы 1 "Совершенствование форм и методов</w:t>
      </w:r>
    </w:p>
    <w:p>
      <w:pPr>
        <w:pStyle w:val="2"/>
        <w:jc w:val="center"/>
      </w:pPr>
      <w:r>
        <w:rPr>
          <w:sz w:val="20"/>
        </w:rPr>
        <w:t xml:space="preserve">профилактики злоупотребления спиртными напитками</w:t>
      </w:r>
    </w:p>
    <w:p>
      <w:pPr>
        <w:pStyle w:val="2"/>
        <w:jc w:val="center"/>
      </w:pPr>
      <w:r>
        <w:rPr>
          <w:sz w:val="20"/>
        </w:rPr>
        <w:t xml:space="preserve">и психоактивными веществами" муниципальной программы</w:t>
      </w:r>
    </w:p>
    <w:p>
      <w:pPr>
        <w:pStyle w:val="2"/>
        <w:jc w:val="center"/>
      </w:pPr>
      <w:r>
        <w:rPr>
          <w:sz w:val="20"/>
        </w:rPr>
        <w:t xml:space="preserve">"Профилактика алкоголизма, наркомании,</w:t>
      </w:r>
    </w:p>
    <w:p>
      <w:pPr>
        <w:pStyle w:val="2"/>
        <w:jc w:val="center"/>
      </w:pPr>
      <w:r>
        <w:rPr>
          <w:sz w:val="20"/>
        </w:rPr>
        <w:t xml:space="preserve">токсикомании и ВИЧ-инфекции"</w:t>
      </w:r>
    </w:p>
    <w:p>
      <w:pPr>
        <w:pStyle w:val="0"/>
        <w:jc w:val="center"/>
      </w:pPr>
      <w:r>
        <w:rPr>
          <w:sz w:val="20"/>
        </w:rPr>
        <w:t xml:space="preserve">(в ред. </w:t>
      </w:r>
      <w:hyperlink w:history="0" r:id="rId80" w:tooltip="Постановление Администрации ЗАТО Северск от 03.03.2020 N 380 &quot;О внесении изменений в постановление Администрации ЗАТО Северск от 30.12.2014 N 3510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</w:t>
      </w:r>
    </w:p>
    <w:p>
      <w:pPr>
        <w:pStyle w:val="0"/>
        <w:jc w:val="center"/>
      </w:pPr>
      <w:r>
        <w:rPr>
          <w:sz w:val="20"/>
        </w:rPr>
        <w:t xml:space="preserve">от 03.03.2020 N 380)</w:t>
      </w:r>
    </w:p>
    <w:p>
      <w:pPr>
        <w:pStyle w:val="0"/>
        <w:jc w:val="both"/>
      </w:pPr>
      <w:r>
        <w:rPr>
          <w:sz w:val="20"/>
        </w:rPr>
      </w:r>
    </w:p>
    <w:p>
      <w:pPr>
        <w:sectPr>
          <w:headerReference w:type="default" r:id="rId5"/>
          <w:headerReference w:type="first" r:id="rId5"/>
          <w:footerReference w:type="default" r:id="rId6"/>
          <w:footerReference w:type="first" r:id="rId6"/>
          <w:pgSz w:w="11906" w:h="16838"/>
          <w:pgMar w:top="1440" w:right="566" w:bottom="1440" w:left="1133" w:header="0" w:footer="0" w:gutter="0"/>
          <w:titlePg/>
        </w:sectPr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928"/>
        <w:gridCol w:w="2098"/>
        <w:gridCol w:w="1077"/>
        <w:gridCol w:w="904"/>
        <w:gridCol w:w="904"/>
        <w:gridCol w:w="1020"/>
        <w:gridCol w:w="1020"/>
        <w:gridCol w:w="964"/>
        <w:gridCol w:w="964"/>
        <w:gridCol w:w="964"/>
        <w:gridCol w:w="977"/>
      </w:tblGrid>
      <w:tr>
        <w:tc>
          <w:tcPr>
            <w:tcW w:w="1928" w:type="dxa"/>
          </w:tcPr>
          <w:p>
            <w:pPr>
              <w:pStyle w:val="0"/>
            </w:pPr>
            <w:r>
              <w:rPr>
                <w:sz w:val="20"/>
              </w:rPr>
              <w:t xml:space="preserve">Наименование подпрограммы 1</w:t>
            </w:r>
          </w:p>
        </w:tc>
        <w:tc>
          <w:tcPr>
            <w:gridSpan w:val="10"/>
            <w:tcW w:w="10892" w:type="dxa"/>
          </w:tcPr>
          <w:p>
            <w:pPr>
              <w:pStyle w:val="0"/>
            </w:pPr>
            <w:r>
              <w:rPr>
                <w:sz w:val="20"/>
              </w:rPr>
              <w:t xml:space="preserve">Совершенствование форм и методов профилактики злоупотребления спиртными напитками и психоактивными веществами</w:t>
            </w:r>
          </w:p>
        </w:tc>
      </w:tr>
      <w:tr>
        <w:tc>
          <w:tcPr>
            <w:tcW w:w="1928" w:type="dxa"/>
          </w:tcPr>
          <w:p>
            <w:pPr>
              <w:pStyle w:val="0"/>
            </w:pPr>
            <w:r>
              <w:rPr>
                <w:sz w:val="20"/>
              </w:rPr>
              <w:t xml:space="preserve">Срок реализации подпрограммы 1</w:t>
            </w:r>
          </w:p>
        </w:tc>
        <w:tc>
          <w:tcPr>
            <w:gridSpan w:val="10"/>
            <w:tcW w:w="10892" w:type="dxa"/>
          </w:tcPr>
          <w:p>
            <w:pPr>
              <w:pStyle w:val="0"/>
            </w:pPr>
            <w:r>
              <w:rPr>
                <w:sz w:val="20"/>
              </w:rPr>
              <w:t xml:space="preserve">2015 - 2020 годы</w:t>
            </w:r>
          </w:p>
        </w:tc>
      </w:tr>
      <w:tr>
        <w:tc>
          <w:tcPr>
            <w:tcW w:w="1928" w:type="dxa"/>
          </w:tcPr>
          <w:p>
            <w:pPr>
              <w:pStyle w:val="0"/>
            </w:pPr>
            <w:r>
              <w:rPr>
                <w:sz w:val="20"/>
              </w:rPr>
              <w:t xml:space="preserve">Ответственный исполнитель подпрограммы 1 (соисполнитель Программы)</w:t>
            </w:r>
          </w:p>
        </w:tc>
        <w:tc>
          <w:tcPr>
            <w:gridSpan w:val="10"/>
            <w:tcW w:w="10892" w:type="dxa"/>
          </w:tcPr>
          <w:p>
            <w:pPr>
              <w:pStyle w:val="0"/>
            </w:pPr>
            <w:r>
              <w:rPr>
                <w:sz w:val="20"/>
              </w:rPr>
              <w:t xml:space="preserve">Отдел социальной поддержки населения Администрации ЗАТО Северск</w:t>
            </w:r>
          </w:p>
        </w:tc>
      </w:tr>
      <w:tr>
        <w:tc>
          <w:tcPr>
            <w:tcW w:w="192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Участники подпрограммы 1</w:t>
            </w:r>
          </w:p>
        </w:tc>
        <w:tc>
          <w:tcPr>
            <w:gridSpan w:val="10"/>
            <w:tcW w:w="10892" w:type="dxa"/>
          </w:tcPr>
          <w:p>
            <w:pPr>
              <w:pStyle w:val="0"/>
            </w:pPr>
            <w:r>
              <w:rPr>
                <w:sz w:val="20"/>
              </w:rPr>
              <w:t xml:space="preserve">Отдел социальной поддержки населения Администрации ЗАТО Северск</w:t>
            </w:r>
          </w:p>
        </w:tc>
      </w:tr>
      <w:tr>
        <w:tc>
          <w:tcPr>
            <w:vMerge w:val="continue"/>
          </w:tcPr>
          <w:p/>
        </w:tc>
        <w:tc>
          <w:tcPr>
            <w:gridSpan w:val="10"/>
            <w:tcW w:w="10892" w:type="dxa"/>
          </w:tcPr>
          <w:p>
            <w:pPr>
              <w:pStyle w:val="0"/>
            </w:pPr>
            <w:r>
              <w:rPr>
                <w:sz w:val="20"/>
              </w:rPr>
              <w:t xml:space="preserve">Управление имущественных отношений Администрации ЗАТО Северск</w:t>
            </w:r>
          </w:p>
        </w:tc>
      </w:tr>
      <w:tr>
        <w:tc>
          <w:tcPr>
            <w:vMerge w:val="continue"/>
          </w:tcPr>
          <w:p/>
        </w:tc>
        <w:tc>
          <w:tcPr>
            <w:gridSpan w:val="10"/>
            <w:tcW w:w="10892" w:type="dxa"/>
          </w:tcPr>
          <w:p>
            <w:pPr>
              <w:pStyle w:val="0"/>
            </w:pPr>
            <w:r>
              <w:rPr>
                <w:sz w:val="20"/>
              </w:rPr>
              <w:t xml:space="preserve">Управление культуры Администрации ЗАТО Северск</w:t>
            </w:r>
          </w:p>
        </w:tc>
      </w:tr>
      <w:tr>
        <w:tc>
          <w:tcPr>
            <w:vMerge w:val="continue"/>
          </w:tcPr>
          <w:p/>
        </w:tc>
        <w:tc>
          <w:tcPr>
            <w:gridSpan w:val="10"/>
            <w:tcW w:w="10892" w:type="dxa"/>
          </w:tcPr>
          <w:p>
            <w:pPr>
              <w:pStyle w:val="0"/>
            </w:pPr>
            <w:r>
              <w:rPr>
                <w:sz w:val="20"/>
              </w:rPr>
              <w:t xml:space="preserve">Управление молодежной и семейной политики, физической культуры и спорта Администрации ЗАТО Северск</w:t>
            </w:r>
          </w:p>
        </w:tc>
      </w:tr>
      <w:tr>
        <w:tc>
          <w:tcPr>
            <w:vMerge w:val="continue"/>
          </w:tcPr>
          <w:p/>
        </w:tc>
        <w:tc>
          <w:tcPr>
            <w:gridSpan w:val="10"/>
            <w:tcW w:w="10892" w:type="dxa"/>
          </w:tcPr>
          <w:p>
            <w:pPr>
              <w:pStyle w:val="0"/>
            </w:pPr>
            <w:r>
              <w:rPr>
                <w:sz w:val="20"/>
              </w:rPr>
              <w:t xml:space="preserve">Управление образования Администрации ЗАТО Северск</w:t>
            </w:r>
          </w:p>
        </w:tc>
      </w:tr>
      <w:tr>
        <w:tc>
          <w:tcPr>
            <w:tcW w:w="1928" w:type="dxa"/>
          </w:tcPr>
          <w:p>
            <w:pPr>
              <w:pStyle w:val="0"/>
            </w:pPr>
            <w:r>
              <w:rPr>
                <w:sz w:val="20"/>
              </w:rPr>
              <w:t xml:space="preserve">Цель подпрограммы 1</w:t>
            </w:r>
          </w:p>
        </w:tc>
        <w:tc>
          <w:tcPr>
            <w:gridSpan w:val="10"/>
            <w:tcW w:w="10892" w:type="dxa"/>
          </w:tcPr>
          <w:p>
            <w:pPr>
              <w:pStyle w:val="0"/>
            </w:pPr>
            <w:r>
              <w:rPr>
                <w:sz w:val="20"/>
              </w:rPr>
              <w:t xml:space="preserve">Формирование у подростков и молодежи позитивных моральных и нравственных ценностей, определяющих отрицательное отношение к употреблению спиртных напитков, психотропных веществ, незаконному потреблению наркотиков</w:t>
            </w:r>
          </w:p>
        </w:tc>
      </w:tr>
      <w:tr>
        <w:tc>
          <w:tcPr>
            <w:tcW w:w="1928" w:type="dxa"/>
            <w:tcBorders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Показатели цели подпрограммы 1 и их значения (по годам реализации)</w:t>
            </w:r>
          </w:p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0"/>
              </w:rPr>
              <w:t xml:space="preserve">Показатели цели, единица измерения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2014 год</w:t>
            </w:r>
          </w:p>
        </w:tc>
        <w:tc>
          <w:tcPr>
            <w:tcW w:w="90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 год</w:t>
            </w:r>
          </w:p>
        </w:tc>
        <w:tc>
          <w:tcPr>
            <w:tcW w:w="90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 год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 год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 год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 год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 год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год (прогнозный период)</w:t>
            </w:r>
          </w:p>
        </w:tc>
        <w:tc>
          <w:tcPr>
            <w:tcW w:w="9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год (прогнозный период)</w:t>
            </w:r>
          </w:p>
        </w:tc>
      </w:tr>
      <w:tr>
        <w:tblPrEx>
          <w:tblBorders>
            <w:left w:val="nil"/>
          </w:tblBorders>
        </w:tblPrEx>
        <w:tc>
          <w:tcPr>
            <w:tcBorders>
              <w:bottom w:val="nil"/>
            </w:tcBorders>
            <w:vMerge w:val="continue"/>
          </w:tcPr>
          <w:p/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0"/>
              </w:rPr>
              <w:t xml:space="preserve">1. Употребление алкоголя с вредными последствиями среди подростков, случай, ед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17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17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17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17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9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0"/>
              </w:rPr>
              <w:t xml:space="preserve">2. Употребление наркотических веществ с вредными последствиями среди подростков, случай, ед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9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0"/>
              </w:rPr>
              <w:t xml:space="preserve">3. Употребление ненаркотических веществ с вредными последствиями среди подростков, случай, ед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9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0"/>
              </w:rPr>
              <w:t xml:space="preserve">4. Доля подростков, употребляющих наркотики, по данным анкетирования подростков общеобразовательных организаций, проц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6,8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5,5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5,5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5,5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5,5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5,5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5,5</w:t>
            </w:r>
          </w:p>
        </w:tc>
        <w:tc>
          <w:tcPr>
            <w:tcW w:w="9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5,5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0"/>
              </w:rPr>
              <w:t xml:space="preserve">5. Доля подростков, употребляющих алкогольные напитки, по данным анкетирования подростков общеобразовательных организаций, проц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51,7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48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47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47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47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47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47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47</w:t>
            </w:r>
          </w:p>
        </w:tc>
        <w:tc>
          <w:tcPr>
            <w:tcW w:w="9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47</w:t>
            </w:r>
          </w:p>
        </w:tc>
      </w:tr>
      <w:tr>
        <w:tblPrEx>
          <w:tblBorders>
            <w:insideH w:val="nil"/>
          </w:tblBorders>
        </w:tblPrEx>
        <w:tc>
          <w:tcPr>
            <w:tcBorders>
              <w:bottom w:val="nil"/>
            </w:tcBorders>
            <w:vMerge w:val="continue"/>
          </w:tcPr>
          <w:p/>
        </w:tc>
        <w:tc>
          <w:tcPr>
            <w:tcW w:w="2098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6. Положительный результат добровольного тестирования на употребление ПАВ, случай, ед</w:t>
            </w:r>
          </w:p>
        </w:tc>
        <w:tc>
          <w:tcPr>
            <w:tcW w:w="107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904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904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1020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1020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64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64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64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7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11"/>
            <w:tcW w:w="12820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81" w:tooltip="Постановление Администрации ЗАТО Северск от 18.09.2020 N 1599 &quot;О внесении изменений в постановление Администрации ЗАТО Северск от 30.12.2014 N 3510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Администрации ЗАТО Северск от 18.09.2020 N 1599)</w:t>
            </w:r>
          </w:p>
        </w:tc>
      </w:tr>
      <w:tr>
        <w:tc>
          <w:tcPr>
            <w:tcW w:w="192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Задачи подпрограммы 1</w:t>
            </w:r>
          </w:p>
        </w:tc>
        <w:tc>
          <w:tcPr>
            <w:gridSpan w:val="10"/>
            <w:tcW w:w="10892" w:type="dxa"/>
          </w:tcPr>
          <w:p>
            <w:pPr>
              <w:pStyle w:val="0"/>
            </w:pPr>
            <w:r>
              <w:rPr>
                <w:sz w:val="20"/>
              </w:rPr>
              <w:t xml:space="preserve">1. Вовлечение максимального количества обучающихся в общеобразовательных организациях ЗАТО Северск в мероприятия по выбору здорового образа жизни</w:t>
            </w:r>
          </w:p>
        </w:tc>
      </w:tr>
      <w:tr>
        <w:tc>
          <w:tcPr>
            <w:vMerge w:val="continue"/>
          </w:tcPr>
          <w:p/>
        </w:tc>
        <w:tc>
          <w:tcPr>
            <w:gridSpan w:val="10"/>
            <w:tcW w:w="10892" w:type="dxa"/>
          </w:tcPr>
          <w:p>
            <w:pPr>
              <w:pStyle w:val="0"/>
            </w:pPr>
            <w:r>
              <w:rPr>
                <w:sz w:val="20"/>
              </w:rPr>
              <w:t xml:space="preserve">2. Привлечение родителей, волонтеров и других категорий населения для укрепления мотивированного выбора здорового образа жизни обучающимися в общеобразовательных организациях</w:t>
            </w:r>
          </w:p>
        </w:tc>
      </w:tr>
      <w:tr>
        <w:tc>
          <w:tcPr>
            <w:tcW w:w="1928" w:type="dxa"/>
          </w:tcPr>
          <w:p>
            <w:pPr>
              <w:pStyle w:val="0"/>
            </w:pPr>
            <w:r>
              <w:rPr>
                <w:sz w:val="20"/>
              </w:rPr>
              <w:t xml:space="preserve">Ведомственные целевые программы, входящие в состав подпрограммы 1 (далее - ВЦП)</w:t>
            </w:r>
          </w:p>
        </w:tc>
        <w:tc>
          <w:tcPr>
            <w:gridSpan w:val="10"/>
            <w:tcW w:w="10892" w:type="dxa"/>
          </w:tcPr>
          <w:p>
            <w:pPr>
              <w:pStyle w:val="0"/>
            </w:pPr>
            <w:r>
              <w:rPr>
                <w:sz w:val="20"/>
              </w:rPr>
              <w:t xml:space="preserve">Отсутствуют</w:t>
            </w:r>
          </w:p>
        </w:tc>
      </w:tr>
      <w:tr>
        <w:tc>
          <w:tcPr>
            <w:tcW w:w="1928" w:type="dxa"/>
            <w:tcBorders>
              <w:bottom w:val="nil"/>
            </w:tcBorders>
            <w:vMerge w:val="restart"/>
          </w:tcPr>
          <w:bookmarkStart w:id="4341" w:name="P4341"/>
          <w:bookmarkEnd w:id="4341"/>
          <w:p>
            <w:pPr>
              <w:pStyle w:val="0"/>
            </w:pPr>
            <w:r>
              <w:rPr>
                <w:sz w:val="20"/>
              </w:rPr>
              <w:t xml:space="preserve">Объем финансирования подпрограммы 1, всего, в т.ч. по годам ее реализации, тыс. руб.</w:t>
            </w:r>
          </w:p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0"/>
              </w:rPr>
              <w:t xml:space="preserve">Источники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90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 год</w:t>
            </w:r>
          </w:p>
        </w:tc>
        <w:tc>
          <w:tcPr>
            <w:tcW w:w="90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 год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 год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 год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 год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 год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год (прогнозный период)</w:t>
            </w:r>
          </w:p>
        </w:tc>
        <w:tc>
          <w:tcPr>
            <w:tcW w:w="9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год (прогнозный период)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0"/>
              </w:rPr>
              <w:t xml:space="preserve">Местный бюджет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9984,20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1856,05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1542,10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2511,06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2223,40 &lt;*&gt;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1209,19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753,49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1209,19</w:t>
            </w:r>
          </w:p>
        </w:tc>
        <w:tc>
          <w:tcPr>
            <w:tcW w:w="9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1209,19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0"/>
              </w:rPr>
              <w:t xml:space="preserve">Другие источники:</w:t>
            </w:r>
          </w:p>
        </w:tc>
        <w:tc>
          <w:tcPr>
            <w:tcW w:w="107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90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90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97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0"/>
              </w:rPr>
              <w:t xml:space="preserve">федеральный бюджет (по согласованию (прогноз)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0.00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0"/>
              </w:rPr>
              <w:t xml:space="preserve">бюджет Томской области (по согласованию (прогноз)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0"/>
              </w:rPr>
              <w:t xml:space="preserve">внебюджетные источники (по согласованию (прогноз)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blPrEx>
          <w:tblBorders>
            <w:insideH w:val="nil"/>
          </w:tblBorders>
        </w:tblPrEx>
        <w:tc>
          <w:tcPr>
            <w:tcBorders>
              <w:bottom w:val="nil"/>
            </w:tcBorders>
            <w:vMerge w:val="continue"/>
          </w:tcPr>
          <w:p/>
        </w:tc>
        <w:tc>
          <w:tcPr>
            <w:tcW w:w="2098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07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9984,20</w:t>
            </w:r>
          </w:p>
        </w:tc>
        <w:tc>
          <w:tcPr>
            <w:tcW w:w="904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1856,05</w:t>
            </w:r>
          </w:p>
        </w:tc>
        <w:tc>
          <w:tcPr>
            <w:tcW w:w="904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1542,10</w:t>
            </w:r>
          </w:p>
        </w:tc>
        <w:tc>
          <w:tcPr>
            <w:tcW w:w="1020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2511,06</w:t>
            </w:r>
          </w:p>
        </w:tc>
        <w:tc>
          <w:tcPr>
            <w:tcW w:w="1020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2223,40 &lt;*&gt;</w:t>
            </w:r>
          </w:p>
        </w:tc>
        <w:tc>
          <w:tcPr>
            <w:tcW w:w="964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1209,19</w:t>
            </w:r>
          </w:p>
        </w:tc>
        <w:tc>
          <w:tcPr>
            <w:tcW w:w="964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753,49</w:t>
            </w:r>
          </w:p>
        </w:tc>
        <w:tc>
          <w:tcPr>
            <w:tcW w:w="964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1209,19</w:t>
            </w:r>
          </w:p>
        </w:tc>
        <w:tc>
          <w:tcPr>
            <w:tcW w:w="97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1209,19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11"/>
            <w:tcW w:w="12820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82" w:tooltip="Постановление Администрации ЗАТО Северск от 18.09.2020 N 1599 &quot;О внесении изменений в постановление Администрации ЗАТО Северск от 30.12.2014 N 3510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Администрации ЗАТО Северск от 18.09.2020 N 1599)</w:t>
            </w:r>
          </w:p>
        </w:tc>
      </w:tr>
    </w:tbl>
    <w:p>
      <w:pPr>
        <w:sectPr>
          <w:headerReference w:type="default" r:id="rId36"/>
          <w:headerReference w:type="first" r:id="rId36"/>
          <w:footerReference w:type="default" r:id="rId37"/>
          <w:footerReference w:type="first" r:id="rId37"/>
          <w:pgSz w:w="16838" w:h="11906" w:orient="landscape"/>
          <w:pgMar w:top="1133" w:right="1440" w:bottom="566" w:left="1440" w:header="0" w:footer="0" w:gutter="0"/>
          <w:titlePg/>
        </w:sectPr>
      </w:pP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&lt;*&gt; Потребность и объем финансирования включают в 2018 году неиспользованный остаток средств местного бюджета 2017 года в сумме 111,09 тыс. руб.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Указанная сумма неиспользованных остатков бюджетных средств не увеличивает общий объем финансирование Программы в </w:t>
      </w:r>
      <w:hyperlink w:history="0" w:anchor="P4341" w:tooltip="Объем финансирования подпрограммы 1, всего, в т.ч. по годам ее реализации, тыс. руб.">
        <w:r>
          <w:rPr>
            <w:sz w:val="20"/>
            <w:color w:val="0000ff"/>
          </w:rPr>
          <w:t xml:space="preserve">столбце</w:t>
        </w:r>
      </w:hyperlink>
      <w:r>
        <w:rPr>
          <w:sz w:val="20"/>
        </w:rPr>
        <w:t xml:space="preserve"> "Всего".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I. Характеристика текущего состояния сферы</w:t>
      </w:r>
    </w:p>
    <w:p>
      <w:pPr>
        <w:pStyle w:val="2"/>
        <w:jc w:val="center"/>
      </w:pPr>
      <w:r>
        <w:rPr>
          <w:sz w:val="20"/>
        </w:rPr>
        <w:t xml:space="preserve">реализации подпрограммы 1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профилактике потребления ПАВ необходим более полный и постоянный охват обучающихся общеобразовательных организаций ЗАТО Северск массовыми и групповыми мероприятиями, которые в разной форме и с разным подходом способствуют формированию у подростков и молодежи позитивных моральных и нравственных ценностей, определяющих отрицательное отношение к употреблению спиртных напитков, психотропных веществ, незаконному потреблению наркотиков. Количество обучающихся в общеобразовательных организациях ЗАТО Северск в 2012 - 2014 гг. остается примерно на одном уровне: 10120 - 10140 человек. В 2013 году в различных городских мероприятиях участвовало более 8 тысяч обучающихся. На основе этих данных можно сделать два вывода: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 возраста 11 лет как минимум все обучающиеся приняли участие в одном из мероприятий в течение года;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различных мероприятиях принимает участие значительно меньшее число обучающихся, но по несколько раз.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Динамика показателей распространения потребления ПАВ среди подростков ЗАТО Северск представлена в таблице 1.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3"/>
        <w:jc w:val="right"/>
      </w:pPr>
      <w:r>
        <w:rPr>
          <w:sz w:val="20"/>
        </w:rPr>
        <w:t xml:space="preserve">Таблица 1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80"/>
        <w:gridCol w:w="4649"/>
        <w:gridCol w:w="1355"/>
        <w:gridCol w:w="832"/>
        <w:gridCol w:w="898"/>
        <w:gridCol w:w="838"/>
      </w:tblGrid>
      <w:tr>
        <w:tc>
          <w:tcPr>
            <w:tcW w:w="480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N пп</w:t>
            </w:r>
          </w:p>
        </w:tc>
        <w:tc>
          <w:tcPr>
            <w:tcW w:w="4649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Показатель</w:t>
            </w:r>
          </w:p>
        </w:tc>
        <w:tc>
          <w:tcPr>
            <w:tcW w:w="1355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Единица измерения</w:t>
            </w:r>
          </w:p>
        </w:tc>
        <w:tc>
          <w:tcPr>
            <w:gridSpan w:val="3"/>
            <w:tcW w:w="256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Количество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83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2010 г.</w:t>
            </w:r>
          </w:p>
        </w:tc>
        <w:tc>
          <w:tcPr>
            <w:tcW w:w="89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2012 г.</w:t>
            </w:r>
          </w:p>
        </w:tc>
        <w:tc>
          <w:tcPr>
            <w:tcW w:w="83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2013 г.</w:t>
            </w:r>
          </w:p>
        </w:tc>
      </w:tr>
      <w:tr>
        <w:tc>
          <w:tcPr>
            <w:tcW w:w="480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4649" w:type="dxa"/>
          </w:tcPr>
          <w:p>
            <w:pPr>
              <w:pStyle w:val="0"/>
            </w:pPr>
            <w:r>
              <w:rPr>
                <w:sz w:val="20"/>
              </w:rPr>
              <w:t xml:space="preserve">Употребление алкоголя с вредными последствиями среди подростков</w:t>
            </w:r>
          </w:p>
        </w:tc>
        <w:tc>
          <w:tcPr>
            <w:tcW w:w="1355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Случай</w:t>
            </w:r>
          </w:p>
        </w:tc>
        <w:tc>
          <w:tcPr>
            <w:tcW w:w="83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253</w:t>
            </w:r>
          </w:p>
        </w:tc>
        <w:tc>
          <w:tcPr>
            <w:tcW w:w="89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102</w:t>
            </w:r>
          </w:p>
        </w:tc>
        <w:tc>
          <w:tcPr>
            <w:tcW w:w="83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31</w:t>
            </w:r>
          </w:p>
        </w:tc>
      </w:tr>
      <w:tr>
        <w:tc>
          <w:tcPr>
            <w:tcW w:w="480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4649" w:type="dxa"/>
          </w:tcPr>
          <w:p>
            <w:pPr>
              <w:pStyle w:val="0"/>
            </w:pPr>
            <w:r>
              <w:rPr>
                <w:sz w:val="20"/>
              </w:rPr>
              <w:t xml:space="preserve">Употребление наркотических веществ с вредными последствиями среди подростков</w:t>
            </w:r>
          </w:p>
        </w:tc>
        <w:tc>
          <w:tcPr>
            <w:tcW w:w="1355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Случай</w:t>
            </w:r>
          </w:p>
        </w:tc>
        <w:tc>
          <w:tcPr>
            <w:tcW w:w="83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9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3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18</w:t>
            </w:r>
          </w:p>
        </w:tc>
      </w:tr>
      <w:tr>
        <w:tc>
          <w:tcPr>
            <w:tcW w:w="480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4649" w:type="dxa"/>
          </w:tcPr>
          <w:p>
            <w:pPr>
              <w:pStyle w:val="0"/>
            </w:pPr>
            <w:r>
              <w:rPr>
                <w:sz w:val="20"/>
              </w:rPr>
              <w:t xml:space="preserve">Употребление ненаркотических веществ с вредными последствиями среди подростков</w:t>
            </w:r>
          </w:p>
        </w:tc>
        <w:tc>
          <w:tcPr>
            <w:tcW w:w="1355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Случай</w:t>
            </w:r>
          </w:p>
        </w:tc>
        <w:tc>
          <w:tcPr>
            <w:tcW w:w="83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9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83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</w:tr>
      <w:tr>
        <w:tc>
          <w:tcPr>
            <w:tcW w:w="480" w:type="dxa"/>
          </w:tcPr>
          <w:p>
            <w:pPr>
              <w:pStyle w:val="0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4649" w:type="dxa"/>
          </w:tcPr>
          <w:p>
            <w:pPr>
              <w:pStyle w:val="0"/>
            </w:pPr>
            <w:r>
              <w:rPr>
                <w:sz w:val="20"/>
              </w:rPr>
              <w:t xml:space="preserve">Доля подростков, употребляющих наркотики, по данным анкетирования подростков общеобразовательных организаций</w:t>
            </w:r>
          </w:p>
        </w:tc>
        <w:tc>
          <w:tcPr>
            <w:tcW w:w="1355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%</w:t>
            </w:r>
          </w:p>
        </w:tc>
        <w:tc>
          <w:tcPr>
            <w:tcW w:w="83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8,1</w:t>
            </w:r>
          </w:p>
        </w:tc>
        <w:tc>
          <w:tcPr>
            <w:tcW w:w="89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6,9</w:t>
            </w:r>
          </w:p>
        </w:tc>
        <w:tc>
          <w:tcPr>
            <w:tcW w:w="83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7,7</w:t>
            </w:r>
          </w:p>
        </w:tc>
      </w:tr>
      <w:tr>
        <w:tc>
          <w:tcPr>
            <w:tcW w:w="480" w:type="dxa"/>
          </w:tcPr>
          <w:p>
            <w:pPr>
              <w:pStyle w:val="0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4649" w:type="dxa"/>
          </w:tcPr>
          <w:p>
            <w:pPr>
              <w:pStyle w:val="0"/>
            </w:pPr>
            <w:r>
              <w:rPr>
                <w:sz w:val="20"/>
              </w:rPr>
              <w:t xml:space="preserve">Доля подростков, употребляющих алкогольные напитки, по данным анкетирования подростков общеобразовательных организаций</w:t>
            </w:r>
          </w:p>
        </w:tc>
        <w:tc>
          <w:tcPr>
            <w:tcW w:w="1355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%</w:t>
            </w:r>
          </w:p>
        </w:tc>
        <w:tc>
          <w:tcPr>
            <w:tcW w:w="83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52,2</w:t>
            </w:r>
          </w:p>
        </w:tc>
        <w:tc>
          <w:tcPr>
            <w:tcW w:w="89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59</w:t>
            </w:r>
          </w:p>
        </w:tc>
        <w:tc>
          <w:tcPr>
            <w:tcW w:w="83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62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Необходимо участие всех обучающихся в мероприятиях, акциях, тренингах с целью изменения ценностного отношения детей и молодежи к наркотикам, формирования личной ответственности за свое поведение, обусловливающей снижение спроса на ПАВ.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Таким образом, при максимальном охвате подростков и молодежи реализация подпрограммы 1 обеспечит достижение цели и задачи в части формирования позитивных моральных и нравственных ценностей, определяющих отрицательное отношение к употреблению спиртных напитков, психотропных веществ, незаконному потреблению наркотиков.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II. Цель и задачи подпрограммы 1, сроки ее реализации,</w:t>
      </w:r>
    </w:p>
    <w:p>
      <w:pPr>
        <w:pStyle w:val="2"/>
        <w:jc w:val="center"/>
      </w:pPr>
      <w:r>
        <w:rPr>
          <w:sz w:val="20"/>
        </w:rPr>
        <w:t xml:space="preserve">целевые показатели (индикаторы) результативности реализации</w:t>
      </w:r>
    </w:p>
    <w:p>
      <w:pPr>
        <w:pStyle w:val="2"/>
        <w:jc w:val="center"/>
      </w:pPr>
      <w:r>
        <w:rPr>
          <w:sz w:val="20"/>
        </w:rPr>
        <w:t xml:space="preserve">подпрограммы 1</w:t>
      </w:r>
    </w:p>
    <w:p>
      <w:pPr>
        <w:pStyle w:val="0"/>
        <w:jc w:val="center"/>
      </w:pPr>
      <w:r>
        <w:rPr>
          <w:sz w:val="20"/>
        </w:rPr>
        <w:t xml:space="preserve">(в ред. </w:t>
      </w:r>
      <w:hyperlink w:history="0" r:id="rId83" w:tooltip="Постановление Администрации ЗАТО Северск от 30.08.2019 N 1884 &quot;О внесении изменений в постановление Администрации ЗАТО Северск от 30.12.2014 N 3510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</w:t>
      </w:r>
    </w:p>
    <w:p>
      <w:pPr>
        <w:pStyle w:val="0"/>
        <w:jc w:val="center"/>
      </w:pPr>
      <w:r>
        <w:rPr>
          <w:sz w:val="20"/>
        </w:rPr>
        <w:t xml:space="preserve">от 30.08.2019 N 1884)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Целью подпрограммы 1 является формирование у подростков и молодежи позитивных моральных и нравственных ценностей, определяющих отрицательное отношение к употреблению спиртных напитков, психотропных веществ, незаконному потреблению наркотиков.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Для достижения поставленной цели необходимо решение следующих задач: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вовлечение максимального количества обучающихся в общеобразовательных организациях ЗАТО Северск в мероприятия по выбору здорового образа жизни;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привлечение родителей, волонтеров и других категорий населения для укрепления мотивированного выбора здорового образа жизни обучающимися в общеобразовательных организациях.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Срок реализации подпрограммы 1 - 2015 - 2020 годы. Этапы не предусмотрены.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Сведения о составе и значениях целевых показателей (индикаторов) результативности подпрограммы 1 представлены в таблице 2.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3"/>
        <w:jc w:val="center"/>
      </w:pPr>
      <w:r>
        <w:rPr>
          <w:sz w:val="20"/>
        </w:rPr>
        <w:t xml:space="preserve">Сведения о составе и значениях целевых показателей</w:t>
      </w:r>
    </w:p>
    <w:p>
      <w:pPr>
        <w:pStyle w:val="2"/>
        <w:jc w:val="center"/>
      </w:pPr>
      <w:r>
        <w:rPr>
          <w:sz w:val="20"/>
        </w:rPr>
        <w:t xml:space="preserve">(индикаторов) результативности подпрограммы 1</w:t>
      </w:r>
    </w:p>
    <w:p>
      <w:pPr>
        <w:pStyle w:val="2"/>
        <w:jc w:val="center"/>
      </w:pPr>
      <w:r>
        <w:rPr>
          <w:sz w:val="20"/>
        </w:rPr>
        <w:t xml:space="preserve">"Совершенствование форм и методов профилактики</w:t>
      </w:r>
    </w:p>
    <w:p>
      <w:pPr>
        <w:pStyle w:val="2"/>
        <w:jc w:val="center"/>
      </w:pPr>
      <w:r>
        <w:rPr>
          <w:sz w:val="20"/>
        </w:rPr>
        <w:t xml:space="preserve">злоупотребления спиртными напитками и психоактивными</w:t>
      </w:r>
    </w:p>
    <w:p>
      <w:pPr>
        <w:pStyle w:val="2"/>
        <w:jc w:val="center"/>
      </w:pPr>
      <w:r>
        <w:rPr>
          <w:sz w:val="20"/>
        </w:rPr>
        <w:t xml:space="preserve">веществами" муниципальной программы "Профилактика</w:t>
      </w:r>
    </w:p>
    <w:p>
      <w:pPr>
        <w:pStyle w:val="2"/>
        <w:jc w:val="center"/>
      </w:pPr>
      <w:r>
        <w:rPr>
          <w:sz w:val="20"/>
        </w:rPr>
        <w:t xml:space="preserve">алкоголизма, наркомании, токсикомании и ВИЧ-инфекции"</w:t>
      </w:r>
    </w:p>
    <w:p>
      <w:pPr>
        <w:pStyle w:val="0"/>
        <w:jc w:val="center"/>
      </w:pPr>
      <w:r>
        <w:rPr>
          <w:sz w:val="20"/>
        </w:rPr>
        <w:t xml:space="preserve">(в ред. </w:t>
      </w:r>
      <w:hyperlink w:history="0" r:id="rId84" w:tooltip="Постановление Администрации ЗАТО Северск от 03.03.2020 N 380 &quot;О внесении изменений в постановление Администрации ЗАТО Северск от 30.12.2014 N 3510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</w:t>
      </w:r>
    </w:p>
    <w:p>
      <w:pPr>
        <w:pStyle w:val="0"/>
        <w:jc w:val="center"/>
      </w:pPr>
      <w:r>
        <w:rPr>
          <w:sz w:val="20"/>
        </w:rPr>
        <w:t xml:space="preserve">от 03.03.2020 N 380)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Таблица 2</w:t>
      </w:r>
    </w:p>
    <w:p>
      <w:pPr>
        <w:pStyle w:val="0"/>
        <w:jc w:val="both"/>
      </w:pPr>
      <w:r>
        <w:rPr>
          <w:sz w:val="20"/>
        </w:rPr>
      </w:r>
    </w:p>
    <w:p>
      <w:pPr>
        <w:sectPr>
          <w:headerReference w:type="default" r:id="rId5"/>
          <w:headerReference w:type="first" r:id="rId5"/>
          <w:footerReference w:type="default" r:id="rId6"/>
          <w:footerReference w:type="first" r:id="rId6"/>
          <w:pgSz w:w="11906" w:h="16838"/>
          <w:pgMar w:top="1440" w:right="566" w:bottom="1440" w:left="1133" w:header="0" w:footer="0" w:gutter="0"/>
          <w:titlePg/>
        </w:sectPr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86"/>
        <w:gridCol w:w="2124"/>
        <w:gridCol w:w="850"/>
        <w:gridCol w:w="617"/>
        <w:gridCol w:w="617"/>
        <w:gridCol w:w="716"/>
        <w:gridCol w:w="716"/>
        <w:gridCol w:w="716"/>
        <w:gridCol w:w="617"/>
        <w:gridCol w:w="617"/>
        <w:gridCol w:w="617"/>
        <w:gridCol w:w="964"/>
        <w:gridCol w:w="1020"/>
        <w:gridCol w:w="1133"/>
        <w:gridCol w:w="1516"/>
        <w:gridCol w:w="1871"/>
      </w:tblGrid>
      <w:tr>
        <w:tc>
          <w:tcPr>
            <w:tcW w:w="486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 п/п</w:t>
            </w:r>
          </w:p>
        </w:tc>
        <w:tc>
          <w:tcPr>
            <w:tcW w:w="212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 целевого показателя (индикатора)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Единица измерения</w:t>
            </w:r>
          </w:p>
        </w:tc>
        <w:tc>
          <w:tcPr>
            <w:gridSpan w:val="10"/>
            <w:tcW w:w="72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Значения целевых показателей</w:t>
            </w:r>
          </w:p>
        </w:tc>
        <w:tc>
          <w:tcPr>
            <w:tcW w:w="1133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Периодичность сбора данных</w:t>
            </w:r>
          </w:p>
        </w:tc>
        <w:tc>
          <w:tcPr>
            <w:tcW w:w="1516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Метод сбора информации</w:t>
            </w:r>
          </w:p>
        </w:tc>
        <w:tc>
          <w:tcPr>
            <w:tcW w:w="1871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Ответственный за сбор данных по показателю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2013 год</w:t>
            </w:r>
          </w:p>
        </w:tc>
        <w:tc>
          <w:tcPr>
            <w:tcW w:w="6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2014 год</w:t>
            </w:r>
          </w:p>
        </w:tc>
        <w:tc>
          <w:tcPr>
            <w:tcW w:w="71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 год</w:t>
            </w:r>
          </w:p>
        </w:tc>
        <w:tc>
          <w:tcPr>
            <w:tcW w:w="71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 год</w:t>
            </w:r>
          </w:p>
        </w:tc>
        <w:tc>
          <w:tcPr>
            <w:tcW w:w="71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 год</w:t>
            </w:r>
          </w:p>
        </w:tc>
        <w:tc>
          <w:tcPr>
            <w:tcW w:w="6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 год</w:t>
            </w:r>
          </w:p>
        </w:tc>
        <w:tc>
          <w:tcPr>
            <w:tcW w:w="6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 год</w:t>
            </w:r>
          </w:p>
        </w:tc>
        <w:tc>
          <w:tcPr>
            <w:tcW w:w="6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 год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год (прогнозный период)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год (прогнозный период)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tcW w:w="48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21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6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6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71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</w:t>
            </w:r>
          </w:p>
        </w:tc>
        <w:tc>
          <w:tcPr>
            <w:tcW w:w="71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</w:t>
            </w:r>
          </w:p>
        </w:tc>
        <w:tc>
          <w:tcPr>
            <w:tcW w:w="71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8</w:t>
            </w:r>
          </w:p>
        </w:tc>
        <w:tc>
          <w:tcPr>
            <w:tcW w:w="6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9</w:t>
            </w:r>
          </w:p>
        </w:tc>
        <w:tc>
          <w:tcPr>
            <w:tcW w:w="6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</w:t>
            </w:r>
          </w:p>
        </w:tc>
        <w:tc>
          <w:tcPr>
            <w:tcW w:w="6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11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12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13</w:t>
            </w:r>
          </w:p>
        </w:tc>
        <w:tc>
          <w:tcPr>
            <w:tcW w:w="113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14</w:t>
            </w:r>
          </w:p>
        </w:tc>
        <w:tc>
          <w:tcPr>
            <w:tcW w:w="151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16</w:t>
            </w:r>
          </w:p>
        </w:tc>
      </w:tr>
      <w:tr>
        <w:tc>
          <w:tcPr>
            <w:gridSpan w:val="16"/>
            <w:tcW w:w="15197" w:type="dxa"/>
          </w:tcPr>
          <w:p>
            <w:pPr>
              <w:pStyle w:val="0"/>
              <w:outlineLvl w:val="4"/>
            </w:pPr>
            <w:r>
              <w:rPr>
                <w:sz w:val="20"/>
              </w:rPr>
              <w:t xml:space="preserve">Показатели подпрограммы 1 "Совершенствование форм и методов профилактики злоупотребления спиртными напитками и психоактивными веществами"</w:t>
            </w:r>
          </w:p>
        </w:tc>
      </w:tr>
      <w:tr>
        <w:tblPrEx>
          <w:tblBorders>
            <w:insideH w:val="nil"/>
          </w:tblBorders>
        </w:tblPrEx>
        <w:tc>
          <w:tcPr>
            <w:tcW w:w="486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1.</w:t>
            </w:r>
          </w:p>
        </w:tc>
        <w:tc>
          <w:tcPr>
            <w:tcW w:w="2124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Употребление алкоголя с вредными последствиями среди подростков, случай</w:t>
            </w:r>
          </w:p>
        </w:tc>
        <w:tc>
          <w:tcPr>
            <w:tcW w:w="850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ед</w:t>
            </w:r>
          </w:p>
        </w:tc>
        <w:tc>
          <w:tcPr>
            <w:tcW w:w="61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31</w:t>
            </w:r>
          </w:p>
        </w:tc>
        <w:tc>
          <w:tcPr>
            <w:tcW w:w="61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</w:t>
            </w:r>
          </w:p>
        </w:tc>
        <w:tc>
          <w:tcPr>
            <w:tcW w:w="716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</w:t>
            </w:r>
          </w:p>
        </w:tc>
        <w:tc>
          <w:tcPr>
            <w:tcW w:w="716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17</w:t>
            </w:r>
          </w:p>
        </w:tc>
        <w:tc>
          <w:tcPr>
            <w:tcW w:w="716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17</w:t>
            </w:r>
          </w:p>
        </w:tc>
        <w:tc>
          <w:tcPr>
            <w:tcW w:w="61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17</w:t>
            </w:r>
          </w:p>
        </w:tc>
        <w:tc>
          <w:tcPr>
            <w:tcW w:w="61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17</w:t>
            </w:r>
          </w:p>
        </w:tc>
        <w:tc>
          <w:tcPr>
            <w:tcW w:w="61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964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020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133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Один раз в 6 месяцев</w:t>
            </w:r>
          </w:p>
        </w:tc>
        <w:tc>
          <w:tcPr>
            <w:tcW w:w="1516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Медицинская статистическая отчетность по запросу</w:t>
            </w:r>
          </w:p>
        </w:tc>
        <w:tc>
          <w:tcPr>
            <w:tcW w:w="1871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Администрация ЗАТО Северск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16"/>
            <w:tcW w:w="15197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(п. 1 в ред. </w:t>
            </w:r>
            <w:hyperlink w:history="0" r:id="rId85" w:tooltip="Постановление Администрации ЗАТО Северск от 18.09.2020 N 1599 &quot;О внесении изменений в постановление Администрации ЗАТО Северск от 30.12.2014 N 3510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Администрации ЗАТО Северск от 18.09.2020 N 1599)</w:t>
            </w:r>
          </w:p>
        </w:tc>
      </w:tr>
      <w:tr>
        <w:tblPrEx>
          <w:tblBorders>
            <w:insideH w:val="nil"/>
          </w:tblBorders>
        </w:tblPrEx>
        <w:tc>
          <w:tcPr>
            <w:tcW w:w="486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2.</w:t>
            </w:r>
          </w:p>
        </w:tc>
        <w:tc>
          <w:tcPr>
            <w:tcW w:w="2124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Употребление наркотических веществ с вредными последствиями среди подростков, случай</w:t>
            </w:r>
          </w:p>
        </w:tc>
        <w:tc>
          <w:tcPr>
            <w:tcW w:w="850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ед</w:t>
            </w:r>
          </w:p>
        </w:tc>
        <w:tc>
          <w:tcPr>
            <w:tcW w:w="61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</w:t>
            </w:r>
          </w:p>
        </w:tc>
        <w:tc>
          <w:tcPr>
            <w:tcW w:w="61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</w:t>
            </w:r>
          </w:p>
        </w:tc>
        <w:tc>
          <w:tcPr>
            <w:tcW w:w="716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</w:t>
            </w:r>
          </w:p>
        </w:tc>
        <w:tc>
          <w:tcPr>
            <w:tcW w:w="716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</w:t>
            </w:r>
          </w:p>
        </w:tc>
        <w:tc>
          <w:tcPr>
            <w:tcW w:w="716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</w:t>
            </w:r>
          </w:p>
        </w:tc>
        <w:tc>
          <w:tcPr>
            <w:tcW w:w="61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</w:t>
            </w:r>
          </w:p>
        </w:tc>
        <w:tc>
          <w:tcPr>
            <w:tcW w:w="61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</w:t>
            </w:r>
          </w:p>
        </w:tc>
        <w:tc>
          <w:tcPr>
            <w:tcW w:w="61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964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020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133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Один раз в 6 месяцев</w:t>
            </w:r>
          </w:p>
        </w:tc>
        <w:tc>
          <w:tcPr>
            <w:tcW w:w="1516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Медицинская статистическая отчетность по запросу</w:t>
            </w:r>
          </w:p>
        </w:tc>
        <w:tc>
          <w:tcPr>
            <w:tcW w:w="1871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Администрация ЗАТО Северск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16"/>
            <w:tcW w:w="15197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(п. 2 в ред. </w:t>
            </w:r>
            <w:hyperlink w:history="0" r:id="rId86" w:tooltip="Постановление Администрации ЗАТО Северск от 18.09.2020 N 1599 &quot;О внесении изменений в постановление Администрации ЗАТО Северск от 30.12.2014 N 3510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Администрации ЗАТО Северск от 18.09.2020 N 1599)</w:t>
            </w:r>
          </w:p>
        </w:tc>
      </w:tr>
      <w:tr>
        <w:tc>
          <w:tcPr>
            <w:tcW w:w="486" w:type="dxa"/>
          </w:tcPr>
          <w:p>
            <w:pPr>
              <w:pStyle w:val="0"/>
            </w:pPr>
            <w:r>
              <w:rPr>
                <w:sz w:val="20"/>
              </w:rPr>
              <w:t xml:space="preserve">3.</w:t>
            </w:r>
          </w:p>
        </w:tc>
        <w:tc>
          <w:tcPr>
            <w:tcW w:w="2124" w:type="dxa"/>
          </w:tcPr>
          <w:p>
            <w:pPr>
              <w:pStyle w:val="0"/>
            </w:pPr>
            <w:r>
              <w:rPr>
                <w:sz w:val="20"/>
              </w:rPr>
              <w:t xml:space="preserve">Употребление ненаркотических веществ с вредными последствиями среди подростков, случай</w:t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0"/>
              </w:rPr>
              <w:t xml:space="preserve">ед</w:t>
            </w:r>
          </w:p>
        </w:tc>
        <w:tc>
          <w:tcPr>
            <w:tcW w:w="6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6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716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716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716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6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6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6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133" w:type="dxa"/>
          </w:tcPr>
          <w:p>
            <w:pPr>
              <w:pStyle w:val="0"/>
            </w:pPr>
            <w:r>
              <w:rPr>
                <w:sz w:val="20"/>
              </w:rPr>
              <w:t xml:space="preserve">Один раз в 6 месяцев</w:t>
            </w:r>
          </w:p>
        </w:tc>
        <w:tc>
          <w:tcPr>
            <w:tcW w:w="1516" w:type="dxa"/>
          </w:tcPr>
          <w:p>
            <w:pPr>
              <w:pStyle w:val="0"/>
            </w:pPr>
            <w:r>
              <w:rPr>
                <w:sz w:val="20"/>
              </w:rPr>
              <w:t xml:space="preserve">Медицинская статистическая отчетность по запросу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Администрация ЗАТО Северск</w:t>
            </w:r>
          </w:p>
        </w:tc>
      </w:tr>
      <w:tr>
        <w:tc>
          <w:tcPr>
            <w:tcW w:w="486" w:type="dxa"/>
          </w:tcPr>
          <w:p>
            <w:pPr>
              <w:pStyle w:val="0"/>
            </w:pPr>
            <w:r>
              <w:rPr>
                <w:sz w:val="20"/>
              </w:rPr>
              <w:t xml:space="preserve">4.</w:t>
            </w:r>
          </w:p>
        </w:tc>
        <w:tc>
          <w:tcPr>
            <w:tcW w:w="2124" w:type="dxa"/>
          </w:tcPr>
          <w:p>
            <w:pPr>
              <w:pStyle w:val="0"/>
            </w:pPr>
            <w:r>
              <w:rPr>
                <w:sz w:val="20"/>
              </w:rPr>
              <w:t xml:space="preserve">Доля подростков, употребляющих наркотики, по данным анкетирования подростков общеобразовательных организаций</w:t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0"/>
              </w:rPr>
              <w:t xml:space="preserve">проц</w:t>
            </w:r>
          </w:p>
        </w:tc>
        <w:tc>
          <w:tcPr>
            <w:tcW w:w="6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7,7</w:t>
            </w:r>
          </w:p>
        </w:tc>
        <w:tc>
          <w:tcPr>
            <w:tcW w:w="6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6,8</w:t>
            </w:r>
          </w:p>
        </w:tc>
        <w:tc>
          <w:tcPr>
            <w:tcW w:w="716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</w:t>
            </w:r>
          </w:p>
        </w:tc>
        <w:tc>
          <w:tcPr>
            <w:tcW w:w="716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5,5</w:t>
            </w:r>
          </w:p>
        </w:tc>
        <w:tc>
          <w:tcPr>
            <w:tcW w:w="716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5,5</w:t>
            </w:r>
          </w:p>
        </w:tc>
        <w:tc>
          <w:tcPr>
            <w:tcW w:w="6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5,5</w:t>
            </w:r>
          </w:p>
        </w:tc>
        <w:tc>
          <w:tcPr>
            <w:tcW w:w="6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5,5</w:t>
            </w:r>
          </w:p>
        </w:tc>
        <w:tc>
          <w:tcPr>
            <w:tcW w:w="6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5,5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5,5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5,5</w:t>
            </w:r>
          </w:p>
        </w:tc>
        <w:tc>
          <w:tcPr>
            <w:tcW w:w="1133" w:type="dxa"/>
          </w:tcPr>
          <w:p>
            <w:pPr>
              <w:pStyle w:val="0"/>
            </w:pPr>
            <w:r>
              <w:rPr>
                <w:sz w:val="20"/>
              </w:rPr>
              <w:t xml:space="preserve">Один раз в год</w:t>
            </w:r>
          </w:p>
        </w:tc>
        <w:tc>
          <w:tcPr>
            <w:tcW w:w="1516" w:type="dxa"/>
          </w:tcPr>
          <w:p>
            <w:pPr>
              <w:pStyle w:val="0"/>
            </w:pPr>
            <w:r>
              <w:rPr>
                <w:sz w:val="20"/>
              </w:rPr>
              <w:t xml:space="preserve">Отчет Управления образования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Администрация ЗАТО Северск</w:t>
            </w:r>
          </w:p>
        </w:tc>
      </w:tr>
      <w:tr>
        <w:tc>
          <w:tcPr>
            <w:tcW w:w="486" w:type="dxa"/>
          </w:tcPr>
          <w:p>
            <w:pPr>
              <w:pStyle w:val="0"/>
            </w:pPr>
            <w:r>
              <w:rPr>
                <w:sz w:val="20"/>
              </w:rPr>
              <w:t xml:space="preserve">5.</w:t>
            </w:r>
          </w:p>
        </w:tc>
        <w:tc>
          <w:tcPr>
            <w:tcW w:w="2124" w:type="dxa"/>
          </w:tcPr>
          <w:p>
            <w:pPr>
              <w:pStyle w:val="0"/>
            </w:pPr>
            <w:r>
              <w:rPr>
                <w:sz w:val="20"/>
              </w:rPr>
              <w:t xml:space="preserve">Доля подростков, употребляющих алкогольные напитки, по данным анкетирования подростков общеобразовательных организаций</w:t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0"/>
              </w:rPr>
              <w:t xml:space="preserve">проц</w:t>
            </w:r>
          </w:p>
        </w:tc>
        <w:tc>
          <w:tcPr>
            <w:tcW w:w="6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62</w:t>
            </w:r>
          </w:p>
        </w:tc>
        <w:tc>
          <w:tcPr>
            <w:tcW w:w="6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51,7</w:t>
            </w:r>
          </w:p>
        </w:tc>
        <w:tc>
          <w:tcPr>
            <w:tcW w:w="716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48</w:t>
            </w:r>
          </w:p>
        </w:tc>
        <w:tc>
          <w:tcPr>
            <w:tcW w:w="716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47</w:t>
            </w:r>
          </w:p>
        </w:tc>
        <w:tc>
          <w:tcPr>
            <w:tcW w:w="716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47</w:t>
            </w:r>
          </w:p>
        </w:tc>
        <w:tc>
          <w:tcPr>
            <w:tcW w:w="6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47</w:t>
            </w:r>
          </w:p>
        </w:tc>
        <w:tc>
          <w:tcPr>
            <w:tcW w:w="6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47</w:t>
            </w:r>
          </w:p>
        </w:tc>
        <w:tc>
          <w:tcPr>
            <w:tcW w:w="6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47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47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47</w:t>
            </w:r>
          </w:p>
        </w:tc>
        <w:tc>
          <w:tcPr>
            <w:tcW w:w="1133" w:type="dxa"/>
          </w:tcPr>
          <w:p>
            <w:pPr>
              <w:pStyle w:val="0"/>
            </w:pPr>
            <w:r>
              <w:rPr>
                <w:sz w:val="20"/>
              </w:rPr>
              <w:t xml:space="preserve">Один раз в год</w:t>
            </w:r>
          </w:p>
        </w:tc>
        <w:tc>
          <w:tcPr>
            <w:tcW w:w="1516" w:type="dxa"/>
          </w:tcPr>
          <w:p>
            <w:pPr>
              <w:pStyle w:val="0"/>
            </w:pPr>
            <w:r>
              <w:rPr>
                <w:sz w:val="20"/>
              </w:rPr>
              <w:t xml:space="preserve">Отчет Управления образования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Администрация ЗАТО Северск</w:t>
            </w:r>
          </w:p>
        </w:tc>
      </w:tr>
      <w:tr>
        <w:tc>
          <w:tcPr>
            <w:tcW w:w="486" w:type="dxa"/>
          </w:tcPr>
          <w:p>
            <w:pPr>
              <w:pStyle w:val="0"/>
            </w:pPr>
            <w:r>
              <w:rPr>
                <w:sz w:val="20"/>
              </w:rPr>
              <w:t xml:space="preserve">6.</w:t>
            </w:r>
          </w:p>
        </w:tc>
        <w:tc>
          <w:tcPr>
            <w:tcW w:w="2124" w:type="dxa"/>
          </w:tcPr>
          <w:p>
            <w:pPr>
              <w:pStyle w:val="0"/>
            </w:pPr>
            <w:r>
              <w:rPr>
                <w:sz w:val="20"/>
              </w:rPr>
              <w:t xml:space="preserve">Положительный результат добровольного тестирования на употребление ПАВ, случай</w:t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0"/>
              </w:rPr>
              <w:t xml:space="preserve">ед</w:t>
            </w:r>
          </w:p>
        </w:tc>
        <w:tc>
          <w:tcPr>
            <w:tcW w:w="6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6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716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716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716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6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6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6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1133" w:type="dxa"/>
          </w:tcPr>
          <w:p>
            <w:pPr>
              <w:pStyle w:val="0"/>
            </w:pPr>
            <w:r>
              <w:rPr>
                <w:sz w:val="20"/>
              </w:rPr>
              <w:t xml:space="preserve">Один раз в год</w:t>
            </w:r>
          </w:p>
        </w:tc>
        <w:tc>
          <w:tcPr>
            <w:tcW w:w="1516" w:type="dxa"/>
          </w:tcPr>
          <w:p>
            <w:pPr>
              <w:pStyle w:val="0"/>
            </w:pPr>
            <w:r>
              <w:rPr>
                <w:sz w:val="20"/>
              </w:rPr>
              <w:t xml:space="preserve">Отчет Управления образования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Администрация ЗАТО Северск</w:t>
            </w:r>
          </w:p>
        </w:tc>
      </w:tr>
      <w:tr>
        <w:tc>
          <w:tcPr>
            <w:gridSpan w:val="16"/>
            <w:tcW w:w="15197" w:type="dxa"/>
          </w:tcPr>
          <w:p>
            <w:pPr>
              <w:pStyle w:val="0"/>
              <w:outlineLvl w:val="5"/>
            </w:pPr>
            <w:r>
              <w:rPr>
                <w:sz w:val="20"/>
              </w:rPr>
              <w:t xml:space="preserve">Показатели задачи 1 "Вовлечение максимального количества обучающихся в общеобразовательных организациях ЗАТО Северск в мероприятия по выбору здорового образа жизни" подпрограммы 1</w:t>
            </w:r>
          </w:p>
        </w:tc>
      </w:tr>
      <w:tr>
        <w:tblPrEx>
          <w:tblBorders>
            <w:insideH w:val="nil"/>
          </w:tblBorders>
        </w:tblPrEx>
        <w:tc>
          <w:tcPr>
            <w:tcW w:w="486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1.1</w:t>
            </w:r>
          </w:p>
        </w:tc>
        <w:tc>
          <w:tcPr>
            <w:tcW w:w="2124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Количество участников мероприятий из числа обучающихся в общеобразовательных организациях</w:t>
            </w:r>
          </w:p>
        </w:tc>
        <w:tc>
          <w:tcPr>
            <w:tcW w:w="850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чел</w:t>
            </w:r>
          </w:p>
        </w:tc>
        <w:tc>
          <w:tcPr>
            <w:tcW w:w="61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8000</w:t>
            </w:r>
          </w:p>
        </w:tc>
        <w:tc>
          <w:tcPr>
            <w:tcW w:w="61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8363</w:t>
            </w:r>
          </w:p>
        </w:tc>
        <w:tc>
          <w:tcPr>
            <w:tcW w:w="716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20540</w:t>
            </w:r>
          </w:p>
        </w:tc>
        <w:tc>
          <w:tcPr>
            <w:tcW w:w="716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17880</w:t>
            </w:r>
          </w:p>
        </w:tc>
        <w:tc>
          <w:tcPr>
            <w:tcW w:w="716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14736</w:t>
            </w:r>
          </w:p>
        </w:tc>
        <w:tc>
          <w:tcPr>
            <w:tcW w:w="61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7720</w:t>
            </w:r>
          </w:p>
        </w:tc>
        <w:tc>
          <w:tcPr>
            <w:tcW w:w="61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7780</w:t>
            </w:r>
          </w:p>
        </w:tc>
        <w:tc>
          <w:tcPr>
            <w:tcW w:w="61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7225</w:t>
            </w:r>
          </w:p>
        </w:tc>
        <w:tc>
          <w:tcPr>
            <w:tcW w:w="964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7780</w:t>
            </w:r>
          </w:p>
        </w:tc>
        <w:tc>
          <w:tcPr>
            <w:tcW w:w="1020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7780</w:t>
            </w:r>
          </w:p>
        </w:tc>
        <w:tc>
          <w:tcPr>
            <w:tcW w:w="1133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Один раз в 6 месяцев</w:t>
            </w:r>
          </w:p>
        </w:tc>
        <w:tc>
          <w:tcPr>
            <w:tcW w:w="1516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Отчет участников подпрограммы 1</w:t>
            </w:r>
          </w:p>
        </w:tc>
        <w:tc>
          <w:tcPr>
            <w:tcW w:w="1871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Администрация ЗАТО Северск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16"/>
            <w:tcW w:w="15197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(п. 1.1 в ред. </w:t>
            </w:r>
            <w:hyperlink w:history="0" r:id="rId87" w:tooltip="Постановление Администрации ЗАТО Северск от 18.09.2020 N 1599 &quot;О внесении изменений в постановление Администрации ЗАТО Северск от 30.12.2014 N 3510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Администрации ЗАТО Северск от 18.09.2020 N 1599)</w:t>
            </w:r>
          </w:p>
        </w:tc>
      </w:tr>
      <w:tr>
        <w:tc>
          <w:tcPr>
            <w:gridSpan w:val="16"/>
            <w:tcW w:w="15197" w:type="dxa"/>
          </w:tcPr>
          <w:p>
            <w:pPr>
              <w:pStyle w:val="0"/>
              <w:outlineLvl w:val="5"/>
            </w:pPr>
            <w:r>
              <w:rPr>
                <w:sz w:val="20"/>
              </w:rPr>
              <w:t xml:space="preserve">Показатели задачи 2 "Привлечение родителей, волонтеров и других категорий населения для укрепления мотивированного выбора здорового образа жизни обучающимися в общеобразовательных организациях" подпрограммы 1</w:t>
            </w:r>
          </w:p>
        </w:tc>
      </w:tr>
      <w:tr>
        <w:tblPrEx>
          <w:tblBorders>
            <w:insideH w:val="nil"/>
          </w:tblBorders>
        </w:tblPrEx>
        <w:tc>
          <w:tcPr>
            <w:tcW w:w="486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2.1</w:t>
            </w:r>
          </w:p>
        </w:tc>
        <w:tc>
          <w:tcPr>
            <w:tcW w:w="2124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Количество родителей, посетивших семинары-тренинги</w:t>
            </w:r>
          </w:p>
        </w:tc>
        <w:tc>
          <w:tcPr>
            <w:tcW w:w="850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чел</w:t>
            </w:r>
          </w:p>
        </w:tc>
        <w:tc>
          <w:tcPr>
            <w:tcW w:w="61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61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716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2900</w:t>
            </w:r>
          </w:p>
        </w:tc>
        <w:tc>
          <w:tcPr>
            <w:tcW w:w="716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2900</w:t>
            </w:r>
          </w:p>
        </w:tc>
        <w:tc>
          <w:tcPr>
            <w:tcW w:w="716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1300</w:t>
            </w:r>
          </w:p>
        </w:tc>
        <w:tc>
          <w:tcPr>
            <w:tcW w:w="61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380</w:t>
            </w:r>
          </w:p>
        </w:tc>
        <w:tc>
          <w:tcPr>
            <w:tcW w:w="61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1130</w:t>
            </w:r>
          </w:p>
        </w:tc>
        <w:tc>
          <w:tcPr>
            <w:tcW w:w="61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1030</w:t>
            </w:r>
          </w:p>
        </w:tc>
        <w:tc>
          <w:tcPr>
            <w:tcW w:w="964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1130</w:t>
            </w:r>
          </w:p>
        </w:tc>
        <w:tc>
          <w:tcPr>
            <w:tcW w:w="1020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1130</w:t>
            </w:r>
          </w:p>
        </w:tc>
        <w:tc>
          <w:tcPr>
            <w:tcW w:w="1133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Один раз в 6 месяцев</w:t>
            </w:r>
          </w:p>
        </w:tc>
        <w:tc>
          <w:tcPr>
            <w:tcW w:w="1516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Отчет участников подпрограммы 1</w:t>
            </w:r>
          </w:p>
        </w:tc>
        <w:tc>
          <w:tcPr>
            <w:tcW w:w="1871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Администрация ЗАТО Северск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16"/>
            <w:tcW w:w="15197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(п. 2.1 в ред. </w:t>
            </w:r>
            <w:hyperlink w:history="0" r:id="rId88" w:tooltip="Постановление Администрации ЗАТО Северск от 18.09.2020 N 1599 &quot;О внесении изменений в постановление Администрации ЗАТО Северск от 30.12.2014 N 3510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Администрации ЗАТО Северск от 18.09.2020 N 1599)</w:t>
            </w:r>
          </w:p>
        </w:tc>
      </w:tr>
    </w:tbl>
    <w:p>
      <w:pPr>
        <w:sectPr>
          <w:headerReference w:type="default" r:id="rId36"/>
          <w:headerReference w:type="first" r:id="rId36"/>
          <w:footerReference w:type="default" r:id="rId37"/>
          <w:footerReference w:type="first" r:id="rId37"/>
          <w:pgSz w:w="16838" w:h="11906" w:orient="landscape"/>
          <w:pgMar w:top="1133" w:right="1440" w:bottom="566" w:left="1440" w:header="0" w:footer="0" w:gutter="0"/>
          <w:titlePg/>
        </w:sectPr>
      </w:pPr>
    </w:p>
    <w:p>
      <w:pPr>
        <w:pStyle w:val="0"/>
        <w:jc w:val="center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III. Система мероприятий подпрограммы 1</w:t>
      </w:r>
    </w:p>
    <w:p>
      <w:pPr>
        <w:pStyle w:val="2"/>
        <w:jc w:val="center"/>
      </w:pPr>
      <w:r>
        <w:rPr>
          <w:sz w:val="20"/>
        </w:rPr>
        <w:t xml:space="preserve">и ее ресурсное обеспечение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рамках решения задач подпрограммы 1 планируется реализация двух основных мероприятий: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проведение мероприятий, пропагандирующих здоровый образ жизни;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проведение семинаров-тренингов, сборов с родителями, волонтерами и другими категориями населения.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Общий объем финансирования подпрограммы 1 составляет 10439,90 тыс. руб., в том числе: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89" w:tooltip="Постановление Администрации ЗАТО Северск от 31.01.2019 N 116 &quot;О внесении изменений в постановление Администрации ЗАТО Северск от 30.12.2014 N 3510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 от 31.01.2019 N 116)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федеральный бюджет - 0,00 тыс. руб.;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90" w:tooltip="Постановление Администрации ЗАТО Северск от 31.01.2019 N 116 &quot;О внесении изменений в постановление Администрации ЗАТО Северск от 30.12.2014 N 3510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 от 31.01.2019 N 116)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областной бюджет - 0,00 тыс. руб.;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91" w:tooltip="Постановление Администрации ЗАТО Северск от 31.01.2019 N 116 &quot;О внесении изменений в постановление Администрации ЗАТО Северск от 30.12.2014 N 3510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 от 31.01.2019 N 116)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местный бюджет - 10439,90 тыс. руб.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92" w:tooltip="Постановление Администрации ЗАТО Северск от 31.01.2019 N 116 &quot;О внесении изменений в постановление Администрации ЗАТО Северск от 30.12.2014 N 3510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 от 31.01.2019 N 116)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Софинансирование подпрограммы 1 из других источников не предусматривается.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Перечень основных мероприятий и ресурсное обеспечение подпрограммы 1 представлены в таблице 3.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3"/>
        <w:jc w:val="center"/>
      </w:pPr>
      <w:r>
        <w:rPr>
          <w:sz w:val="20"/>
        </w:rPr>
        <w:t xml:space="preserve">Перечень ведомственных целевых программ, основных</w:t>
      </w:r>
    </w:p>
    <w:p>
      <w:pPr>
        <w:pStyle w:val="2"/>
        <w:jc w:val="center"/>
      </w:pPr>
      <w:r>
        <w:rPr>
          <w:sz w:val="20"/>
        </w:rPr>
        <w:t xml:space="preserve">мероприятий и ресурсное обеспечение подпрограммы 1</w:t>
      </w:r>
    </w:p>
    <w:p>
      <w:pPr>
        <w:pStyle w:val="2"/>
        <w:jc w:val="center"/>
      </w:pPr>
      <w:r>
        <w:rPr>
          <w:sz w:val="20"/>
        </w:rPr>
        <w:t xml:space="preserve">"Совершенствование форм и методов профилактики</w:t>
      </w:r>
    </w:p>
    <w:p>
      <w:pPr>
        <w:pStyle w:val="2"/>
        <w:jc w:val="center"/>
      </w:pPr>
      <w:r>
        <w:rPr>
          <w:sz w:val="20"/>
        </w:rPr>
        <w:t xml:space="preserve">злоупотребления спиртными напитками и психоактивными</w:t>
      </w:r>
    </w:p>
    <w:p>
      <w:pPr>
        <w:pStyle w:val="2"/>
        <w:jc w:val="center"/>
      </w:pPr>
      <w:r>
        <w:rPr>
          <w:sz w:val="20"/>
        </w:rPr>
        <w:t xml:space="preserve">веществами" муниципальной программы "Профилактика</w:t>
      </w:r>
    </w:p>
    <w:p>
      <w:pPr>
        <w:pStyle w:val="2"/>
        <w:jc w:val="center"/>
      </w:pPr>
      <w:r>
        <w:rPr>
          <w:sz w:val="20"/>
        </w:rPr>
        <w:t xml:space="preserve">алкоголизма, наркомании, токсикомании и ВИЧ-инфекции"</w:t>
      </w:r>
    </w:p>
    <w:p>
      <w:pPr>
        <w:pStyle w:val="0"/>
        <w:jc w:val="center"/>
      </w:pPr>
      <w:r>
        <w:rPr>
          <w:sz w:val="20"/>
        </w:rPr>
        <w:t xml:space="preserve">(в ред. </w:t>
      </w:r>
      <w:hyperlink w:history="0" r:id="rId93" w:tooltip="Постановление Администрации ЗАТО Северск от 03.03.2020 N 380 &quot;О внесении изменений в постановление Администрации ЗАТО Северск от 30.12.2014 N 3510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</w:t>
      </w:r>
    </w:p>
    <w:p>
      <w:pPr>
        <w:pStyle w:val="0"/>
        <w:jc w:val="center"/>
      </w:pPr>
      <w:r>
        <w:rPr>
          <w:sz w:val="20"/>
        </w:rPr>
        <w:t xml:space="preserve">от 03.03.2020 N 380)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Таблица 3</w:t>
      </w:r>
    </w:p>
    <w:p>
      <w:pPr>
        <w:pStyle w:val="0"/>
        <w:jc w:val="both"/>
      </w:pPr>
      <w:r>
        <w:rPr>
          <w:sz w:val="20"/>
        </w:rPr>
      </w:r>
    </w:p>
    <w:p>
      <w:pPr>
        <w:sectPr>
          <w:headerReference w:type="default" r:id="rId5"/>
          <w:headerReference w:type="first" r:id="rId5"/>
          <w:footerReference w:type="default" r:id="rId6"/>
          <w:footerReference w:type="first" r:id="rId6"/>
          <w:pgSz w:w="11906" w:h="16838"/>
          <w:pgMar w:top="1440" w:right="566" w:bottom="1440" w:left="1133" w:header="0" w:footer="0" w:gutter="0"/>
          <w:titlePg/>
        </w:sectPr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737"/>
        <w:gridCol w:w="2164"/>
        <w:gridCol w:w="1024"/>
        <w:gridCol w:w="1217"/>
        <w:gridCol w:w="1077"/>
        <w:gridCol w:w="1077"/>
        <w:gridCol w:w="1134"/>
        <w:gridCol w:w="1077"/>
        <w:gridCol w:w="1928"/>
        <w:gridCol w:w="1757"/>
        <w:gridCol w:w="1134"/>
      </w:tblGrid>
      <w:tr>
        <w:tc>
          <w:tcPr>
            <w:tcW w:w="737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N п/п</w:t>
            </w:r>
          </w:p>
        </w:tc>
        <w:tc>
          <w:tcPr>
            <w:tcW w:w="21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102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Срок реализации, год</w:t>
            </w:r>
          </w:p>
        </w:tc>
        <w:tc>
          <w:tcPr>
            <w:tcW w:w="1217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Объем финансирования, тыс. руб.</w:t>
            </w:r>
          </w:p>
        </w:tc>
        <w:tc>
          <w:tcPr>
            <w:gridSpan w:val="4"/>
            <w:tcW w:w="4365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 том числе за счет средств</w:t>
            </w:r>
          </w:p>
        </w:tc>
        <w:tc>
          <w:tcPr>
            <w:tcW w:w="192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Участники подпрограммы, участники мероприятия</w:t>
            </w:r>
          </w:p>
        </w:tc>
        <w:tc>
          <w:tcPr>
            <w:gridSpan w:val="2"/>
            <w:tcW w:w="2891" w:type="dxa"/>
          </w:tcPr>
          <w:p>
            <w:pPr>
              <w:pStyle w:val="0"/>
            </w:pPr>
            <w:r>
              <w:rPr>
                <w:sz w:val="20"/>
              </w:rPr>
              <w:t xml:space="preserve"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77" w:type="dxa"/>
          </w:tcPr>
          <w:p>
            <w:pPr>
              <w:pStyle w:val="0"/>
            </w:pPr>
            <w:r>
              <w:rPr>
                <w:sz w:val="20"/>
              </w:rPr>
              <w:t xml:space="preserve">федерального бюджета (по согласованию) (прогноз)</w:t>
            </w:r>
          </w:p>
        </w:tc>
        <w:tc>
          <w:tcPr>
            <w:tcW w:w="1077" w:type="dxa"/>
          </w:tcPr>
          <w:p>
            <w:pPr>
              <w:pStyle w:val="0"/>
            </w:pPr>
            <w:r>
              <w:rPr>
                <w:sz w:val="20"/>
              </w:rPr>
              <w:t xml:space="preserve">областного бюджета (по согласованию) (прогноз)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0"/>
              </w:rPr>
              <w:t xml:space="preserve">местного бюджета</w:t>
            </w:r>
          </w:p>
        </w:tc>
        <w:tc>
          <w:tcPr>
            <w:tcW w:w="1077" w:type="dxa"/>
          </w:tcPr>
          <w:p>
            <w:pPr>
              <w:pStyle w:val="0"/>
            </w:pPr>
            <w:r>
              <w:rPr>
                <w:sz w:val="20"/>
              </w:rPr>
              <w:t xml:space="preserve">внебюджетных источников (по согласованию) (прогноз)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наименование и единица измерения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0"/>
              </w:rPr>
              <w:t xml:space="preserve">значения по годам реализации</w:t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21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2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8</w:t>
            </w:r>
          </w:p>
        </w:tc>
        <w:tc>
          <w:tcPr>
            <w:tcW w:w="192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9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11</w:t>
            </w:r>
          </w:p>
        </w:tc>
      </w:tr>
      <w:tr>
        <w:tc>
          <w:tcPr>
            <w:tcW w:w="737" w:type="dxa"/>
          </w:tcPr>
          <w:p>
            <w:pPr>
              <w:pStyle w:val="0"/>
              <w:outlineLvl w:val="4"/>
            </w:pPr>
            <w:r>
              <w:rPr>
                <w:sz w:val="20"/>
              </w:rPr>
              <w:t xml:space="preserve">1.</w:t>
            </w:r>
          </w:p>
        </w:tc>
        <w:tc>
          <w:tcPr>
            <w:gridSpan w:val="10"/>
            <w:tcW w:w="13589" w:type="dxa"/>
          </w:tcPr>
          <w:p>
            <w:pPr>
              <w:pStyle w:val="0"/>
            </w:pPr>
            <w:r>
              <w:rPr>
                <w:sz w:val="20"/>
              </w:rPr>
              <w:t xml:space="preserve">Задача 1 "Вовлечение максимального количества обучающихся в общеобразовательных организациях ЗАТО Северск в мероприятия по выбору здорового образа жизни" подпрограммы 1</w:t>
            </w:r>
          </w:p>
        </w:tc>
      </w:tr>
      <w:tr>
        <w:tc>
          <w:tcPr>
            <w:tcW w:w="737" w:type="dxa"/>
            <w:tcBorders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1.1</w:t>
            </w:r>
          </w:p>
        </w:tc>
        <w:tc>
          <w:tcPr>
            <w:tcW w:w="2164" w:type="dxa"/>
            <w:tcBorders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Основное мероприятие. Проведение мероприятий, пропагандирующих здоровый образ жизни, в т.ч.: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9202,68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9202,68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928" w:type="dxa"/>
            <w:tcBorders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Администрация ЗАТО Северск,</w:t>
            </w:r>
          </w:p>
          <w:p>
            <w:pPr>
              <w:pStyle w:val="0"/>
            </w:pPr>
            <w:r>
              <w:rPr>
                <w:sz w:val="20"/>
              </w:rPr>
              <w:t xml:space="preserve">Отдел социальной поддержки населения Администрации ЗАТО Северск,</w:t>
            </w:r>
          </w:p>
          <w:p>
            <w:pPr>
              <w:pStyle w:val="0"/>
            </w:pPr>
            <w:r>
              <w:rPr>
                <w:sz w:val="20"/>
              </w:rPr>
              <w:t xml:space="preserve">УМСП КиС Администрации ЗАТО Северск, УМСП ФКиС Администрации ЗАТО Северск,</w:t>
            </w:r>
          </w:p>
          <w:p>
            <w:pPr>
              <w:pStyle w:val="0"/>
            </w:pPr>
            <w:r>
              <w:rPr>
                <w:sz w:val="20"/>
              </w:rPr>
              <w:t xml:space="preserve">Управление имущественных отношений Администрации ЗАТО Северск,</w:t>
            </w:r>
          </w:p>
          <w:p>
            <w:pPr>
              <w:pStyle w:val="0"/>
            </w:pPr>
            <w:r>
              <w:rPr>
                <w:sz w:val="20"/>
              </w:rPr>
              <w:t xml:space="preserve">Управление культуры,</w:t>
            </w:r>
          </w:p>
          <w:p>
            <w:pPr>
              <w:pStyle w:val="0"/>
            </w:pPr>
            <w:r>
              <w:rPr>
                <w:sz w:val="20"/>
              </w:rPr>
              <w:t xml:space="preserve">Управление образования,</w:t>
            </w:r>
          </w:p>
          <w:p>
            <w:pPr>
              <w:pStyle w:val="0"/>
            </w:pPr>
            <w:r>
              <w:rPr>
                <w:sz w:val="20"/>
              </w:rPr>
              <w:t xml:space="preserve">образовательные организации,</w:t>
            </w:r>
          </w:p>
          <w:p>
            <w:pPr>
              <w:pStyle w:val="0"/>
            </w:pPr>
            <w:r>
              <w:rPr>
                <w:sz w:val="20"/>
              </w:rPr>
              <w:t xml:space="preserve">учреждения культуры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1690,05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1690,05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мероприятий,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20540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1441,10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1441,10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мероприятий,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17880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2410,06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2410,06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мероприятий,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14736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2103,12 </w:t>
            </w:r>
            <w:hyperlink w:history="0" w:anchor="P6619" w:tooltip="&lt;*&gt; Объем финансирования включает:">
              <w:r>
                <w:rPr>
                  <w:sz w:val="20"/>
                  <w:color w:val="0000ff"/>
                </w:rPr>
                <w:t xml:space="preserve">&lt;*&gt;</w:t>
              </w:r>
            </w:hyperlink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2103,12 &lt;*&gt;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мероприятий,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7720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1057,57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1057,57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мероприятий,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7780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611,87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611,87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мероприятий,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7225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1057,57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1057,57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мероприятий,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7780</w:t>
            </w:r>
          </w:p>
        </w:tc>
      </w:tr>
      <w:tr>
        <w:tblPrEx>
          <w:tblBorders>
            <w:insideH w:val="nil"/>
          </w:tblBorders>
        </w:tblPrEx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024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21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1057,57</w:t>
            </w:r>
          </w:p>
        </w:tc>
        <w:tc>
          <w:tcPr>
            <w:tcW w:w="107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1057,57</w:t>
            </w:r>
          </w:p>
        </w:tc>
        <w:tc>
          <w:tcPr>
            <w:tcW w:w="107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757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мероприятий, чел</w:t>
            </w:r>
          </w:p>
        </w:tc>
        <w:tc>
          <w:tcPr>
            <w:tcW w:w="1134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7780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11"/>
            <w:tcW w:w="14326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(п. 1.1 в ред. </w:t>
            </w:r>
            <w:hyperlink w:history="0" r:id="rId94" w:tooltip="Постановление Администрации ЗАТО Северск от 18.09.2020 N 1599 &quot;О внесении изменений в постановление Администрации ЗАТО Северск от 30.12.2014 N 3510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Администрации ЗАТО Северск от 18.09.2020 N 1599)</w:t>
            </w:r>
          </w:p>
        </w:tc>
      </w:tr>
      <w:tr>
        <w:tc>
          <w:tcPr>
            <w:tcW w:w="737" w:type="dxa"/>
            <w:tcBorders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1.1.1</w:t>
            </w:r>
          </w:p>
        </w:tc>
        <w:tc>
          <w:tcPr>
            <w:tcW w:w="2164" w:type="dxa"/>
            <w:tcBorders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Организация и проведение тренингов по профилактике наркомании для обучающихся в общеобразовательных организациях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3481,87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0.00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3481,87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928" w:type="dxa"/>
            <w:tcBorders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Управление образования,</w:t>
            </w:r>
          </w:p>
          <w:p>
            <w:pPr>
              <w:pStyle w:val="0"/>
            </w:pPr>
            <w:r>
              <w:rPr>
                <w:sz w:val="20"/>
              </w:rPr>
              <w:t xml:space="preserve">образовательные организации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624,00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624,00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тренингов,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1500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624,00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624,00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тренингов,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1500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624,00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624,00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тренингов,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1500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574,00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574,00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тренингов,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1380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624,00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624,00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тренингов,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1500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411,87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411,87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тренингов,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1000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624,00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624,00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тренингов,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1500</w:t>
            </w:r>
          </w:p>
        </w:tc>
      </w:tr>
      <w:tr>
        <w:tblPrEx>
          <w:tblBorders>
            <w:insideH w:val="nil"/>
          </w:tblBorders>
        </w:tblPrEx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024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21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624,00</w:t>
            </w:r>
          </w:p>
        </w:tc>
        <w:tc>
          <w:tcPr>
            <w:tcW w:w="107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624,00</w:t>
            </w:r>
          </w:p>
        </w:tc>
        <w:tc>
          <w:tcPr>
            <w:tcW w:w="107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757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тренингов, чел</w:t>
            </w:r>
          </w:p>
        </w:tc>
        <w:tc>
          <w:tcPr>
            <w:tcW w:w="1134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1500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11"/>
            <w:tcW w:w="14326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(п. 1.1.1 в ред. </w:t>
            </w:r>
            <w:hyperlink w:history="0" r:id="rId95" w:tooltip="Постановление Администрации ЗАТО Северск от 18.09.2020 N 1599 &quot;О внесении изменений в постановление Администрации ЗАТО Северск от 30.12.2014 N 3510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Администрации ЗАТО Северск от 18.09.2020 N 1599)</w:t>
            </w:r>
          </w:p>
        </w:tc>
      </w:tr>
      <w:tr>
        <w:tc>
          <w:tcPr>
            <w:tcW w:w="737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1.1.2</w:t>
            </w:r>
          </w:p>
        </w:tc>
        <w:tc>
          <w:tcPr>
            <w:tcW w:w="21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Проведение дней профилактики употребления психоактивных веществ в общеобразовательных организациях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92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Управление образования, образовательные организации</w:t>
            </w:r>
          </w:p>
        </w:tc>
        <w:tc>
          <w:tcPr>
            <w:tcW w:w="175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обучающихся 7 - 11 классов, принявших участие в днях профилактики,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3900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обучающихся 7 - 11 классов, принявших участие в днях профилактики,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3900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обучающихся 7 - 11 классов, принявших участие в днях профилактики,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3900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обучающихся 7 - 11 классов, принявших участие в днях профилактики,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3900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обучающихся 7 - 11 классов, принявших участие в днях профилактики,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3900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обучающихся 7 - 11 классов, принявших участие в днях профилактики,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3900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обучающихся 7 - 11 классов, принявших участие в днях профилактики,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3900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обучающихся 7 - 11 классов, принявших участие в днях профилактики,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3900</w:t>
            </w:r>
          </w:p>
        </w:tc>
      </w:tr>
      <w:tr>
        <w:tc>
          <w:tcPr>
            <w:tcW w:w="737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1.1.3</w:t>
            </w:r>
          </w:p>
        </w:tc>
        <w:tc>
          <w:tcPr>
            <w:tcW w:w="21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Проведение муниципального форума для старшеклассников "Здоровое поколение - будущее России"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415,00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415,00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92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Управление образования, образовательные организации</w:t>
            </w:r>
          </w:p>
        </w:tc>
        <w:tc>
          <w:tcPr>
            <w:tcW w:w="175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165,00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165,00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форума из числа обучающихся 7 - 11 классов,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форума из числа обучающихся 7 - 11 классов,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форума из числа обучающихся 7 - 11 классов,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форума из числа обучающихся 7 - 11 классов,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форума из числа обучающихся 7 - 11 классов,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форума из числа обучающихся 7 - 11 классов,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форума из числа обучающихся 7 - 11 классов,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форума из числа обучающихся 7 - 11 классов,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300</w:t>
            </w:r>
          </w:p>
        </w:tc>
      </w:tr>
      <w:tr>
        <w:tc>
          <w:tcPr>
            <w:tcW w:w="737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1.1.4</w:t>
            </w:r>
          </w:p>
        </w:tc>
        <w:tc>
          <w:tcPr>
            <w:tcW w:w="21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Проведение акции "Школа правовых знаний" среди обучающихся 7 - 11 классов общеобразовательных организаций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92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Управление образования, образовательные организации</w:t>
            </w:r>
          </w:p>
        </w:tc>
        <w:tc>
          <w:tcPr>
            <w:tcW w:w="175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обучающихся 7 - 11 классов, принявших участие в акции,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обучающихся 7 - 11 классов, принявших участие в акции,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обучающихся 7 - 11 классов, принявших участие в акции,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обучающихся 7 - 11 классов, принявших участие в акции,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обучающихся 7 - 11 классов, принявших участие в акции,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обучающихся 7 - 11 классов, принявших участие в акции,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обучающихся 7 - 11 классов, принявших участие в акции,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обучающихся 7 - 11 классов, принявших участие в акции,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2000</w:t>
            </w:r>
          </w:p>
        </w:tc>
      </w:tr>
      <w:tr>
        <w:tc>
          <w:tcPr>
            <w:tcW w:w="737" w:type="dxa"/>
            <w:tcBorders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1.1.5</w:t>
            </w:r>
          </w:p>
        </w:tc>
        <w:tc>
          <w:tcPr>
            <w:tcW w:w="2164" w:type="dxa"/>
            <w:tcBorders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Организация и проведение профильной смены для детей на базе детского лагеря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127,50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127,50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928" w:type="dxa"/>
            <w:tcBorders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Управление образования,</w:t>
            </w:r>
          </w:p>
          <w:p>
            <w:pPr>
              <w:pStyle w:val="0"/>
            </w:pPr>
            <w:r>
              <w:rPr>
                <w:sz w:val="20"/>
              </w:rPr>
              <w:t xml:space="preserve">образовательные организации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54,00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54,00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Группа детей из неблагополучных семей,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21,00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21,00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Группа детей из неблагополучных семей,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21,00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21,00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Группа детей из неблагополучных семей,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10,50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0.00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10,50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Группа детей из неблагополучных семей,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21,00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21,00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Группа детей из неблагополучных семей,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Группа детей из неблагополучных семей,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21,00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21,00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Группа детей из неблагополучных семей,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</w:t>
            </w:r>
          </w:p>
        </w:tc>
      </w:tr>
      <w:tr>
        <w:tblPrEx>
          <w:tblBorders>
            <w:insideH w:val="nil"/>
          </w:tblBorders>
        </w:tblPrEx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024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21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21,00</w:t>
            </w:r>
          </w:p>
        </w:tc>
        <w:tc>
          <w:tcPr>
            <w:tcW w:w="107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21,00</w:t>
            </w:r>
          </w:p>
        </w:tc>
        <w:tc>
          <w:tcPr>
            <w:tcW w:w="107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757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1. Группа детей из неблагополучных семей, чел</w:t>
            </w:r>
          </w:p>
        </w:tc>
        <w:tc>
          <w:tcPr>
            <w:tcW w:w="1134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11"/>
            <w:tcW w:w="14326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(п. 1.1.5 в ред. </w:t>
            </w:r>
            <w:hyperlink w:history="0" r:id="rId96" w:tooltip="Постановление Администрации ЗАТО Северск от 18.09.2020 N 1599 &quot;О внесении изменений в постановление Администрации ЗАТО Северск от 30.12.2014 N 3510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Администрации ЗАТО Северск от 18.09.2020 N 1599)</w:t>
            </w:r>
          </w:p>
        </w:tc>
      </w:tr>
      <w:tr>
        <w:tc>
          <w:tcPr>
            <w:tcW w:w="737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1.1.6</w:t>
            </w:r>
          </w:p>
        </w:tc>
        <w:tc>
          <w:tcPr>
            <w:tcW w:w="21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Проведение городской акции, посвященной Дню борьбы с курением (31 мая)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154,00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154,00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92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УМСП ФКиС Администрации ЗАТО Северск</w:t>
            </w:r>
          </w:p>
        </w:tc>
        <w:tc>
          <w:tcPr>
            <w:tcW w:w="175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акции,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52,00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52,00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акции,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52,00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52,00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акции,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акции,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акции,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акции,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акции,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акции,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tcW w:w="737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1.1.7</w:t>
            </w:r>
          </w:p>
        </w:tc>
        <w:tc>
          <w:tcPr>
            <w:tcW w:w="21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Проведение городской акции, посвященной Дню борьбы со СПИДом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167,00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167,00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92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УМСП ФКиС Администрации ЗАТО Северск</w:t>
            </w:r>
          </w:p>
        </w:tc>
        <w:tc>
          <w:tcPr>
            <w:tcW w:w="175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47,00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47,00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акции,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акции,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акции,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акции,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акции,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акции,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акции,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акции,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tcW w:w="737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1.1.8</w:t>
            </w:r>
          </w:p>
        </w:tc>
        <w:tc>
          <w:tcPr>
            <w:tcW w:w="21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Проведение ежегодной городской акции "Нет наркотикам"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170,00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170,00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92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УМСП ФКиС Администрации ЗАТО Северск</w:t>
            </w:r>
          </w:p>
        </w:tc>
        <w:tc>
          <w:tcPr>
            <w:tcW w:w="175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акции,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акции,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акции,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акции,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акции,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акции,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акции,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акции,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tcW w:w="737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1.1.9</w:t>
            </w:r>
          </w:p>
        </w:tc>
        <w:tc>
          <w:tcPr>
            <w:tcW w:w="21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Проведение интерактивной антинаркотической выставки "Выбор за Вами!"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65,00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65,00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92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УК Администрации ЗАТО Северск, учреждения культуры</w:t>
            </w:r>
          </w:p>
        </w:tc>
        <w:tc>
          <w:tcPr>
            <w:tcW w:w="175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65,00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65,00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посетителей выставки,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посетителей выставки,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посетителей выставки,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посетителей выставки,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посетителей выставки,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посетителей выставки,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посетителей выставки,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посетителей выставки,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tcW w:w="737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1.1.10</w:t>
            </w:r>
          </w:p>
        </w:tc>
        <w:tc>
          <w:tcPr>
            <w:tcW w:w="21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Просмотр постановки пьесы Родиона Белецкого "Звук позади самолета" или спектакля И.Бауэршима "Скоро настанет завтра"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161,00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161,00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92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УК Администрации ЗАТО Северск, учреждения культуры</w:t>
            </w:r>
          </w:p>
        </w:tc>
        <w:tc>
          <w:tcPr>
            <w:tcW w:w="175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обучающихся 7 - 11 классов, посмотревших постановку,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обучающихся 7 - 11 классов, посмотревших постановку,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31,00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31,00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обучающихся 7 - 11 классов, посмотревших постановку,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обучающихся 7 - 11 классов, посмотревших постановку,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обучающихся 7 - 11 классов, посмотревших постановку,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обучающихся 7 - 11 классов, посмотревших постановку,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обучающихся 7 - 11 классов, посмотревших постановку,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обучающихся 7 - 11 классов, посмотревших постановку,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tcW w:w="737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1.1.11</w:t>
            </w:r>
          </w:p>
        </w:tc>
        <w:tc>
          <w:tcPr>
            <w:tcW w:w="21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Фестиваль здорового образа жизни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35,00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35,00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92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УК Администрации ЗАТО Северск, учреждения культуры</w:t>
            </w:r>
          </w:p>
        </w:tc>
        <w:tc>
          <w:tcPr>
            <w:tcW w:w="175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фестиваля,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фестиваля,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21,00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21,00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фестиваля,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фестиваля,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фестиваля,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фестиваля,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фестиваля,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фестиваля,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tcW w:w="737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1.1.12</w:t>
            </w:r>
          </w:p>
        </w:tc>
        <w:tc>
          <w:tcPr>
            <w:tcW w:w="21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Учреждение и проведение ежегодного городского конкурса видеоклипов "Скажи наркотикам нет!"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92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Управление образования, УК Администрации ЗАТО Северск</w:t>
            </w:r>
          </w:p>
        </w:tc>
        <w:tc>
          <w:tcPr>
            <w:tcW w:w="175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конкурсов, ед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конкурсов, ед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конкурсов, ед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конкурсов, ед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конкурсов, ед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конкурсов, ед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конкурсов, ед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конкурсов, ед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tcW w:w="737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1.1.13</w:t>
            </w:r>
          </w:p>
        </w:tc>
        <w:tc>
          <w:tcPr>
            <w:tcW w:w="21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Учреждение и проведение ежегодного городского конкурса художественных плакатов на антинаркотическую тему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29,00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29,00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92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УК Администрации ЗАТО Северск</w:t>
            </w:r>
          </w:p>
        </w:tc>
        <w:tc>
          <w:tcPr>
            <w:tcW w:w="175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конкурсов, ед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конкурсов, ед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29,00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29,00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конкурсов, ед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конкурсов, ед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конкурсов, ед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конкурсов, ед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конкурсов, ед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конкурсов, ед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tcW w:w="737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1.1.14</w:t>
            </w:r>
          </w:p>
        </w:tc>
        <w:tc>
          <w:tcPr>
            <w:tcW w:w="21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Участие команды ЗАТО Северск в ежегодной межрайонной акции "Мы - здоровое поколение!"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92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УМСП КиС Администрации ЗАТО Северск</w:t>
            </w:r>
          </w:p>
        </w:tc>
        <w:tc>
          <w:tcPr>
            <w:tcW w:w="175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акций, ед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акций, ед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акций, ед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акций, ед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акций, ед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акций, ед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акций, ед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акций, ед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tcW w:w="737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1.1.15</w:t>
            </w:r>
          </w:p>
        </w:tc>
        <w:tc>
          <w:tcPr>
            <w:tcW w:w="21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Приобретение расходных материалов к анализатору для проведения добровольного тестирования учащихся общеобразовательных организаций на предмет выявления лиц, употребляющих наркотики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356,12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356,12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92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Управление имущественных отношений Администрации ЗАТО Северск, Управление образования</w:t>
            </w:r>
          </w:p>
        </w:tc>
        <w:tc>
          <w:tcPr>
            <w:tcW w:w="175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147,06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147,06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обучающихся общеобразовательных организаций, прошедших тестирование,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104,53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104,53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обучающихся общеобразовательных организаций, прошедших тестирование,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104,53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104,53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обучающихся общеобразовательных организаций, прошедших тестирование,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136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обучающихся общеобразовательных организаций, прошедших тестирование,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обучающихся общеобразовательных организаций, прошедших тестирование,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обучающихся общеобразовательных организаций, прошедших тестирование,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обучающихся общеобразовательных организаций, прошедших тестирование,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обучающихся общеобразовательных организаций, прошедших тестирование,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tcW w:w="737" w:type="dxa"/>
            <w:tcBorders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1.1.16</w:t>
            </w:r>
          </w:p>
        </w:tc>
        <w:tc>
          <w:tcPr>
            <w:tcW w:w="2164" w:type="dxa"/>
            <w:tcBorders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Организация и проведение реабилитационного досуга для детей "группы риска"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1901,27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1901,27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928" w:type="dxa"/>
            <w:tcBorders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Управление образования, образовательные организации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300,99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300,99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детей "группы риска",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362,57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362,57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детей "группы риска",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60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362,57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362,57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детей "группы риска",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70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362,57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0.00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362,57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детей "группы риска",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60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362,57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362,57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детей "группы риска",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60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детей "группы риска",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25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362,57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362,57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детей "группы риска",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60</w:t>
            </w:r>
          </w:p>
        </w:tc>
      </w:tr>
      <w:tr>
        <w:tblPrEx>
          <w:tblBorders>
            <w:insideH w:val="nil"/>
          </w:tblBorders>
        </w:tblPrEx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024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21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362,57</w:t>
            </w:r>
          </w:p>
        </w:tc>
        <w:tc>
          <w:tcPr>
            <w:tcW w:w="107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362,57</w:t>
            </w:r>
          </w:p>
        </w:tc>
        <w:tc>
          <w:tcPr>
            <w:tcW w:w="107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757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1. Число детей "группы риска", чел</w:t>
            </w:r>
          </w:p>
        </w:tc>
        <w:tc>
          <w:tcPr>
            <w:tcW w:w="1134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60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11"/>
            <w:tcW w:w="14326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(п. 1.1.16 в ред. </w:t>
            </w:r>
            <w:hyperlink w:history="0" r:id="rId97" w:tooltip="Постановление Администрации ЗАТО Северск от 18.09.2020 N 1599 &quot;О внесении изменений в постановление Администрации ЗАТО Северск от 30.12.2014 N 3510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Администрации ЗАТО Северск от 18.09.2020 N 1599)</w:t>
            </w:r>
          </w:p>
        </w:tc>
      </w:tr>
      <w:tr>
        <w:tc>
          <w:tcPr>
            <w:tcW w:w="737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1.1.17</w:t>
            </w:r>
          </w:p>
        </w:tc>
        <w:tc>
          <w:tcPr>
            <w:tcW w:w="21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Муниципальный проект "Территория роста"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1989,92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1989,92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92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Управление образования, образовательные организации</w:t>
            </w:r>
          </w:p>
        </w:tc>
        <w:tc>
          <w:tcPr>
            <w:tcW w:w="175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детей, участвующих в проекте,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детей, участвующих в проекте,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994,96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994,96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детей, участвующих в проекте,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210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1106,05 </w:t>
            </w:r>
            <w:hyperlink w:history="0" w:anchor="P6619" w:tooltip="&lt;*&gt; Объем финансирования включает:">
              <w:r>
                <w:rPr>
                  <w:sz w:val="20"/>
                  <w:color w:val="0000ff"/>
                </w:rPr>
                <w:t xml:space="preserve">&lt;*&gt;</w:t>
              </w:r>
            </w:hyperlink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1106,05 &lt;*&gt;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детей, участвующих в проекте,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детей, участвующих в проекте,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детей, участвующих в проекте,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детей, участвующих в проекте,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детей, участвующих в проекте,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tcW w:w="737" w:type="dxa"/>
          </w:tcPr>
          <w:p>
            <w:pPr>
              <w:pStyle w:val="0"/>
              <w:outlineLvl w:val="4"/>
              <w:jc w:val="center"/>
            </w:pPr>
            <w:r>
              <w:rPr>
                <w:sz w:val="20"/>
              </w:rPr>
              <w:t xml:space="preserve">2.</w:t>
            </w:r>
          </w:p>
        </w:tc>
        <w:tc>
          <w:tcPr>
            <w:gridSpan w:val="10"/>
            <w:tcW w:w="13589" w:type="dxa"/>
          </w:tcPr>
          <w:p>
            <w:pPr>
              <w:pStyle w:val="0"/>
            </w:pPr>
            <w:r>
              <w:rPr>
                <w:sz w:val="20"/>
              </w:rPr>
              <w:t xml:space="preserve">Задача 2 "Привлечение родителей, волонтеров и других категорий населения для укрепления мотивированного выбора здорового образа жизни обучающимися в общеобразовательных организациях" подпрограммы 1</w:t>
            </w:r>
          </w:p>
        </w:tc>
      </w:tr>
      <w:tr>
        <w:tc>
          <w:tcPr>
            <w:tcW w:w="737" w:type="dxa"/>
            <w:tcBorders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2.1</w:t>
            </w:r>
          </w:p>
        </w:tc>
        <w:tc>
          <w:tcPr>
            <w:tcW w:w="2164" w:type="dxa"/>
            <w:tcBorders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Основное мероприятие. Проведение семинаров-тренингов, сборов с родителями, волонтерами и другими категориями населения, в т.ч.: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781,52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781,52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92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Администрация ЗАТО Северск,</w:t>
            </w:r>
          </w:p>
          <w:p>
            <w:pPr>
              <w:pStyle w:val="0"/>
            </w:pPr>
            <w:r>
              <w:rPr>
                <w:sz w:val="20"/>
              </w:rPr>
              <w:t xml:space="preserve">Отдел социальной поддержки населения Администрации ЗАТО Северск,</w:t>
            </w:r>
          </w:p>
          <w:p>
            <w:pPr>
              <w:pStyle w:val="0"/>
            </w:pPr>
            <w:r>
              <w:rPr>
                <w:sz w:val="20"/>
              </w:rPr>
              <w:t xml:space="preserve">УМСП КиС Администрации ЗАТО Северск,</w:t>
            </w:r>
          </w:p>
          <w:p>
            <w:pPr>
              <w:pStyle w:val="0"/>
            </w:pPr>
            <w:r>
              <w:rPr>
                <w:sz w:val="20"/>
              </w:rPr>
              <w:t xml:space="preserve">УМСП ФКиС Администрации ЗАТО Северск,</w:t>
            </w:r>
          </w:p>
          <w:p>
            <w:pPr>
              <w:pStyle w:val="0"/>
            </w:pPr>
            <w:r>
              <w:rPr>
                <w:sz w:val="20"/>
              </w:rPr>
              <w:t xml:space="preserve">Управление образования,</w:t>
            </w:r>
          </w:p>
          <w:p>
            <w:pPr>
              <w:pStyle w:val="0"/>
            </w:pPr>
            <w:r>
              <w:rPr>
                <w:sz w:val="20"/>
              </w:rPr>
              <w:t xml:space="preserve">образовательные организации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166,00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166,00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родителей, посетивших семинары-тренинги,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2900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101,00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101,00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родителей, посетивших семинары-тренинги,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2900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101,00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101,00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родителей, посетивших семинары-тренинги,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1300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120,28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120,28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родителей, посетивших семинары-тренинги,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380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151,62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151,62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родителей, посетивших семинары-тренинги,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1130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141,62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141,62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родителей, посетивших семинары-тренинги,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1030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151,62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151,62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родителей, посетивших семинары-тренинги,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1130</w:t>
            </w:r>
          </w:p>
        </w:tc>
      </w:tr>
      <w:tr>
        <w:tblPrEx>
          <w:tblBorders>
            <w:insideH w:val="nil"/>
          </w:tblBorders>
        </w:tblPrEx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024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21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151,62</w:t>
            </w:r>
          </w:p>
        </w:tc>
        <w:tc>
          <w:tcPr>
            <w:tcW w:w="107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I 0,00</w:t>
            </w:r>
          </w:p>
        </w:tc>
        <w:tc>
          <w:tcPr>
            <w:tcW w:w="1134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151,62</w:t>
            </w:r>
          </w:p>
        </w:tc>
        <w:tc>
          <w:tcPr>
            <w:tcW w:w="107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928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757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1. Количество родителей, посетивших семинары-тренинги, чел</w:t>
            </w:r>
          </w:p>
        </w:tc>
        <w:tc>
          <w:tcPr>
            <w:tcW w:w="1134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1130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11"/>
            <w:tcW w:w="14326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(п. 2.1 в ред. </w:t>
            </w:r>
            <w:hyperlink w:history="0" r:id="rId98" w:tooltip="Постановление Администрации ЗАТО Северск от 18.09.2020 N 1599 &quot;О внесении изменений в постановление Администрации ЗАТО Северск от 30.12.2014 N 3510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Администрации ЗАТО Северск от 18.09.2020 N 1599)</w:t>
            </w:r>
          </w:p>
        </w:tc>
      </w:tr>
      <w:tr>
        <w:tc>
          <w:tcPr>
            <w:tcW w:w="737" w:type="dxa"/>
            <w:tcBorders>
              <w:bottom w:val="nil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2.1.1</w:t>
            </w:r>
          </w:p>
        </w:tc>
        <w:tc>
          <w:tcPr>
            <w:tcW w:w="2164" w:type="dxa"/>
            <w:tcBorders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Организация и проведение семинаров-тренингов для родителей по программе "Школа ответственного родительства"</w:t>
            </w:r>
          </w:p>
        </w:tc>
        <w:tc>
          <w:tcPr>
            <w:tcW w:w="1024" w:type="dxa"/>
          </w:tcPr>
          <w:p>
            <w:pPr>
              <w:pStyle w:val="0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245,75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245,75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928" w:type="dxa"/>
            <w:tcBorders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Управление образования,</w:t>
            </w:r>
          </w:p>
          <w:p>
            <w:pPr>
              <w:pStyle w:val="0"/>
            </w:pPr>
            <w:r>
              <w:rPr>
                <w:sz w:val="20"/>
              </w:rPr>
              <w:t xml:space="preserve">образовательные организации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024" w:type="dxa"/>
          </w:tcPr>
          <w:p>
            <w:pPr>
              <w:pStyle w:val="0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76,00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76,00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родителей, участвующих в семинарах,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2900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024" w:type="dxa"/>
          </w:tcPr>
          <w:p>
            <w:pPr>
              <w:pStyle w:val="0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41,00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41,00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родителей, участвующих в семинарах,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2900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024" w:type="dxa"/>
          </w:tcPr>
          <w:p>
            <w:pPr>
              <w:pStyle w:val="0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41,00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41,00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родителей, участвующих в семинарах,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1300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024" w:type="dxa"/>
          </w:tcPr>
          <w:p>
            <w:pPr>
              <w:pStyle w:val="0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9,66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9,66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родителей, участвующих в семинарах,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250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024" w:type="dxa"/>
          </w:tcPr>
          <w:p>
            <w:pPr>
              <w:pStyle w:val="0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41,00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41,00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родителей, участвующих в семинарах,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1000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024" w:type="dxa"/>
          </w:tcPr>
          <w:p>
            <w:pPr>
              <w:pStyle w:val="0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37,09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37,09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родителей, участвующих в семинарах,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900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024" w:type="dxa"/>
          </w:tcPr>
          <w:p>
            <w:pPr>
              <w:pStyle w:val="0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41,00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41,00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родителей, участвующих в семинарах,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1000</w:t>
            </w:r>
          </w:p>
        </w:tc>
      </w:tr>
      <w:tr>
        <w:tblPrEx>
          <w:tblBorders>
            <w:insideH w:val="nil"/>
          </w:tblBorders>
        </w:tblPrEx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024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21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37,09</w:t>
            </w:r>
          </w:p>
        </w:tc>
        <w:tc>
          <w:tcPr>
            <w:tcW w:w="107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37,09</w:t>
            </w:r>
          </w:p>
        </w:tc>
        <w:tc>
          <w:tcPr>
            <w:tcW w:w="107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757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1. Количество родителей, участвующих в семинарах, чел</w:t>
            </w:r>
          </w:p>
        </w:tc>
        <w:tc>
          <w:tcPr>
            <w:tcW w:w="1134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1000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11"/>
            <w:tcW w:w="14326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(п. 2.1.1 в ред. </w:t>
            </w:r>
            <w:hyperlink w:history="0" r:id="rId99" w:tooltip="Постановление Администрации ЗАТО Северск от 18.09.2020 N 1599 &quot;О внесении изменений в постановление Администрации ЗАТО Северск от 30.12.2014 N 3510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Администрации ЗАТО Северск от 18.09.2020 N 1599)</w:t>
            </w:r>
          </w:p>
        </w:tc>
      </w:tr>
      <w:tr>
        <w:tc>
          <w:tcPr>
            <w:tcW w:w="737" w:type="dxa"/>
            <w:tcBorders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2.1.2</w:t>
            </w:r>
          </w:p>
        </w:tc>
        <w:tc>
          <w:tcPr>
            <w:tcW w:w="2164" w:type="dxa"/>
            <w:tcBorders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Проведение городского смотра-конкурса деятельности оздоровительных лагерей "Летний лагерь - территория здоровья"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42,18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42,18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928" w:type="dxa"/>
            <w:tcBorders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Управление образования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Охват детских оздоровительных лагерей, ед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Охват детских оздоровительных лагерей, ед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Охват детских оздоровительных лагерей, ед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6,09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6,09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Охват детских оздоровительных лагерей, ед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6,09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6,09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Охват детских оздоровительных лагерей, ед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Охват детских оздоровительных лагерей, ед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6,09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6,09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Охват детских оздоровительных лагерей, ед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</w:t>
            </w:r>
          </w:p>
        </w:tc>
      </w:tr>
      <w:tr>
        <w:tblPrEx>
          <w:tblBorders>
            <w:insideH w:val="nil"/>
          </w:tblBorders>
        </w:tblPrEx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024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21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10,00</w:t>
            </w:r>
          </w:p>
        </w:tc>
        <w:tc>
          <w:tcPr>
            <w:tcW w:w="107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10,00</w:t>
            </w:r>
          </w:p>
        </w:tc>
        <w:tc>
          <w:tcPr>
            <w:tcW w:w="107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757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1. Охват детских оздоровительных лагерей, ед</w:t>
            </w:r>
          </w:p>
        </w:tc>
        <w:tc>
          <w:tcPr>
            <w:tcW w:w="1134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11"/>
            <w:tcW w:w="14326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(п. 2.1.2 в ред. </w:t>
            </w:r>
            <w:hyperlink w:history="0" r:id="rId100" w:tooltip="Постановление Администрации ЗАТО Северск от 18.09.2020 N 1599 &quot;О внесении изменений в постановление Администрации ЗАТО Северск от 30.12.2014 N 3510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Администрации ЗАТО Северск от 18.09.2020 N 1599)</w:t>
            </w:r>
          </w:p>
        </w:tc>
      </w:tr>
      <w:tr>
        <w:tc>
          <w:tcPr>
            <w:tcW w:w="737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2.1.3</w:t>
            </w:r>
          </w:p>
        </w:tc>
        <w:tc>
          <w:tcPr>
            <w:tcW w:w="21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Проведение муниципального этапа областного смотра-конкурса на лучшую организацию работы в образовательной среде по реализации программ и методик, направленных на формирование законопослушного поведения несовершеннолетних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92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Управление образования, образовательные организации</w:t>
            </w:r>
          </w:p>
        </w:tc>
        <w:tc>
          <w:tcPr>
            <w:tcW w:w="175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проведенных конкурсов, ед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проведенных конкурсов, ед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проведенных конкурсов, ед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проведенных конкурсов, ед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проведенных конкурсов, ед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проведенных конкурсов, ед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проведенных конкурсов, ед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проведенных конкурсов, ед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tcW w:w="737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2.1.4</w:t>
            </w:r>
          </w:p>
        </w:tc>
        <w:tc>
          <w:tcPr>
            <w:tcW w:w="21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Проведение учебных сборов волонтеров в МАУ ЗАТО Северск ДОЛ "Зеленый мыс"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92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УМСП ФКиС Администрации ЗАТО Северск</w:t>
            </w:r>
          </w:p>
        </w:tc>
        <w:tc>
          <w:tcPr>
            <w:tcW w:w="175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учебных сборов, ед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учебных сборов, ед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учебных сборов, ед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учебных сборов, ед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учебных сборов, ед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учебных сборов, ед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учебных сборов, ед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учебных сборов, ед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tcW w:w="737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2.1.5</w:t>
            </w:r>
          </w:p>
        </w:tc>
        <w:tc>
          <w:tcPr>
            <w:tcW w:w="21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Организация и проведение семинаров-тренингов для классных руководителей 5 - 8 классов по профилактике раннего выявления немедицинского потребления наркотических средств и психотропных веществ несовершеннолетними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313,59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313,59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92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Управление образования, образовательные организации</w:t>
            </w:r>
          </w:p>
        </w:tc>
        <w:tc>
          <w:tcPr>
            <w:tcW w:w="175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классных руководителей, участвующих в семинарах,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классных руководителей, участвующих в семинарах,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классных руководителей, участвующих в семинарах,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104,53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104,53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классных руководителей, участвующих в семинарах,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104,53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104,53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классных руководителей, участвующих в семинарах,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104,53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104,53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классных руководителей, участвующих в семинарах,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104,53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104,53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классных руководителей, участвующих в семинарах,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104,53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104,53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классных руководителей, участвующих в семинарах, чел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130</w:t>
            </w:r>
          </w:p>
        </w:tc>
      </w:tr>
      <w:tr>
        <w:tc>
          <w:tcPr>
            <w:tcW w:w="737" w:type="dxa"/>
            <w:tcBorders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164" w:type="dxa"/>
            <w:tcBorders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Итого по подпрограмме 1</w:t>
            </w:r>
          </w:p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9984,20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9984,20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928" w:type="dxa"/>
            <w:tcBorders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75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1856,05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1856,05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75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1542,10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1542,10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75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2511,06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2511,06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75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2223,40 &lt;*&gt;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2223,40 &lt;*&gt;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75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1209,19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1209,19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75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753,49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753,49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75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0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2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1209,19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1209,19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75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</w:tr>
      <w:tr>
        <w:tblPrEx>
          <w:tblBorders>
            <w:insideH w:val="nil"/>
          </w:tblBorders>
        </w:tblPrEx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024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21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1209,19</w:t>
            </w:r>
          </w:p>
        </w:tc>
        <w:tc>
          <w:tcPr>
            <w:tcW w:w="107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1209,19</w:t>
            </w:r>
          </w:p>
        </w:tc>
        <w:tc>
          <w:tcPr>
            <w:tcW w:w="107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75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134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11"/>
            <w:tcW w:w="14326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101" w:tooltip="Постановление Администрации ЗАТО Северск от 18.09.2020 N 1599 &quot;О внесении изменений в постановление Администрации ЗАТО Северск от 30.12.2014 N 3510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Администрации ЗАТО Северск от 18.09.2020 N 1599)</w:t>
            </w:r>
          </w:p>
        </w:tc>
      </w:tr>
    </w:tbl>
    <w:p>
      <w:pPr>
        <w:sectPr>
          <w:headerReference w:type="default" r:id="rId36"/>
          <w:headerReference w:type="first" r:id="rId36"/>
          <w:footerReference w:type="default" r:id="rId37"/>
          <w:footerReference w:type="first" r:id="rId37"/>
          <w:pgSz w:w="16838" w:h="11906" w:orient="landscape"/>
          <w:pgMar w:top="1133" w:right="1440" w:bottom="566" w:left="1440" w:header="0" w:footer="0" w:gutter="0"/>
          <w:titlePg/>
        </w:sectPr>
      </w:pP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--------------------------------</w:t>
      </w:r>
    </w:p>
    <w:bookmarkStart w:id="6619" w:name="P6619"/>
    <w:bookmarkEnd w:id="6619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&lt;*&gt; Объем финансирования включает: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2018 году неиспользованный остаток средств местного бюджета 2017 года в сумме 31,67 тыс. руб.;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2018 году неиспользованный остаток средств местного бюджета 2017 года в сумме 79,42 тыс. руб.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Указанные суммы неиспользованных остатков бюджетных средств не увеличивают общий объем финансирования Программы в строках "Всего".</w:t>
      </w:r>
    </w:p>
    <w:p>
      <w:pPr>
        <w:pStyle w:val="0"/>
        <w:jc w:val="center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1"/>
        <w:jc w:val="right"/>
      </w:pPr>
      <w:r>
        <w:rPr>
          <w:sz w:val="20"/>
        </w:rPr>
        <w:t xml:space="preserve">Приложение 2</w:t>
      </w:r>
    </w:p>
    <w:p>
      <w:pPr>
        <w:pStyle w:val="0"/>
        <w:jc w:val="right"/>
      </w:pPr>
      <w:r>
        <w:rPr>
          <w:sz w:val="20"/>
        </w:rPr>
        <w:t xml:space="preserve">к муниципальной программе</w:t>
      </w:r>
    </w:p>
    <w:p>
      <w:pPr>
        <w:pStyle w:val="0"/>
        <w:jc w:val="right"/>
      </w:pPr>
      <w:r>
        <w:rPr>
          <w:sz w:val="20"/>
        </w:rPr>
        <w:t xml:space="preserve">"Профилактика алкоголизма, наркомании,</w:t>
      </w:r>
    </w:p>
    <w:p>
      <w:pPr>
        <w:pStyle w:val="0"/>
        <w:jc w:val="right"/>
      </w:pPr>
      <w:r>
        <w:rPr>
          <w:sz w:val="20"/>
        </w:rPr>
        <w:t xml:space="preserve">токсикомании и ВИЧ-инфекции" на 2015 - 2020 годы</w:t>
      </w:r>
    </w:p>
    <w:p>
      <w:pPr>
        <w:pStyle w:val="0"/>
        <w:jc w:val="both"/>
      </w:pPr>
      <w:r>
        <w:rPr>
          <w:sz w:val="20"/>
        </w:rPr>
      </w:r>
    </w:p>
    <w:bookmarkStart w:id="6633" w:name="P6633"/>
    <w:bookmarkEnd w:id="6633"/>
    <w:p>
      <w:pPr>
        <w:pStyle w:val="2"/>
        <w:jc w:val="center"/>
      </w:pPr>
      <w:r>
        <w:rPr>
          <w:sz w:val="20"/>
        </w:rPr>
        <w:t xml:space="preserve">ПОДПРОГРАММА 2</w:t>
      </w:r>
    </w:p>
    <w:p>
      <w:pPr>
        <w:pStyle w:val="2"/>
        <w:jc w:val="center"/>
      </w:pPr>
      <w:r>
        <w:rPr>
          <w:sz w:val="20"/>
        </w:rPr>
        <w:t xml:space="preserve">"МОНИТОРИНГ РАСПРОСТРАНЕНИЯ ПОТРЕБЛЕНИЯ ПСИХОАКТИВНЫХ</w:t>
      </w:r>
    </w:p>
    <w:p>
      <w:pPr>
        <w:pStyle w:val="2"/>
        <w:jc w:val="center"/>
      </w:pPr>
      <w:r>
        <w:rPr>
          <w:sz w:val="20"/>
        </w:rPr>
        <w:t xml:space="preserve">ВЕЩЕСТВ СРЕДИ МОЛОДЕЖИ И ПОДРОСТКОВ"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постановлений Администрации ЗАТО Северск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30.12.2015 </w:t>
            </w:r>
            <w:hyperlink w:history="0" r:id="rId102" w:tooltip="Постановление Администрации ЗАТО Северск от 30.12.2015 N 3031 &quot;О внесении изменений в постановление Администрации ЗАТО Северск от 30.12.2014 N 3510&quot; (вместе с &quot;Паспортом муниципальной программы &quot;Профилактика алкоголизма, наркомании, токсикомании и ВИЧ-инфекции&quot; на 2015 - 2020 годы&quot;, &quot;Подпрограммой 1 &quot;Совершенствование форм и методов профилактики злоупотребления спиртными напитками и психоактивными веществами&quot;, &quot;Подпрограммой 2 &quot;Мониторинг распространения потребления психоактивных веществ среди молодежи и по {КонсультантПлюс}">
              <w:r>
                <w:rPr>
                  <w:sz w:val="20"/>
                  <w:color w:val="0000ff"/>
                </w:rPr>
                <w:t xml:space="preserve">N 3031</w:t>
              </w:r>
            </w:hyperlink>
            <w:r>
              <w:rPr>
                <w:sz w:val="20"/>
                <w:color w:val="392c69"/>
              </w:rPr>
              <w:t xml:space="preserve">, от 31.01.2019 </w:t>
            </w:r>
            <w:hyperlink w:history="0" r:id="rId103" w:tooltip="Постановление Администрации ЗАТО Северск от 31.01.2019 N 116 &quot;О внесении изменений в постановление Администрации ЗАТО Северск от 30.12.2014 N 3510&quot; {КонсультантПлюс}">
              <w:r>
                <w:rPr>
                  <w:sz w:val="20"/>
                  <w:color w:val="0000ff"/>
                </w:rPr>
                <w:t xml:space="preserve">N 116</w:t>
              </w:r>
            </w:hyperlink>
            <w:r>
              <w:rPr>
                <w:sz w:val="20"/>
                <w:color w:val="392c69"/>
              </w:rPr>
              <w:t xml:space="preserve">, от 30.08.2019 </w:t>
            </w:r>
            <w:hyperlink w:history="0" r:id="rId104" w:tooltip="Постановление Администрации ЗАТО Северск от 30.08.2019 N 1884 &quot;О внесении изменений в постановление Администрации ЗАТО Северск от 30.12.2014 N 3510&quot; {КонсультантПлюс}">
              <w:r>
                <w:rPr>
                  <w:sz w:val="20"/>
                  <w:color w:val="0000ff"/>
                </w:rPr>
                <w:t xml:space="preserve">N 1884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03.03.2020 </w:t>
            </w:r>
            <w:hyperlink w:history="0" r:id="rId105" w:tooltip="Постановление Администрации ЗАТО Северск от 03.03.2020 N 380 &quot;О внесении изменений в постановление Администрации ЗАТО Северск от 30.12.2014 N 3510&quot; {КонсультантПлюс}">
              <w:r>
                <w:rPr>
                  <w:sz w:val="20"/>
                  <w:color w:val="0000ff"/>
                </w:rPr>
                <w:t xml:space="preserve">N 380</w:t>
              </w:r>
            </w:hyperlink>
            <w:r>
              <w:rPr>
                <w:sz w:val="20"/>
                <w:color w:val="392c69"/>
              </w:rPr>
              <w:t xml:space="preserve">, от 18.09.2020 </w:t>
            </w:r>
            <w:hyperlink w:history="0" r:id="rId106" w:tooltip="Постановление Администрации ЗАТО Северск от 18.09.2020 N 1599 &quot;О внесении изменений в постановление Администрации ЗАТО Северск от 30.12.2014 N 3510&quot; {КонсультантПлюс}">
              <w:r>
                <w:rPr>
                  <w:sz w:val="20"/>
                  <w:color w:val="0000ff"/>
                </w:rPr>
                <w:t xml:space="preserve">N 1599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Паспорт подпрограммы 2 "Мониторинг распространения</w:t>
      </w:r>
    </w:p>
    <w:p>
      <w:pPr>
        <w:pStyle w:val="2"/>
        <w:jc w:val="center"/>
      </w:pPr>
      <w:r>
        <w:rPr>
          <w:sz w:val="20"/>
        </w:rPr>
        <w:t xml:space="preserve">потребления психоактивных веществ среди молодежи</w:t>
      </w:r>
    </w:p>
    <w:p>
      <w:pPr>
        <w:pStyle w:val="2"/>
        <w:jc w:val="center"/>
      </w:pPr>
      <w:r>
        <w:rPr>
          <w:sz w:val="20"/>
        </w:rPr>
        <w:t xml:space="preserve">и подростков" муниципальной программы "Профилактика</w:t>
      </w:r>
    </w:p>
    <w:p>
      <w:pPr>
        <w:pStyle w:val="2"/>
        <w:jc w:val="center"/>
      </w:pPr>
      <w:r>
        <w:rPr>
          <w:sz w:val="20"/>
        </w:rPr>
        <w:t xml:space="preserve">алкоголизма, наркомании, токсикомании и ВИЧ-инфекции"</w:t>
      </w:r>
    </w:p>
    <w:p>
      <w:pPr>
        <w:pStyle w:val="0"/>
        <w:jc w:val="center"/>
      </w:pPr>
      <w:r>
        <w:rPr>
          <w:sz w:val="20"/>
        </w:rPr>
        <w:t xml:space="preserve">(в ред. </w:t>
      </w:r>
      <w:hyperlink w:history="0" r:id="rId107" w:tooltip="Постановление Администрации ЗАТО Северск от 03.03.2020 N 380 &quot;О внесении изменений в постановление Администрации ЗАТО Северск от 30.12.2014 N 3510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</w:t>
      </w:r>
    </w:p>
    <w:p>
      <w:pPr>
        <w:pStyle w:val="0"/>
        <w:jc w:val="center"/>
      </w:pPr>
      <w:r>
        <w:rPr>
          <w:sz w:val="20"/>
        </w:rPr>
        <w:t xml:space="preserve">от 03.03.2020 N 380)</w:t>
      </w:r>
    </w:p>
    <w:p>
      <w:pPr>
        <w:pStyle w:val="0"/>
        <w:jc w:val="both"/>
      </w:pPr>
      <w:r>
        <w:rPr>
          <w:sz w:val="20"/>
        </w:rPr>
      </w:r>
    </w:p>
    <w:p>
      <w:pPr>
        <w:sectPr>
          <w:headerReference w:type="default" r:id="rId5"/>
          <w:headerReference w:type="first" r:id="rId5"/>
          <w:footerReference w:type="default" r:id="rId6"/>
          <w:footerReference w:type="first" r:id="rId6"/>
          <w:pgSz w:w="11906" w:h="16838"/>
          <w:pgMar w:top="1440" w:right="566" w:bottom="1440" w:left="1133" w:header="0" w:footer="0" w:gutter="0"/>
          <w:titlePg/>
        </w:sectPr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928"/>
        <w:gridCol w:w="2154"/>
        <w:gridCol w:w="850"/>
        <w:gridCol w:w="794"/>
        <w:gridCol w:w="680"/>
        <w:gridCol w:w="680"/>
        <w:gridCol w:w="624"/>
        <w:gridCol w:w="680"/>
        <w:gridCol w:w="680"/>
        <w:gridCol w:w="1077"/>
        <w:gridCol w:w="1020"/>
      </w:tblGrid>
      <w:tr>
        <w:tc>
          <w:tcPr>
            <w:tcW w:w="1928" w:type="dxa"/>
          </w:tcPr>
          <w:p>
            <w:pPr>
              <w:pStyle w:val="0"/>
            </w:pPr>
            <w:r>
              <w:rPr>
                <w:sz w:val="20"/>
              </w:rPr>
              <w:t xml:space="preserve">Наименование подпрограммы 2</w:t>
            </w:r>
          </w:p>
        </w:tc>
        <w:tc>
          <w:tcPr>
            <w:gridSpan w:val="10"/>
            <w:tcW w:w="9239" w:type="dxa"/>
          </w:tcPr>
          <w:p>
            <w:pPr>
              <w:pStyle w:val="0"/>
            </w:pPr>
            <w:r>
              <w:rPr>
                <w:sz w:val="20"/>
              </w:rPr>
              <w:t xml:space="preserve">Мониторинг распространения потребления психоактивных веществ среди молодежи и подростков</w:t>
            </w:r>
          </w:p>
        </w:tc>
      </w:tr>
      <w:tr>
        <w:tc>
          <w:tcPr>
            <w:tcW w:w="1928" w:type="dxa"/>
          </w:tcPr>
          <w:p>
            <w:pPr>
              <w:pStyle w:val="0"/>
            </w:pPr>
            <w:r>
              <w:rPr>
                <w:sz w:val="20"/>
              </w:rPr>
              <w:t xml:space="preserve">Срок реализации подпрограммы 2</w:t>
            </w:r>
          </w:p>
        </w:tc>
        <w:tc>
          <w:tcPr>
            <w:gridSpan w:val="10"/>
            <w:tcW w:w="9239" w:type="dxa"/>
          </w:tcPr>
          <w:p>
            <w:pPr>
              <w:pStyle w:val="0"/>
            </w:pPr>
            <w:r>
              <w:rPr>
                <w:sz w:val="20"/>
              </w:rPr>
              <w:t xml:space="preserve">2015 - 2020 годы</w:t>
            </w:r>
          </w:p>
        </w:tc>
      </w:tr>
      <w:tr>
        <w:tc>
          <w:tcPr>
            <w:tcW w:w="1928" w:type="dxa"/>
          </w:tcPr>
          <w:p>
            <w:pPr>
              <w:pStyle w:val="0"/>
            </w:pPr>
            <w:r>
              <w:rPr>
                <w:sz w:val="20"/>
              </w:rPr>
              <w:t xml:space="preserve">Ответственный исполнитель подпрограммы 2 (соисполнитель Программы)</w:t>
            </w:r>
          </w:p>
        </w:tc>
        <w:tc>
          <w:tcPr>
            <w:gridSpan w:val="10"/>
            <w:tcW w:w="9239" w:type="dxa"/>
          </w:tcPr>
          <w:p>
            <w:pPr>
              <w:pStyle w:val="0"/>
            </w:pPr>
            <w:r>
              <w:rPr>
                <w:sz w:val="20"/>
              </w:rPr>
              <w:t xml:space="preserve">Отдел социальной поддержки населения Администрации ЗАТО Северск</w:t>
            </w:r>
          </w:p>
        </w:tc>
      </w:tr>
      <w:tr>
        <w:tc>
          <w:tcPr>
            <w:tcW w:w="192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Участники подпрограммы 2</w:t>
            </w:r>
          </w:p>
        </w:tc>
        <w:tc>
          <w:tcPr>
            <w:gridSpan w:val="10"/>
            <w:tcW w:w="9239" w:type="dxa"/>
          </w:tcPr>
          <w:p>
            <w:pPr>
              <w:pStyle w:val="0"/>
            </w:pPr>
            <w:r>
              <w:rPr>
                <w:sz w:val="20"/>
              </w:rPr>
              <w:t xml:space="preserve">Администрация ЗАТО Северск</w:t>
            </w:r>
          </w:p>
        </w:tc>
      </w:tr>
      <w:tr>
        <w:tc>
          <w:tcPr>
            <w:vMerge w:val="continue"/>
          </w:tcPr>
          <w:p/>
        </w:tc>
        <w:tc>
          <w:tcPr>
            <w:gridSpan w:val="10"/>
            <w:tcW w:w="9239" w:type="dxa"/>
          </w:tcPr>
          <w:p>
            <w:pPr>
              <w:pStyle w:val="0"/>
            </w:pPr>
            <w:r>
              <w:rPr>
                <w:sz w:val="20"/>
              </w:rPr>
              <w:t xml:space="preserve">Отдел социальной поддержки населения Администрации ЗАТО Северск</w:t>
            </w:r>
          </w:p>
        </w:tc>
      </w:tr>
      <w:tr>
        <w:tc>
          <w:tcPr>
            <w:tcW w:w="1928" w:type="dxa"/>
          </w:tcPr>
          <w:p>
            <w:pPr>
              <w:pStyle w:val="0"/>
            </w:pPr>
            <w:r>
              <w:rPr>
                <w:sz w:val="20"/>
              </w:rPr>
              <w:t xml:space="preserve">Цель подпрограммы 2</w:t>
            </w:r>
          </w:p>
        </w:tc>
        <w:tc>
          <w:tcPr>
            <w:gridSpan w:val="10"/>
            <w:tcW w:w="9239" w:type="dxa"/>
          </w:tcPr>
          <w:p>
            <w:pPr>
              <w:pStyle w:val="0"/>
            </w:pPr>
            <w:r>
              <w:rPr>
                <w:sz w:val="20"/>
              </w:rPr>
              <w:t xml:space="preserve">Осуществление мониторинга распространения употребления спиртных напитков, психотропных веществ, незаконного потребления наркотиков и распространения ВИЧ-инфекции среди подростков и молодежи</w:t>
            </w:r>
          </w:p>
        </w:tc>
      </w:tr>
      <w:tr>
        <w:tc>
          <w:tcPr>
            <w:tcW w:w="192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Показатели цели подпрограммы 2 и их значения (по годам реализации)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0"/>
              </w:rPr>
              <w:t xml:space="preserve">Показатели цели, единица измерения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2014 год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 год</w:t>
            </w:r>
          </w:p>
        </w:tc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 год</w:t>
            </w:r>
          </w:p>
        </w:tc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 год</w:t>
            </w:r>
          </w:p>
        </w:tc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 год</w:t>
            </w:r>
          </w:p>
        </w:tc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 год</w:t>
            </w:r>
          </w:p>
        </w:tc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 год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год (прогнозный период)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год (прогнозный период)</w:t>
            </w:r>
          </w:p>
        </w:tc>
      </w:tr>
      <w:tr>
        <w:tc>
          <w:tcPr>
            <w:vMerge w:val="continue"/>
          </w:tcPr>
          <w:p/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0"/>
              </w:rPr>
              <w:t xml:space="preserve">1. Анкетирование обучающихся в общеобразовательных организациях по вопросам потребления ПАВ, анкета, шт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1400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1400</w:t>
            </w:r>
          </w:p>
        </w:tc>
        <w:tc>
          <w:tcPr>
            <w:tcW w:w="6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1400</w:t>
            </w:r>
          </w:p>
        </w:tc>
      </w:tr>
      <w:tr>
        <w:tc>
          <w:tcPr>
            <w:tcW w:w="1928" w:type="dxa"/>
          </w:tcPr>
          <w:p>
            <w:pPr>
              <w:pStyle w:val="0"/>
            </w:pPr>
            <w:r>
              <w:rPr>
                <w:sz w:val="20"/>
              </w:rPr>
              <w:t xml:space="preserve">Задачи подпрограммы 2</w:t>
            </w:r>
          </w:p>
        </w:tc>
        <w:tc>
          <w:tcPr>
            <w:gridSpan w:val="10"/>
            <w:tcW w:w="9239" w:type="dxa"/>
          </w:tcPr>
          <w:p>
            <w:pPr>
              <w:pStyle w:val="0"/>
            </w:pPr>
            <w:r>
              <w:rPr>
                <w:sz w:val="20"/>
              </w:rPr>
              <w:t xml:space="preserve">1. Анализ ситуации с распространением алкоголизма, наркомании, токсикомании, ВИЧ-инфекции и связанных с этим правонарушений</w:t>
            </w:r>
          </w:p>
        </w:tc>
      </w:tr>
      <w:tr>
        <w:tc>
          <w:tcPr>
            <w:tcW w:w="1928" w:type="dxa"/>
          </w:tcPr>
          <w:p>
            <w:pPr>
              <w:pStyle w:val="0"/>
            </w:pPr>
            <w:r>
              <w:rPr>
                <w:sz w:val="20"/>
              </w:rPr>
              <w:t xml:space="preserve">Ведомственные целевые программы, входящие в состав подпрограммы 2 (далее - ВЦП)</w:t>
            </w:r>
          </w:p>
        </w:tc>
        <w:tc>
          <w:tcPr>
            <w:gridSpan w:val="10"/>
            <w:tcW w:w="9239" w:type="dxa"/>
          </w:tcPr>
          <w:p>
            <w:pPr>
              <w:pStyle w:val="0"/>
            </w:pPr>
            <w:r>
              <w:rPr>
                <w:sz w:val="20"/>
              </w:rPr>
              <w:t xml:space="preserve">Отсутствуют</w:t>
            </w:r>
          </w:p>
        </w:tc>
      </w:tr>
      <w:tr>
        <w:tc>
          <w:tcPr>
            <w:tcW w:w="192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Объем финансирования подпрограммы 2, всего, в т.ч. по годам ее реализации, тыс. руб.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0"/>
              </w:rPr>
              <w:t xml:space="preserve">Источники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 год</w:t>
            </w:r>
          </w:p>
        </w:tc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 год</w:t>
            </w:r>
          </w:p>
        </w:tc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 год</w:t>
            </w:r>
          </w:p>
        </w:tc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 год</w:t>
            </w:r>
          </w:p>
        </w:tc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 год</w:t>
            </w:r>
          </w:p>
        </w:tc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 год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год (прогнозный период)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год (прогнозный период)</w:t>
            </w:r>
          </w:p>
        </w:tc>
      </w:tr>
      <w:tr>
        <w:tc>
          <w:tcPr>
            <w:vMerge w:val="continue"/>
          </w:tcPr>
          <w:p/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0"/>
              </w:rPr>
              <w:t xml:space="preserve">Местный бюджет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0"/>
              </w:rPr>
              <w:t xml:space="preserve">Другие источники:</w:t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79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8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8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2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8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8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07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vMerge w:val="continue"/>
          </w:tcPr>
          <w:p/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0"/>
              </w:rPr>
              <w:t xml:space="preserve">федеральный бюджет (по согласованию) (прогноз)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0"/>
              </w:rPr>
              <w:t xml:space="preserve">бюджет Томской области (по согласованию) (прогноз)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0"/>
              </w:rPr>
              <w:t xml:space="preserve">внебюджетные источники (по согласованию) (прогноз)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</w:tbl>
    <w:p>
      <w:pPr>
        <w:sectPr>
          <w:headerReference w:type="default" r:id="rId36"/>
          <w:headerReference w:type="first" r:id="rId36"/>
          <w:footerReference w:type="default" r:id="rId37"/>
          <w:footerReference w:type="first" r:id="rId37"/>
          <w:pgSz w:w="16838" w:h="11906" w:orient="landscape"/>
          <w:pgMar w:top="1133" w:right="1440" w:bottom="566" w:left="1440" w:header="0" w:footer="0" w:gutter="0"/>
          <w:titlePg/>
        </w:sectPr>
      </w:pPr>
    </w:p>
    <w:p>
      <w:pPr>
        <w:pStyle w:val="0"/>
        <w:jc w:val="center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I. Характеристика текущего состояния сферы реализации</w:t>
      </w:r>
    </w:p>
    <w:p>
      <w:pPr>
        <w:pStyle w:val="2"/>
        <w:jc w:val="center"/>
      </w:pPr>
      <w:r>
        <w:rPr>
          <w:sz w:val="20"/>
        </w:rPr>
        <w:t xml:space="preserve">подпрограммы 2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Анализ потребления ПАВ в ЗАТО Северск показывает, что ситуация остается напряженной, несмотря на наметившееся в последние годы снижение показателей.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Динамика показателей распространения потребления ПАВ в ЗАТО Северск представлена в таблице 1.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3"/>
        <w:jc w:val="right"/>
      </w:pPr>
      <w:r>
        <w:rPr>
          <w:sz w:val="20"/>
        </w:rPr>
        <w:t xml:space="preserve">Таблица 1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81"/>
        <w:gridCol w:w="5783"/>
        <w:gridCol w:w="865"/>
        <w:gridCol w:w="964"/>
        <w:gridCol w:w="964"/>
      </w:tblGrid>
      <w:tr>
        <w:tc>
          <w:tcPr>
            <w:tcW w:w="4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 пп</w:t>
            </w:r>
          </w:p>
        </w:tc>
        <w:tc>
          <w:tcPr>
            <w:tcW w:w="578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Показатель, единица измерения</w:t>
            </w:r>
          </w:p>
        </w:tc>
        <w:tc>
          <w:tcPr>
            <w:tcW w:w="865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2010 г.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2012 г.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2013 г.</w:t>
            </w:r>
          </w:p>
        </w:tc>
      </w:tr>
      <w:tr>
        <w:tc>
          <w:tcPr>
            <w:tcW w:w="481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5783" w:type="dxa"/>
          </w:tcPr>
          <w:p>
            <w:pPr>
              <w:pStyle w:val="0"/>
            </w:pPr>
            <w:r>
              <w:rPr>
                <w:sz w:val="20"/>
              </w:rPr>
              <w:t xml:space="preserve">Количество больных с синдромом зависимости от алкоголя, состоящих под наблюдением в психоневрологическом диспансере СКБ ФГБУ СибФНКЦ ФМБА России, человек</w:t>
            </w:r>
          </w:p>
        </w:tc>
        <w:tc>
          <w:tcPr>
            <w:tcW w:w="865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1905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1727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1372</w:t>
            </w:r>
          </w:p>
        </w:tc>
      </w:tr>
      <w:tr>
        <w:tc>
          <w:tcPr>
            <w:tcW w:w="481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5783" w:type="dxa"/>
          </w:tcPr>
          <w:p>
            <w:pPr>
              <w:pStyle w:val="0"/>
            </w:pPr>
            <w:r>
              <w:rPr>
                <w:sz w:val="20"/>
              </w:rPr>
              <w:t xml:space="preserve">Снижение темпов прироста распространения синдрома зависимости от алкоголя, %</w:t>
            </w:r>
          </w:p>
        </w:tc>
        <w:tc>
          <w:tcPr>
            <w:tcW w:w="865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3,6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</w:t>
            </w:r>
          </w:p>
        </w:tc>
      </w:tr>
      <w:tr>
        <w:tc>
          <w:tcPr>
            <w:tcW w:w="481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5783" w:type="dxa"/>
          </w:tcPr>
          <w:p>
            <w:pPr>
              <w:pStyle w:val="0"/>
            </w:pPr>
            <w:r>
              <w:rPr>
                <w:sz w:val="20"/>
              </w:rPr>
              <w:t xml:space="preserve">Количество больных с синдромом зависимости от наркотических веществ, состоящих под наблюдением в психоневрологическом диспансере СКБ ФГБУ СибФНКЦ ФМБА России, человек</w:t>
            </w:r>
          </w:p>
        </w:tc>
        <w:tc>
          <w:tcPr>
            <w:tcW w:w="865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684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670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502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Динамика правонарушений, связанных с незаконным оборотом наркотических средств (по данным УМВД России по ЗАТО Северск Томской области), характеризуется данными таблицы 2.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3"/>
        <w:jc w:val="right"/>
      </w:pPr>
      <w:r>
        <w:rPr>
          <w:sz w:val="20"/>
        </w:rPr>
        <w:t xml:space="preserve">Таблица 2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762"/>
        <w:gridCol w:w="1134"/>
        <w:gridCol w:w="1191"/>
        <w:gridCol w:w="1984"/>
      </w:tblGrid>
      <w:tr>
        <w:tc>
          <w:tcPr>
            <w:tcW w:w="476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Нарушение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2012 год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2013 год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2014 год (6 мес.)</w:t>
            </w:r>
          </w:p>
        </w:tc>
      </w:tr>
      <w:tr>
        <w:tc>
          <w:tcPr>
            <w:tcW w:w="4762" w:type="dxa"/>
          </w:tcPr>
          <w:p>
            <w:pPr>
              <w:pStyle w:val="0"/>
            </w:pPr>
            <w:r>
              <w:rPr>
                <w:sz w:val="20"/>
              </w:rPr>
              <w:t xml:space="preserve">Незаконный оборот наркотиков (количество):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95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107</w:t>
            </w:r>
          </w:p>
        </w:tc>
        <w:tc>
          <w:tcPr>
            <w:tcW w:w="19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47</w:t>
            </w:r>
          </w:p>
        </w:tc>
      </w:tr>
      <w:tr>
        <w:tc>
          <w:tcPr>
            <w:tcW w:w="4762" w:type="dxa"/>
          </w:tcPr>
          <w:p>
            <w:pPr>
              <w:pStyle w:val="0"/>
            </w:pPr>
            <w:r>
              <w:rPr>
                <w:sz w:val="20"/>
              </w:rPr>
              <w:t xml:space="preserve">изъято наркотических веществ, грамм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628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236</w:t>
            </w:r>
          </w:p>
        </w:tc>
        <w:tc>
          <w:tcPr>
            <w:tcW w:w="198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Резко проявилась проблема распространения такого вида наркотика, как "спайс". В 2014 году произведено 14 случаев изъятия "спайса".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Уровень первичной заболеваемости среди детско-подросткового населения ЗАТО Северск на 10 тыс. населения.</w:t>
      </w:r>
    </w:p>
    <w:p>
      <w:pPr>
        <w:pStyle w:val="0"/>
        <w:jc w:val="both"/>
      </w:pPr>
      <w:r>
        <w:rPr>
          <w:sz w:val="20"/>
        </w:rPr>
      </w:r>
    </w:p>
    <w:bookmarkStart w:id="6805" w:name="P6805"/>
    <w:bookmarkEnd w:id="6805"/>
    <w:p>
      <w:pPr>
        <w:pStyle w:val="0"/>
        <w:outlineLvl w:val="3"/>
        <w:jc w:val="right"/>
      </w:pPr>
      <w:r>
        <w:rPr>
          <w:sz w:val="20"/>
        </w:rPr>
        <w:t xml:space="preserve">Таблица 3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535"/>
        <w:gridCol w:w="1020"/>
        <w:gridCol w:w="1191"/>
        <w:gridCol w:w="1134"/>
        <w:gridCol w:w="1191"/>
      </w:tblGrid>
      <w:tr>
        <w:tc>
          <w:tcPr>
            <w:tcW w:w="4535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Заболевание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2010 год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2011 год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2012 год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2013 год</w:t>
            </w:r>
          </w:p>
        </w:tc>
      </w:tr>
      <w:tr>
        <w:tc>
          <w:tcPr>
            <w:tcW w:w="4535" w:type="dxa"/>
          </w:tcPr>
          <w:p>
            <w:pPr>
              <w:pStyle w:val="0"/>
            </w:pPr>
            <w:r>
              <w:rPr>
                <w:sz w:val="20"/>
              </w:rPr>
              <w:t xml:space="preserve">Употребление алкоголя с вредными последствиями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55,3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60,5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24,8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1,0</w:t>
            </w:r>
          </w:p>
        </w:tc>
      </w:tr>
      <w:tr>
        <w:tc>
          <w:tcPr>
            <w:tcW w:w="4535" w:type="dxa"/>
          </w:tcPr>
          <w:p>
            <w:pPr>
              <w:pStyle w:val="0"/>
            </w:pPr>
            <w:r>
              <w:rPr>
                <w:sz w:val="20"/>
              </w:rPr>
              <w:t xml:space="preserve">Употребление наркотических веществ с вредными последствиями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0,5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2,1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2,0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4,0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Согласно приведенным в </w:t>
      </w:r>
      <w:hyperlink w:history="0" w:anchor="P6805" w:tooltip="Таблица 3">
        <w:r>
          <w:rPr>
            <w:sz w:val="20"/>
            <w:color w:val="0000ff"/>
          </w:rPr>
          <w:t xml:space="preserve">таблице 3</w:t>
        </w:r>
      </w:hyperlink>
      <w:r>
        <w:rPr>
          <w:sz w:val="20"/>
        </w:rPr>
        <w:t xml:space="preserve"> данным СКБ ФГБУ СибФНКЦ ФМБА России можно сделать вывод, что подростки стали меньше употреблять спиртное, но увеличилось число подростков, употребляющих наркотические вещества (курительные смеси, соли). Известны случаи вдыхания бытового газа.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 заседаниях антинаркотической комиссии Администрации ЗАТО Северск, утвержденной </w:t>
      </w:r>
      <w:hyperlink w:history="0" r:id="rId108" w:tooltip="Постановление Администрации ЗАТО Северск от 10.04.2014 N 830 (ред. от 30.03.2020) &quot;О создании антинаркотической комиссии ЗАТО Северск&quot; (вместе с &quot;Положением об антинаркотической комиссии ЗАТО Северск&quot;) ------------ Утратил силу или отменен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Администрации ЗАТО Северск от 10.04.2014 N 830 "О создании антинаркотической комиссии Администрации ЗАТО Северск", рассматриваются показатели, характеризующие наркологическую ситуацию на территории ЗАТО Северск. По результатам анализа указанной ситуации принимаются решения об усилении конкретных профилактических мероприятий. В целях выявления скрытого употребления ПАВ среди подростков и молодежи проводится анонимное анкетирование, которое отражает употребление ПАВ подростками и молодежью.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Выполнение мероприятий подпрограммы 2 предусматривает не только регулярное изучение ситуации с потреблением ПАВ, но и тесное взаимодействие соответствующих правоохранительных органов, медицинских, общеобразовательных организаций и Администрации ЗАТО Северск для создания барьеров, препятствующих распространению алкоголизма, наркомании, токсикомании, ВИЧ-инфекции и связанных с этим правонарушений. В процессе рассмотрения ситуации по распространению потребления ПАВ принимаются решения, которые исполняются под контролем антинаркотической комиссии Администрации ЗАТО Северск.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II. Цель и задачи подпрограммы 2, сроки ее реализации,</w:t>
      </w:r>
    </w:p>
    <w:p>
      <w:pPr>
        <w:pStyle w:val="2"/>
        <w:jc w:val="center"/>
      </w:pPr>
      <w:r>
        <w:rPr>
          <w:sz w:val="20"/>
        </w:rPr>
        <w:t xml:space="preserve">целевые показатели (индикаторы) результативности реализации</w:t>
      </w:r>
    </w:p>
    <w:p>
      <w:pPr>
        <w:pStyle w:val="2"/>
        <w:jc w:val="center"/>
      </w:pPr>
      <w:r>
        <w:rPr>
          <w:sz w:val="20"/>
        </w:rPr>
        <w:t xml:space="preserve">подпрограммы 2</w:t>
      </w:r>
    </w:p>
    <w:p>
      <w:pPr>
        <w:pStyle w:val="0"/>
        <w:jc w:val="center"/>
      </w:pPr>
      <w:r>
        <w:rPr>
          <w:sz w:val="20"/>
        </w:rPr>
        <w:t xml:space="preserve">(в ред. </w:t>
      </w:r>
      <w:hyperlink w:history="0" r:id="rId109" w:tooltip="Постановление Администрации ЗАТО Северск от 30.08.2019 N 1884 &quot;О внесении изменений в постановление Администрации ЗАТО Северск от 30.12.2014 N 3510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</w:t>
      </w:r>
    </w:p>
    <w:p>
      <w:pPr>
        <w:pStyle w:val="0"/>
        <w:jc w:val="center"/>
      </w:pPr>
      <w:r>
        <w:rPr>
          <w:sz w:val="20"/>
        </w:rPr>
        <w:t xml:space="preserve">от 30.08.2019 N 1884)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Целью подпрограммы 2 является осуществление мониторинга распространения употребления спиртных напитков, психотропных веществ, незаконного потребления наркотиков и распространения ВИЧ-инфекции среди подростков и молодежи.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Для достижения поставленной цели необходимо решение задачи по анализу ситуации с распространением алкоголизма, наркомании, токсикомании, ВИЧ-инфекции и связанных с этим правонарушений.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Срок реализации подпрограммы 2 - 2015 - 2020 годы. Этапы не предусмотрены.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Сведения о составе и значениях целевых показателей (индикаторов) результативности подпрограммы 2 представлены в таблице 4.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3"/>
        <w:jc w:val="center"/>
      </w:pPr>
      <w:r>
        <w:rPr>
          <w:sz w:val="20"/>
        </w:rPr>
        <w:t xml:space="preserve">Сведения о составе и значениях целевых показателей</w:t>
      </w:r>
    </w:p>
    <w:p>
      <w:pPr>
        <w:pStyle w:val="2"/>
        <w:jc w:val="center"/>
      </w:pPr>
      <w:r>
        <w:rPr>
          <w:sz w:val="20"/>
        </w:rPr>
        <w:t xml:space="preserve">(индикаторов) результативности подпрограммы 2 "Мониторинг</w:t>
      </w:r>
    </w:p>
    <w:p>
      <w:pPr>
        <w:pStyle w:val="2"/>
        <w:jc w:val="center"/>
      </w:pPr>
      <w:r>
        <w:rPr>
          <w:sz w:val="20"/>
        </w:rPr>
        <w:t xml:space="preserve">распространения потребления психоактивных веществ</w:t>
      </w:r>
    </w:p>
    <w:p>
      <w:pPr>
        <w:pStyle w:val="2"/>
        <w:jc w:val="center"/>
      </w:pPr>
      <w:r>
        <w:rPr>
          <w:sz w:val="20"/>
        </w:rPr>
        <w:t xml:space="preserve">среди молодежи и подростков" муниципальной программы</w:t>
      </w:r>
    </w:p>
    <w:p>
      <w:pPr>
        <w:pStyle w:val="2"/>
        <w:jc w:val="center"/>
      </w:pPr>
      <w:r>
        <w:rPr>
          <w:sz w:val="20"/>
        </w:rPr>
        <w:t xml:space="preserve">"Профилактика алкоголизма, наркомании,</w:t>
      </w:r>
    </w:p>
    <w:p>
      <w:pPr>
        <w:pStyle w:val="2"/>
        <w:jc w:val="center"/>
      </w:pPr>
      <w:r>
        <w:rPr>
          <w:sz w:val="20"/>
        </w:rPr>
        <w:t xml:space="preserve">токсикомании и ВИЧ-инфекции"</w:t>
      </w:r>
    </w:p>
    <w:p>
      <w:pPr>
        <w:pStyle w:val="0"/>
        <w:jc w:val="center"/>
      </w:pPr>
      <w:r>
        <w:rPr>
          <w:sz w:val="20"/>
        </w:rPr>
        <w:t xml:space="preserve">(в ред. </w:t>
      </w:r>
      <w:hyperlink w:history="0" r:id="rId110" w:tooltip="Постановление Администрации ЗАТО Северск от 03.03.2020 N 380 &quot;О внесении изменений в постановление Администрации ЗАТО Северск от 30.12.2014 N 3510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</w:t>
      </w:r>
    </w:p>
    <w:p>
      <w:pPr>
        <w:pStyle w:val="0"/>
        <w:jc w:val="center"/>
      </w:pPr>
      <w:r>
        <w:rPr>
          <w:sz w:val="20"/>
        </w:rPr>
        <w:t xml:space="preserve">от 03.03.2020 N 380)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Таблица 4</w:t>
      </w:r>
    </w:p>
    <w:p>
      <w:pPr>
        <w:pStyle w:val="0"/>
        <w:jc w:val="both"/>
      </w:pPr>
      <w:r>
        <w:rPr>
          <w:sz w:val="20"/>
        </w:rPr>
      </w:r>
    </w:p>
    <w:p>
      <w:pPr>
        <w:sectPr>
          <w:headerReference w:type="default" r:id="rId5"/>
          <w:headerReference w:type="first" r:id="rId5"/>
          <w:footerReference w:type="default" r:id="rId6"/>
          <w:footerReference w:type="first" r:id="rId6"/>
          <w:pgSz w:w="11906" w:h="16838"/>
          <w:pgMar w:top="1440" w:right="566" w:bottom="1440" w:left="1133" w:header="0" w:footer="0" w:gutter="0"/>
          <w:titlePg/>
        </w:sectPr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20"/>
        <w:gridCol w:w="2211"/>
        <w:gridCol w:w="880"/>
        <w:gridCol w:w="880"/>
        <w:gridCol w:w="880"/>
        <w:gridCol w:w="880"/>
        <w:gridCol w:w="880"/>
        <w:gridCol w:w="880"/>
        <w:gridCol w:w="880"/>
        <w:gridCol w:w="880"/>
        <w:gridCol w:w="880"/>
        <w:gridCol w:w="964"/>
        <w:gridCol w:w="964"/>
        <w:gridCol w:w="1280"/>
        <w:gridCol w:w="1587"/>
        <w:gridCol w:w="1780"/>
      </w:tblGrid>
      <w:tr>
        <w:tc>
          <w:tcPr>
            <w:tcW w:w="620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 п/п</w:t>
            </w:r>
          </w:p>
        </w:tc>
        <w:tc>
          <w:tcPr>
            <w:tcW w:w="2211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 целевого показателя (индикатора)</w:t>
            </w:r>
          </w:p>
        </w:tc>
        <w:tc>
          <w:tcPr>
            <w:tcW w:w="880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Единица измерения</w:t>
            </w:r>
          </w:p>
        </w:tc>
        <w:tc>
          <w:tcPr>
            <w:gridSpan w:val="10"/>
            <w:tcW w:w="896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Значения целевых показателей</w:t>
            </w:r>
          </w:p>
        </w:tc>
        <w:tc>
          <w:tcPr>
            <w:tcW w:w="1280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Периодичность сбора данных</w:t>
            </w:r>
          </w:p>
        </w:tc>
        <w:tc>
          <w:tcPr>
            <w:tcW w:w="1587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Метод сбора информации</w:t>
            </w:r>
          </w:p>
        </w:tc>
        <w:tc>
          <w:tcPr>
            <w:tcW w:w="1780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Ответственный за сбор данных по показателю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88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2013 год</w:t>
            </w:r>
          </w:p>
        </w:tc>
        <w:tc>
          <w:tcPr>
            <w:tcW w:w="88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2014 год</w:t>
            </w:r>
          </w:p>
        </w:tc>
        <w:tc>
          <w:tcPr>
            <w:tcW w:w="88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 год</w:t>
            </w:r>
          </w:p>
        </w:tc>
        <w:tc>
          <w:tcPr>
            <w:tcW w:w="88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 год</w:t>
            </w:r>
          </w:p>
        </w:tc>
        <w:tc>
          <w:tcPr>
            <w:tcW w:w="88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 год</w:t>
            </w:r>
          </w:p>
        </w:tc>
        <w:tc>
          <w:tcPr>
            <w:tcW w:w="88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 год</w:t>
            </w:r>
          </w:p>
        </w:tc>
        <w:tc>
          <w:tcPr>
            <w:tcW w:w="88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 год</w:t>
            </w:r>
          </w:p>
        </w:tc>
        <w:tc>
          <w:tcPr>
            <w:tcW w:w="88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 год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год (прогнозный период)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год (прогнозный период)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tcW w:w="6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221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8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8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88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88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</w:t>
            </w:r>
          </w:p>
        </w:tc>
        <w:tc>
          <w:tcPr>
            <w:tcW w:w="88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</w:t>
            </w:r>
          </w:p>
        </w:tc>
        <w:tc>
          <w:tcPr>
            <w:tcW w:w="88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8</w:t>
            </w:r>
          </w:p>
        </w:tc>
        <w:tc>
          <w:tcPr>
            <w:tcW w:w="88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9</w:t>
            </w:r>
          </w:p>
        </w:tc>
        <w:tc>
          <w:tcPr>
            <w:tcW w:w="88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</w:t>
            </w:r>
          </w:p>
        </w:tc>
        <w:tc>
          <w:tcPr>
            <w:tcW w:w="88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11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12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13</w:t>
            </w:r>
          </w:p>
        </w:tc>
        <w:tc>
          <w:tcPr>
            <w:tcW w:w="128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14</w:t>
            </w:r>
          </w:p>
        </w:tc>
        <w:tc>
          <w:tcPr>
            <w:tcW w:w="158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15</w:t>
            </w:r>
          </w:p>
        </w:tc>
        <w:tc>
          <w:tcPr>
            <w:tcW w:w="178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16</w:t>
            </w:r>
          </w:p>
        </w:tc>
      </w:tr>
      <w:tr>
        <w:tc>
          <w:tcPr>
            <w:gridSpan w:val="16"/>
            <w:tcW w:w="17326" w:type="dxa"/>
          </w:tcPr>
          <w:p>
            <w:pPr>
              <w:pStyle w:val="0"/>
              <w:outlineLvl w:val="4"/>
            </w:pPr>
            <w:r>
              <w:rPr>
                <w:sz w:val="20"/>
              </w:rPr>
              <w:t xml:space="preserve">Показатели подпрограммы 2 "Мониторинг распространения потребления психоактивных веществ среди молодежи и подростков"</w:t>
            </w:r>
          </w:p>
        </w:tc>
      </w:tr>
      <w:tr>
        <w:tc>
          <w:tcPr>
            <w:tcW w:w="620" w:type="dxa"/>
          </w:tcPr>
          <w:p>
            <w:pPr>
              <w:pStyle w:val="0"/>
            </w:pPr>
            <w:r>
              <w:rPr>
                <w:sz w:val="20"/>
              </w:rPr>
              <w:t xml:space="preserve">1.</w:t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0"/>
              </w:rPr>
              <w:t xml:space="preserve">Анкетирование обучающихся в общеобразовательных организациях по вопросам потребления ПАВ, анкета</w:t>
            </w:r>
          </w:p>
        </w:tc>
        <w:tc>
          <w:tcPr>
            <w:tcW w:w="880" w:type="dxa"/>
          </w:tcPr>
          <w:p>
            <w:pPr>
              <w:pStyle w:val="0"/>
            </w:pPr>
            <w:r>
              <w:rPr>
                <w:sz w:val="20"/>
              </w:rPr>
              <w:t xml:space="preserve">шт</w:t>
            </w:r>
          </w:p>
        </w:tc>
        <w:tc>
          <w:tcPr>
            <w:tcW w:w="8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1400</w:t>
            </w:r>
          </w:p>
        </w:tc>
        <w:tc>
          <w:tcPr>
            <w:tcW w:w="8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1400</w:t>
            </w:r>
          </w:p>
        </w:tc>
        <w:tc>
          <w:tcPr>
            <w:tcW w:w="8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1400</w:t>
            </w:r>
          </w:p>
        </w:tc>
        <w:tc>
          <w:tcPr>
            <w:tcW w:w="8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1400</w:t>
            </w:r>
          </w:p>
        </w:tc>
        <w:tc>
          <w:tcPr>
            <w:tcW w:w="8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1400</w:t>
            </w:r>
          </w:p>
        </w:tc>
        <w:tc>
          <w:tcPr>
            <w:tcW w:w="8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1400</w:t>
            </w:r>
          </w:p>
        </w:tc>
        <w:tc>
          <w:tcPr>
            <w:tcW w:w="8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1400</w:t>
            </w:r>
          </w:p>
        </w:tc>
        <w:tc>
          <w:tcPr>
            <w:tcW w:w="8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1400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1400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1400</w:t>
            </w:r>
          </w:p>
        </w:tc>
        <w:tc>
          <w:tcPr>
            <w:tcW w:w="1280" w:type="dxa"/>
          </w:tcPr>
          <w:p>
            <w:pPr>
              <w:pStyle w:val="0"/>
            </w:pPr>
            <w:r>
              <w:rPr>
                <w:sz w:val="20"/>
              </w:rPr>
              <w:t xml:space="preserve">Один раз в год</w:t>
            </w:r>
          </w:p>
        </w:tc>
        <w:tc>
          <w:tcPr>
            <w:tcW w:w="1587" w:type="dxa"/>
          </w:tcPr>
          <w:p>
            <w:pPr>
              <w:pStyle w:val="0"/>
            </w:pPr>
            <w:r>
              <w:rPr>
                <w:sz w:val="20"/>
              </w:rPr>
              <w:t xml:space="preserve">Отчет Управления образования</w:t>
            </w:r>
          </w:p>
        </w:tc>
        <w:tc>
          <w:tcPr>
            <w:tcW w:w="1780" w:type="dxa"/>
          </w:tcPr>
          <w:p>
            <w:pPr>
              <w:pStyle w:val="0"/>
            </w:pPr>
            <w:r>
              <w:rPr>
                <w:sz w:val="20"/>
              </w:rPr>
              <w:t xml:space="preserve">Администрация ЗАТО Северск</w:t>
            </w:r>
          </w:p>
        </w:tc>
      </w:tr>
      <w:tr>
        <w:tc>
          <w:tcPr>
            <w:gridSpan w:val="16"/>
            <w:tcW w:w="17326" w:type="dxa"/>
          </w:tcPr>
          <w:p>
            <w:pPr>
              <w:pStyle w:val="0"/>
              <w:outlineLvl w:val="5"/>
            </w:pPr>
            <w:r>
              <w:rPr>
                <w:sz w:val="20"/>
              </w:rPr>
              <w:t xml:space="preserve">Показатели задачи 1 "Анализ ситуации с распространением алкоголизма, наркомании, токсикомании, ВИЧ-инфекции и связанных с этим правонарушений" подпрограммы 2</w:t>
            </w:r>
          </w:p>
        </w:tc>
      </w:tr>
      <w:tr>
        <w:tblPrEx>
          <w:tblBorders>
            <w:insideH w:val="nil"/>
          </w:tblBorders>
        </w:tblPrEx>
        <w:tc>
          <w:tcPr>
            <w:tcW w:w="620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1.1</w:t>
            </w:r>
          </w:p>
        </w:tc>
        <w:tc>
          <w:tcPr>
            <w:tcW w:w="2211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Число протоколов по административным правонарушениям подростков, употребляющих наркотики</w:t>
            </w:r>
          </w:p>
        </w:tc>
        <w:tc>
          <w:tcPr>
            <w:tcW w:w="880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шт</w:t>
            </w:r>
          </w:p>
        </w:tc>
        <w:tc>
          <w:tcPr>
            <w:tcW w:w="880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</w:t>
            </w:r>
          </w:p>
        </w:tc>
        <w:tc>
          <w:tcPr>
            <w:tcW w:w="880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</w:t>
            </w:r>
          </w:p>
        </w:tc>
        <w:tc>
          <w:tcPr>
            <w:tcW w:w="880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</w:t>
            </w:r>
          </w:p>
        </w:tc>
        <w:tc>
          <w:tcPr>
            <w:tcW w:w="880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17</w:t>
            </w:r>
          </w:p>
        </w:tc>
        <w:tc>
          <w:tcPr>
            <w:tcW w:w="880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16</w:t>
            </w:r>
          </w:p>
        </w:tc>
        <w:tc>
          <w:tcPr>
            <w:tcW w:w="880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16</w:t>
            </w:r>
          </w:p>
        </w:tc>
        <w:tc>
          <w:tcPr>
            <w:tcW w:w="880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16</w:t>
            </w:r>
          </w:p>
        </w:tc>
        <w:tc>
          <w:tcPr>
            <w:tcW w:w="880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964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964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280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Ежеквартально</w:t>
            </w:r>
          </w:p>
        </w:tc>
        <w:tc>
          <w:tcPr>
            <w:tcW w:w="1587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По запросу</w:t>
            </w:r>
          </w:p>
        </w:tc>
        <w:tc>
          <w:tcPr>
            <w:tcW w:w="1780" w:type="dxa"/>
            <w:tcBorders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Администрация ЗАТО Северск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16"/>
            <w:tcW w:w="17326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(п. 1.1 в ред. </w:t>
            </w:r>
            <w:hyperlink w:history="0" r:id="rId111" w:tooltip="Постановление Администрации ЗАТО Северск от 18.09.2020 N 1599 &quot;О внесении изменений в постановление Администрации ЗАТО Северск от 30.12.2014 N 3510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Администрации ЗАТО Северск от 18.09.2020 N 1599)</w:t>
            </w:r>
          </w:p>
        </w:tc>
      </w:tr>
      <w:tr>
        <w:tblPrEx>
          <w:tblBorders>
            <w:insideH w:val="nil"/>
          </w:tblBorders>
        </w:tblPrEx>
        <w:tc>
          <w:tcPr>
            <w:tcW w:w="620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1.2</w:t>
            </w:r>
          </w:p>
        </w:tc>
        <w:tc>
          <w:tcPr>
            <w:tcW w:w="2211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Число протоколов по административным правонарушениям подростков, употребляющих алкоголь</w:t>
            </w:r>
          </w:p>
        </w:tc>
        <w:tc>
          <w:tcPr>
            <w:tcW w:w="880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шт</w:t>
            </w:r>
          </w:p>
        </w:tc>
        <w:tc>
          <w:tcPr>
            <w:tcW w:w="880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46</w:t>
            </w:r>
          </w:p>
        </w:tc>
        <w:tc>
          <w:tcPr>
            <w:tcW w:w="880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150</w:t>
            </w:r>
          </w:p>
        </w:tc>
        <w:tc>
          <w:tcPr>
            <w:tcW w:w="880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140</w:t>
            </w:r>
          </w:p>
        </w:tc>
        <w:tc>
          <w:tcPr>
            <w:tcW w:w="880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130</w:t>
            </w:r>
          </w:p>
        </w:tc>
        <w:tc>
          <w:tcPr>
            <w:tcW w:w="880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120</w:t>
            </w:r>
          </w:p>
        </w:tc>
        <w:tc>
          <w:tcPr>
            <w:tcW w:w="880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120</w:t>
            </w:r>
          </w:p>
        </w:tc>
        <w:tc>
          <w:tcPr>
            <w:tcW w:w="880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120</w:t>
            </w:r>
          </w:p>
        </w:tc>
        <w:tc>
          <w:tcPr>
            <w:tcW w:w="880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48</w:t>
            </w:r>
          </w:p>
        </w:tc>
        <w:tc>
          <w:tcPr>
            <w:tcW w:w="964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48</w:t>
            </w:r>
          </w:p>
        </w:tc>
        <w:tc>
          <w:tcPr>
            <w:tcW w:w="964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48</w:t>
            </w:r>
          </w:p>
        </w:tc>
        <w:tc>
          <w:tcPr>
            <w:tcW w:w="1280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Ежеквартально</w:t>
            </w:r>
          </w:p>
        </w:tc>
        <w:tc>
          <w:tcPr>
            <w:tcW w:w="1587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По запросу</w:t>
            </w:r>
          </w:p>
        </w:tc>
        <w:tc>
          <w:tcPr>
            <w:tcW w:w="1780" w:type="dxa"/>
            <w:tcBorders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Администрация ЗАТО Северск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16"/>
            <w:tcW w:w="17326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(п. 1.2 в ред. </w:t>
            </w:r>
            <w:hyperlink w:history="0" r:id="rId112" w:tooltip="Постановление Администрации ЗАТО Северск от 18.09.2020 N 1599 &quot;О внесении изменений в постановление Администрации ЗАТО Северск от 30.12.2014 N 3510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Администрации ЗАТО Северск от 18.09.2020 N 1599)</w:t>
            </w:r>
          </w:p>
        </w:tc>
      </w:tr>
    </w:tbl>
    <w:p>
      <w:pPr>
        <w:pStyle w:val="0"/>
        <w:jc w:val="center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III. Система мероприятий подпрограммы 2</w:t>
      </w:r>
    </w:p>
    <w:p>
      <w:pPr>
        <w:pStyle w:val="2"/>
        <w:jc w:val="center"/>
      </w:pPr>
      <w:r>
        <w:rPr>
          <w:sz w:val="20"/>
        </w:rPr>
        <w:t xml:space="preserve">и ее ресурсное обеспечение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рамках решения задачи подпрограммы 2 предусматривается реализация основного мероприятия - мониторинг наркологической ситуации на заседаниях антинаркотической комиссии Администрации ЗАТО Северск.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Финансовые средства на реализацию основного мероприятия подпрограммы 2 не требуются.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Перечень основных мероприятий и ресурсное обеспечение подпрограммы 2 представлены в таблице 5.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3"/>
        <w:jc w:val="center"/>
      </w:pPr>
      <w:r>
        <w:rPr>
          <w:sz w:val="20"/>
        </w:rPr>
        <w:t xml:space="preserve">Перечень ведомственных целевых программ, основных</w:t>
      </w:r>
    </w:p>
    <w:p>
      <w:pPr>
        <w:pStyle w:val="2"/>
        <w:jc w:val="center"/>
      </w:pPr>
      <w:r>
        <w:rPr>
          <w:sz w:val="20"/>
        </w:rPr>
        <w:t xml:space="preserve">мероприятий и ресурсное обеспечение подпрограммы 2</w:t>
      </w:r>
    </w:p>
    <w:p>
      <w:pPr>
        <w:pStyle w:val="2"/>
        <w:jc w:val="center"/>
      </w:pPr>
      <w:r>
        <w:rPr>
          <w:sz w:val="20"/>
        </w:rPr>
        <w:t xml:space="preserve">"Мониторинг распространения потребления психоактивных</w:t>
      </w:r>
    </w:p>
    <w:p>
      <w:pPr>
        <w:pStyle w:val="2"/>
        <w:jc w:val="center"/>
      </w:pPr>
      <w:r>
        <w:rPr>
          <w:sz w:val="20"/>
        </w:rPr>
        <w:t xml:space="preserve">веществ среди молодежи и подростков" муниципальной</w:t>
      </w:r>
    </w:p>
    <w:p>
      <w:pPr>
        <w:pStyle w:val="2"/>
        <w:jc w:val="center"/>
      </w:pPr>
      <w:r>
        <w:rPr>
          <w:sz w:val="20"/>
        </w:rPr>
        <w:t xml:space="preserve">программы "Профилактика алкоголизма, наркомании,</w:t>
      </w:r>
    </w:p>
    <w:p>
      <w:pPr>
        <w:pStyle w:val="2"/>
        <w:jc w:val="center"/>
      </w:pPr>
      <w:r>
        <w:rPr>
          <w:sz w:val="20"/>
        </w:rPr>
        <w:t xml:space="preserve">токсикомании и ВИЧ-инфекции"</w:t>
      </w:r>
    </w:p>
    <w:p>
      <w:pPr>
        <w:pStyle w:val="0"/>
        <w:jc w:val="center"/>
      </w:pPr>
      <w:r>
        <w:rPr>
          <w:sz w:val="20"/>
        </w:rPr>
        <w:t xml:space="preserve">(в ред. </w:t>
      </w:r>
      <w:hyperlink w:history="0" r:id="rId113" w:tooltip="Постановление Администрации ЗАТО Северск от 18.09.2020 N 1599 &quot;О внесении изменений в постановление Администрации ЗАТО Северск от 30.12.2014 N 3510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</w:t>
      </w:r>
    </w:p>
    <w:p>
      <w:pPr>
        <w:pStyle w:val="0"/>
        <w:jc w:val="center"/>
      </w:pPr>
      <w:r>
        <w:rPr>
          <w:sz w:val="20"/>
        </w:rPr>
        <w:t xml:space="preserve">от 18.09.2020 N 1599)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Таблица 5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04"/>
        <w:gridCol w:w="2119"/>
        <w:gridCol w:w="1304"/>
        <w:gridCol w:w="680"/>
        <w:gridCol w:w="794"/>
        <w:gridCol w:w="850"/>
        <w:gridCol w:w="1077"/>
        <w:gridCol w:w="907"/>
        <w:gridCol w:w="1804"/>
        <w:gridCol w:w="2194"/>
        <w:gridCol w:w="1247"/>
      </w:tblGrid>
      <w:tr>
        <w:tc>
          <w:tcPr>
            <w:tcW w:w="60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 п/п</w:t>
            </w:r>
          </w:p>
        </w:tc>
        <w:tc>
          <w:tcPr>
            <w:tcW w:w="2119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130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Срок реализации, год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Объем финансирования, тыс. руб.</w:t>
            </w:r>
          </w:p>
        </w:tc>
        <w:tc>
          <w:tcPr>
            <w:gridSpan w:val="4"/>
            <w:tcW w:w="362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 том числе за счет средств</w:t>
            </w:r>
          </w:p>
        </w:tc>
        <w:tc>
          <w:tcPr>
            <w:tcW w:w="180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Участники подпрограммы, участники мероприятия</w:t>
            </w:r>
          </w:p>
        </w:tc>
        <w:tc>
          <w:tcPr>
            <w:gridSpan w:val="2"/>
            <w:tcW w:w="344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федерального бюджета (по согласованию (прогноз)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областного бюджета (по согласованию (прогноз)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местного бюджета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внебюджетных источников (по согласованию (прогноз)</w:t>
            </w:r>
          </w:p>
        </w:tc>
        <w:tc>
          <w:tcPr>
            <w:vMerge w:val="continue"/>
          </w:tcPr>
          <w:p/>
        </w:tc>
        <w:tc>
          <w:tcPr>
            <w:tcW w:w="21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 и единица измерения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значения по годам реализации</w:t>
            </w:r>
          </w:p>
        </w:tc>
      </w:tr>
      <w:tr>
        <w:tc>
          <w:tcPr>
            <w:tcW w:w="60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211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30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8</w:t>
            </w:r>
          </w:p>
        </w:tc>
        <w:tc>
          <w:tcPr>
            <w:tcW w:w="180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9</w:t>
            </w:r>
          </w:p>
        </w:tc>
        <w:tc>
          <w:tcPr>
            <w:tcW w:w="21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11</w:t>
            </w:r>
          </w:p>
        </w:tc>
      </w:tr>
      <w:tr>
        <w:tc>
          <w:tcPr>
            <w:tcW w:w="60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</w:t>
            </w:r>
          </w:p>
        </w:tc>
        <w:tc>
          <w:tcPr>
            <w:gridSpan w:val="10"/>
            <w:tcW w:w="12976" w:type="dxa"/>
          </w:tcPr>
          <w:p>
            <w:pPr>
              <w:pStyle w:val="0"/>
            </w:pPr>
            <w:r>
              <w:rPr>
                <w:sz w:val="20"/>
              </w:rPr>
              <w:t xml:space="preserve">Задача 1 "Анализ ситуации с распространением алкоголизма, наркомании, токсикомании, ВИЧ-инфекции и связанных с этим правонарушений" подпрограммы 2</w:t>
            </w:r>
          </w:p>
        </w:tc>
      </w:tr>
      <w:tr>
        <w:tc>
          <w:tcPr>
            <w:tcW w:w="60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</w:t>
            </w:r>
          </w:p>
        </w:tc>
        <w:tc>
          <w:tcPr>
            <w:tcW w:w="2119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Основное мероприятие. Мониторинг наркологической ситуации на заседаниях антинаркотической комиссии ЗАТО Северск, в т.ч.:</w:t>
            </w:r>
          </w:p>
        </w:tc>
        <w:tc>
          <w:tcPr>
            <w:tcW w:w="130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80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Администрация ЗАТО Северск, Отдел социальной поддержки населения Администрации ЗАТО Северск</w:t>
            </w:r>
          </w:p>
        </w:tc>
        <w:tc>
          <w:tcPr>
            <w:tcW w:w="21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30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194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протоколов по административным правонарушениям подростков, употребляющих алкоголь/наркотики, шт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140/18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30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194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протоколов по административным правонарушениям подростков, употребляющих алкоголь/наркотики, шт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130/17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30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194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протоколов по административным правонарушениям подростков, употребляющих алкоголь/наркотики, шт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120/16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30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194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протоколов по административным правонарушениям подростков, употребляющих алкоголь/наркотики, шт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120/16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30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194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протоколов по административным правонарушениям подростков, употребляющих алкоголь/наркотики, шт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120/16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30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194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протоколов по административным правонарушениям подростков, употребляющих алкоголь/наркотики, шт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48/1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30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194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протоколов по административным правонарушениям подростков, употребляющих алкоголь/наркотики, шт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48/1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30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194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протоколов по административным правонарушениям подростков, употребляющих алкоголь/наркотики, шт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48/1</w:t>
            </w:r>
          </w:p>
        </w:tc>
      </w:tr>
      <w:tr>
        <w:tc>
          <w:tcPr>
            <w:tcW w:w="60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1.1.1</w:t>
            </w:r>
          </w:p>
        </w:tc>
        <w:tc>
          <w:tcPr>
            <w:tcW w:w="2119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Мониторинг наркологической ситуации на заседаниях антинаркотической комиссии ЗАТО Северск</w:t>
            </w:r>
          </w:p>
        </w:tc>
        <w:tc>
          <w:tcPr>
            <w:tcW w:w="130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80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Администрация ЗАТО Северск, Отдел социальной поддержки населения Администрации ЗАТО Северск</w:t>
            </w:r>
          </w:p>
        </w:tc>
        <w:tc>
          <w:tcPr>
            <w:tcW w:w="219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247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30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79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194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протоколов по административным правонарушениям подростков, употребляющих алкоголь, шт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194" w:type="dxa"/>
          </w:tcPr>
          <w:p>
            <w:pPr>
              <w:pStyle w:val="0"/>
            </w:pPr>
            <w:r>
              <w:rPr>
                <w:sz w:val="20"/>
              </w:rPr>
              <w:t xml:space="preserve">2. Число протоколов по административным правонарушениям подростков, употребляющих наркотики, шт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30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79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194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протоколов по административным правонарушениям подростков, употребляющих алкоголь, шт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194" w:type="dxa"/>
          </w:tcPr>
          <w:p>
            <w:pPr>
              <w:pStyle w:val="0"/>
            </w:pPr>
            <w:r>
              <w:rPr>
                <w:sz w:val="20"/>
              </w:rPr>
              <w:t xml:space="preserve">2. Число протоколов по административным правонарушениям подростков, употребляющих наркотики, шт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17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30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79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194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протоколов по административным правонарушениям подростков, употребляющих алкоголь, шт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194" w:type="dxa"/>
          </w:tcPr>
          <w:p>
            <w:pPr>
              <w:pStyle w:val="0"/>
            </w:pPr>
            <w:r>
              <w:rPr>
                <w:sz w:val="20"/>
              </w:rPr>
              <w:t xml:space="preserve">2. Число протоколов по административным правонарушениям подростков, употребляющих наркотики, шт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16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30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79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194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протоколов по административным правонарушениям подростков, употребляющих алкоголь, шт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194" w:type="dxa"/>
          </w:tcPr>
          <w:p>
            <w:pPr>
              <w:pStyle w:val="0"/>
            </w:pPr>
            <w:r>
              <w:rPr>
                <w:sz w:val="20"/>
              </w:rPr>
              <w:t xml:space="preserve">2. Число протоколов по административным правонарушениям подростков, употребляющих наркотики, шт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16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30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79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194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протоколов по административным правонарушениям подростков, употребляющих алкоголь, шт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194" w:type="dxa"/>
          </w:tcPr>
          <w:p>
            <w:pPr>
              <w:pStyle w:val="0"/>
            </w:pPr>
            <w:r>
              <w:rPr>
                <w:sz w:val="20"/>
              </w:rPr>
              <w:t xml:space="preserve">2. Число протоколов по административным правонарушениям подростков, употребляющих наркотики, шт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16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30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194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протоколов по административным правонарушениям подростков, употребляющих алкоголь, шт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48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30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8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79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07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vMerge w:val="continue"/>
          </w:tcPr>
          <w:p/>
        </w:tc>
        <w:tc>
          <w:tcPr>
            <w:tcW w:w="2194" w:type="dxa"/>
          </w:tcPr>
          <w:p>
            <w:pPr>
              <w:pStyle w:val="0"/>
            </w:pPr>
            <w:r>
              <w:rPr>
                <w:sz w:val="20"/>
              </w:rPr>
              <w:t xml:space="preserve">2. Число протоколов по административным правонарушениям подростков, употребляющих наркотики, шт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30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79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194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протоколов по административным правонарушениям подростков, употребляющих алкоголь, шт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48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194" w:type="dxa"/>
          </w:tcPr>
          <w:p>
            <w:pPr>
              <w:pStyle w:val="0"/>
            </w:pPr>
            <w:r>
              <w:rPr>
                <w:sz w:val="20"/>
              </w:rPr>
              <w:t xml:space="preserve">2. Число протоколов по административным правонарушениям подростков, употребляющих наркотики, шт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30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79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194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протоколов по административным правонарушениям подростков, употребляющих алкоголь, шт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48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194" w:type="dxa"/>
          </w:tcPr>
          <w:p>
            <w:pPr>
              <w:pStyle w:val="0"/>
            </w:pPr>
            <w:r>
              <w:rPr>
                <w:sz w:val="20"/>
              </w:rPr>
              <w:t xml:space="preserve">2. Число протоколов по административным правонарушениям подростков, употребляющих наркотики, шт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60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119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Итого по подпрограмме 2</w:t>
            </w:r>
          </w:p>
        </w:tc>
        <w:tc>
          <w:tcPr>
            <w:tcW w:w="130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80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1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30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1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30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1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30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1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30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1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30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1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30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1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30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1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30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1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</w:tbl>
    <w:p>
      <w:pPr>
        <w:sectPr>
          <w:headerReference w:type="default" r:id="rId36"/>
          <w:headerReference w:type="first" r:id="rId36"/>
          <w:footerReference w:type="default" r:id="rId37"/>
          <w:footerReference w:type="first" r:id="rId37"/>
          <w:pgSz w:w="16838" w:h="11906" w:orient="landscape"/>
          <w:pgMar w:top="1133" w:right="1440" w:bottom="566" w:left="1440" w:header="0" w:footer="0" w:gutter="0"/>
          <w:titlePg/>
        </w:sectPr>
      </w:pPr>
    </w:p>
    <w:p>
      <w:pPr>
        <w:pStyle w:val="0"/>
        <w:jc w:val="center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1"/>
        <w:jc w:val="right"/>
      </w:pPr>
      <w:r>
        <w:rPr>
          <w:sz w:val="20"/>
        </w:rPr>
        <w:t xml:space="preserve">Приложение 3</w:t>
      </w:r>
    </w:p>
    <w:p>
      <w:pPr>
        <w:pStyle w:val="0"/>
        <w:jc w:val="right"/>
      </w:pPr>
      <w:r>
        <w:rPr>
          <w:sz w:val="20"/>
        </w:rPr>
        <w:t xml:space="preserve">к муниципальной программе</w:t>
      </w:r>
    </w:p>
    <w:p>
      <w:pPr>
        <w:pStyle w:val="0"/>
        <w:jc w:val="right"/>
      </w:pPr>
      <w:r>
        <w:rPr>
          <w:sz w:val="20"/>
        </w:rPr>
        <w:t xml:space="preserve">"Профилактика алкоголизма, наркомании,</w:t>
      </w:r>
    </w:p>
    <w:p>
      <w:pPr>
        <w:pStyle w:val="0"/>
        <w:jc w:val="right"/>
      </w:pPr>
      <w:r>
        <w:rPr>
          <w:sz w:val="20"/>
        </w:rPr>
        <w:t xml:space="preserve">токсикомании и ВИЧ-инфекции" на 2015 - 2020 годы</w:t>
      </w:r>
    </w:p>
    <w:p>
      <w:pPr>
        <w:pStyle w:val="0"/>
        <w:jc w:val="both"/>
      </w:pPr>
      <w:r>
        <w:rPr>
          <w:sz w:val="20"/>
        </w:rPr>
      </w:r>
    </w:p>
    <w:bookmarkStart w:id="7236" w:name="P7236"/>
    <w:bookmarkEnd w:id="7236"/>
    <w:p>
      <w:pPr>
        <w:pStyle w:val="2"/>
        <w:jc w:val="center"/>
      </w:pPr>
      <w:r>
        <w:rPr>
          <w:sz w:val="20"/>
        </w:rPr>
        <w:t xml:space="preserve">ПОДПРОГРАММА 3</w:t>
      </w:r>
    </w:p>
    <w:p>
      <w:pPr>
        <w:pStyle w:val="2"/>
        <w:jc w:val="center"/>
      </w:pPr>
      <w:r>
        <w:rPr>
          <w:sz w:val="20"/>
        </w:rPr>
        <w:t xml:space="preserve">"ИНФОРМАЦИОННОЕ ОБЕСПЕЧЕНИЕ В ПРОФИЛАКТИКЕ ЗЛОУПОТРЕБЛЕНИЯ</w:t>
      </w:r>
    </w:p>
    <w:p>
      <w:pPr>
        <w:pStyle w:val="2"/>
        <w:jc w:val="center"/>
      </w:pPr>
      <w:r>
        <w:rPr>
          <w:sz w:val="20"/>
        </w:rPr>
        <w:t xml:space="preserve">СПИРТНЫМИ НАПИТКАМИ, ПСИХОТРОПНЫМИ ВЕЩЕСТВАМИ</w:t>
      </w:r>
    </w:p>
    <w:p>
      <w:pPr>
        <w:pStyle w:val="2"/>
        <w:jc w:val="center"/>
      </w:pPr>
      <w:r>
        <w:rPr>
          <w:sz w:val="20"/>
        </w:rPr>
        <w:t xml:space="preserve">И РАСПРОСТРАНЕНИЯ ВИЧ-ИНФЕКЦИИ"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постановлений Администрации ЗАТО Северск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30.12.2015 </w:t>
            </w:r>
            <w:hyperlink w:history="0" r:id="rId114" w:tooltip="Постановление Администрации ЗАТО Северск от 30.12.2015 N 3031 &quot;О внесении изменений в постановление Администрации ЗАТО Северск от 30.12.2014 N 3510&quot; (вместе с &quot;Паспортом муниципальной программы &quot;Профилактика алкоголизма, наркомании, токсикомании и ВИЧ-инфекции&quot; на 2015 - 2020 годы&quot;, &quot;Подпрограммой 1 &quot;Совершенствование форм и методов профилактики злоупотребления спиртными напитками и психоактивными веществами&quot;, &quot;Подпрограммой 2 &quot;Мониторинг распространения потребления психоактивных веществ среди молодежи и по {КонсультантПлюс}">
              <w:r>
                <w:rPr>
                  <w:sz w:val="20"/>
                  <w:color w:val="0000ff"/>
                </w:rPr>
                <w:t xml:space="preserve">N 3031</w:t>
              </w:r>
            </w:hyperlink>
            <w:r>
              <w:rPr>
                <w:sz w:val="20"/>
                <w:color w:val="392c69"/>
              </w:rPr>
              <w:t xml:space="preserve">, от 15.07.2016 </w:t>
            </w:r>
            <w:hyperlink w:history="0" r:id="rId115" w:tooltip="Постановление Администрации ЗАТО Северск от 15.07.2016 N 1623 &quot;О внесении изменений в постановление Администрации ЗАТО Северск от 30.12.2014 N 3510&quot; {КонсультантПлюс}">
              <w:r>
                <w:rPr>
                  <w:sz w:val="20"/>
                  <w:color w:val="0000ff"/>
                </w:rPr>
                <w:t xml:space="preserve">N 1623</w:t>
              </w:r>
            </w:hyperlink>
            <w:r>
              <w:rPr>
                <w:sz w:val="20"/>
                <w:color w:val="392c69"/>
              </w:rPr>
              <w:t xml:space="preserve">, от 30.12.2016 </w:t>
            </w:r>
            <w:hyperlink w:history="0" r:id="rId116" w:tooltip="Постановление Администрации ЗАТО Северск от 30.12.2016 N 2983 &quot;О внесении изменений в постановление Администрации ЗАТО Северск от 30.12.2014 N 3510&quot; {КонсультантПлюс}">
              <w:r>
                <w:rPr>
                  <w:sz w:val="20"/>
                  <w:color w:val="0000ff"/>
                </w:rPr>
                <w:t xml:space="preserve">N 2983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10.08.2017 </w:t>
            </w:r>
            <w:hyperlink w:history="0" r:id="rId117" w:tooltip="Постановление Администрации ЗАТО Северск от 10.08.2017 N 1464 &quot;О внесении изменений в постановление Администрации ЗАТО Северск от 30.12.2014 N 3510&quot; {КонсультантПлюс}">
              <w:r>
                <w:rPr>
                  <w:sz w:val="20"/>
                  <w:color w:val="0000ff"/>
                </w:rPr>
                <w:t xml:space="preserve">N 1464</w:t>
              </w:r>
            </w:hyperlink>
            <w:r>
              <w:rPr>
                <w:sz w:val="20"/>
                <w:color w:val="392c69"/>
              </w:rPr>
              <w:t xml:space="preserve">, от 25.01.2018 </w:t>
            </w:r>
            <w:hyperlink w:history="0" r:id="rId118" w:tooltip="Постановление Администрации ЗАТО Северск от 25.01.2018 N 88 &quot;О внесении изменений в постановление Администрации ЗАТО Северск от 30.12.2014 N 3510&quot; {КонсультантПлюс}">
              <w:r>
                <w:rPr>
                  <w:sz w:val="20"/>
                  <w:color w:val="0000ff"/>
                </w:rPr>
                <w:t xml:space="preserve">N 88</w:t>
              </w:r>
            </w:hyperlink>
            <w:r>
              <w:rPr>
                <w:sz w:val="20"/>
                <w:color w:val="392c69"/>
              </w:rPr>
              <w:t xml:space="preserve">, от 27.07.2018 </w:t>
            </w:r>
            <w:hyperlink w:history="0" r:id="rId119" w:tooltip="Постановление Администрации ЗАТО Северск от 27.07.2018 N 1411 &quot;О внесении изменений в постановление Администрации ЗАТО Северск от 30.12.2014 N 3510&quot; {КонсультантПлюс}">
              <w:r>
                <w:rPr>
                  <w:sz w:val="20"/>
                  <w:color w:val="0000ff"/>
                </w:rPr>
                <w:t xml:space="preserve">N 1411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31.01.2019 </w:t>
            </w:r>
            <w:hyperlink w:history="0" r:id="rId120" w:tooltip="Постановление Администрации ЗАТО Северск от 31.01.2019 N 116 &quot;О внесении изменений в постановление Администрации ЗАТО Северск от 30.12.2014 N 3510&quot; {КонсультантПлюс}">
              <w:r>
                <w:rPr>
                  <w:sz w:val="20"/>
                  <w:color w:val="0000ff"/>
                </w:rPr>
                <w:t xml:space="preserve">N 116</w:t>
              </w:r>
            </w:hyperlink>
            <w:r>
              <w:rPr>
                <w:sz w:val="20"/>
                <w:color w:val="392c69"/>
              </w:rPr>
              <w:t xml:space="preserve">, от 30.08.2019 </w:t>
            </w:r>
            <w:hyperlink w:history="0" r:id="rId121" w:tooltip="Постановление Администрации ЗАТО Северск от 30.08.2019 N 1884 &quot;О внесении изменений в постановление Администрации ЗАТО Северск от 30.12.2014 N 3510&quot; {КонсультантПлюс}">
              <w:r>
                <w:rPr>
                  <w:sz w:val="20"/>
                  <w:color w:val="0000ff"/>
                </w:rPr>
                <w:t xml:space="preserve">N 1884</w:t>
              </w:r>
            </w:hyperlink>
            <w:r>
              <w:rPr>
                <w:sz w:val="20"/>
                <w:color w:val="392c69"/>
              </w:rPr>
              <w:t xml:space="preserve">, от 03.03.2020 </w:t>
            </w:r>
            <w:hyperlink w:history="0" r:id="rId122" w:tooltip="Постановление Администрации ЗАТО Северск от 03.03.2020 N 380 &quot;О внесении изменений в постановление Администрации ЗАТО Северск от 30.12.2014 N 3510&quot; {КонсультантПлюс}">
              <w:r>
                <w:rPr>
                  <w:sz w:val="20"/>
                  <w:color w:val="0000ff"/>
                </w:rPr>
                <w:t xml:space="preserve">N 380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Паспорт подпрограммы 3 "Информационное обеспечение</w:t>
      </w:r>
    </w:p>
    <w:p>
      <w:pPr>
        <w:pStyle w:val="2"/>
        <w:jc w:val="center"/>
      </w:pPr>
      <w:r>
        <w:rPr>
          <w:sz w:val="20"/>
        </w:rPr>
        <w:t xml:space="preserve">профилактики злоупотребления спиртными напитками,</w:t>
      </w:r>
    </w:p>
    <w:p>
      <w:pPr>
        <w:pStyle w:val="2"/>
        <w:jc w:val="center"/>
      </w:pPr>
      <w:r>
        <w:rPr>
          <w:sz w:val="20"/>
        </w:rPr>
        <w:t xml:space="preserve">психотропными веществами и распространения ВИЧ-инфекции"</w:t>
      </w:r>
    </w:p>
    <w:p>
      <w:pPr>
        <w:pStyle w:val="2"/>
        <w:jc w:val="center"/>
      </w:pPr>
      <w:r>
        <w:rPr>
          <w:sz w:val="20"/>
        </w:rPr>
        <w:t xml:space="preserve">муниципальной программы "Профилактика алкоголизма,</w:t>
      </w:r>
    </w:p>
    <w:p>
      <w:pPr>
        <w:pStyle w:val="2"/>
        <w:jc w:val="center"/>
      </w:pPr>
      <w:r>
        <w:rPr>
          <w:sz w:val="20"/>
        </w:rPr>
        <w:t xml:space="preserve">наркомании, токсикомании и ВИЧ-инфекции"</w:t>
      </w:r>
    </w:p>
    <w:p>
      <w:pPr>
        <w:pStyle w:val="0"/>
        <w:jc w:val="center"/>
      </w:pPr>
      <w:r>
        <w:rPr>
          <w:sz w:val="20"/>
        </w:rPr>
        <w:t xml:space="preserve">(в ред. </w:t>
      </w:r>
      <w:hyperlink w:history="0" r:id="rId123" w:tooltip="Постановление Администрации ЗАТО Северск от 03.03.2020 N 380 &quot;О внесении изменений в постановление Администрации ЗАТО Северск от 30.12.2014 N 3510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</w:t>
      </w:r>
    </w:p>
    <w:p>
      <w:pPr>
        <w:pStyle w:val="0"/>
        <w:jc w:val="center"/>
      </w:pPr>
      <w:r>
        <w:rPr>
          <w:sz w:val="20"/>
        </w:rPr>
        <w:t xml:space="preserve">от 03.03.2020 N 380)</w:t>
      </w:r>
    </w:p>
    <w:p>
      <w:pPr>
        <w:pStyle w:val="0"/>
        <w:jc w:val="both"/>
      </w:pPr>
      <w:r>
        <w:rPr>
          <w:sz w:val="20"/>
        </w:rPr>
      </w:r>
    </w:p>
    <w:p>
      <w:pPr>
        <w:sectPr>
          <w:headerReference w:type="default" r:id="rId5"/>
          <w:headerReference w:type="first" r:id="rId5"/>
          <w:footerReference w:type="default" r:id="rId6"/>
          <w:footerReference w:type="first" r:id="rId6"/>
          <w:pgSz w:w="11906" w:h="16838"/>
          <w:pgMar w:top="1440" w:right="566" w:bottom="1440" w:left="1133" w:header="0" w:footer="0" w:gutter="0"/>
          <w:titlePg/>
        </w:sectPr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928"/>
        <w:gridCol w:w="2600"/>
        <w:gridCol w:w="964"/>
        <w:gridCol w:w="907"/>
        <w:gridCol w:w="850"/>
        <w:gridCol w:w="907"/>
        <w:gridCol w:w="907"/>
        <w:gridCol w:w="964"/>
        <w:gridCol w:w="850"/>
        <w:gridCol w:w="1077"/>
        <w:gridCol w:w="1077"/>
      </w:tblGrid>
      <w:tr>
        <w:tc>
          <w:tcPr>
            <w:tcW w:w="1928" w:type="dxa"/>
          </w:tcPr>
          <w:p>
            <w:pPr>
              <w:pStyle w:val="0"/>
            </w:pPr>
            <w:r>
              <w:rPr>
                <w:sz w:val="20"/>
              </w:rPr>
              <w:t xml:space="preserve">Наименование подпрограммы 3</w:t>
            </w:r>
          </w:p>
        </w:tc>
        <w:tc>
          <w:tcPr>
            <w:gridSpan w:val="10"/>
            <w:tcW w:w="11103" w:type="dxa"/>
          </w:tcPr>
          <w:p>
            <w:pPr>
              <w:pStyle w:val="0"/>
            </w:pPr>
            <w:r>
              <w:rPr>
                <w:sz w:val="20"/>
              </w:rPr>
              <w:t xml:space="preserve">Информационное обеспечение профилактики злоупотребления спиртными напитками, психотропными веществами и распространения ВИЧ-инфекции</w:t>
            </w:r>
          </w:p>
        </w:tc>
      </w:tr>
      <w:tr>
        <w:tc>
          <w:tcPr>
            <w:tcW w:w="1928" w:type="dxa"/>
          </w:tcPr>
          <w:p>
            <w:pPr>
              <w:pStyle w:val="0"/>
            </w:pPr>
            <w:r>
              <w:rPr>
                <w:sz w:val="20"/>
              </w:rPr>
              <w:t xml:space="preserve">Срок реализации подпрограммы 3</w:t>
            </w:r>
          </w:p>
        </w:tc>
        <w:tc>
          <w:tcPr>
            <w:gridSpan w:val="10"/>
            <w:tcW w:w="11103" w:type="dxa"/>
          </w:tcPr>
          <w:p>
            <w:pPr>
              <w:pStyle w:val="0"/>
            </w:pPr>
            <w:r>
              <w:rPr>
                <w:sz w:val="20"/>
              </w:rPr>
              <w:t xml:space="preserve">2015 - 2020 годы</w:t>
            </w:r>
          </w:p>
        </w:tc>
      </w:tr>
      <w:tr>
        <w:tc>
          <w:tcPr>
            <w:tcW w:w="1928" w:type="dxa"/>
          </w:tcPr>
          <w:p>
            <w:pPr>
              <w:pStyle w:val="0"/>
            </w:pPr>
            <w:r>
              <w:rPr>
                <w:sz w:val="20"/>
              </w:rPr>
              <w:t xml:space="preserve">Ответственный исполнитель подпрограммы 3 (соисполнитель Программы)</w:t>
            </w:r>
          </w:p>
        </w:tc>
        <w:tc>
          <w:tcPr>
            <w:gridSpan w:val="10"/>
            <w:tcW w:w="11103" w:type="dxa"/>
          </w:tcPr>
          <w:p>
            <w:pPr>
              <w:pStyle w:val="0"/>
            </w:pPr>
            <w:r>
              <w:rPr>
                <w:sz w:val="20"/>
              </w:rPr>
              <w:t xml:space="preserve">Отдел социальной поддержки населения Администрации ЗАТО Северск</w:t>
            </w:r>
          </w:p>
        </w:tc>
      </w:tr>
      <w:tr>
        <w:tc>
          <w:tcPr>
            <w:tcW w:w="192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Участники подпрограммы 3</w:t>
            </w:r>
          </w:p>
        </w:tc>
        <w:tc>
          <w:tcPr>
            <w:gridSpan w:val="10"/>
            <w:tcW w:w="11103" w:type="dxa"/>
          </w:tcPr>
          <w:p>
            <w:pPr>
              <w:pStyle w:val="0"/>
            </w:pPr>
            <w:r>
              <w:rPr>
                <w:sz w:val="20"/>
              </w:rPr>
              <w:t xml:space="preserve">Администрация ЗАТО Северск</w:t>
            </w:r>
          </w:p>
        </w:tc>
      </w:tr>
      <w:tr>
        <w:tc>
          <w:tcPr>
            <w:vMerge w:val="continue"/>
          </w:tcPr>
          <w:p/>
        </w:tc>
        <w:tc>
          <w:tcPr>
            <w:gridSpan w:val="10"/>
            <w:tcW w:w="11103" w:type="dxa"/>
          </w:tcPr>
          <w:p>
            <w:pPr>
              <w:pStyle w:val="0"/>
            </w:pPr>
            <w:r>
              <w:rPr>
                <w:sz w:val="20"/>
              </w:rPr>
              <w:t xml:space="preserve">Управление культуры Администрации ЗАТО Северск</w:t>
            </w:r>
          </w:p>
        </w:tc>
      </w:tr>
      <w:tr>
        <w:tc>
          <w:tcPr>
            <w:vMerge w:val="continue"/>
          </w:tcPr>
          <w:p/>
        </w:tc>
        <w:tc>
          <w:tcPr>
            <w:gridSpan w:val="10"/>
            <w:tcW w:w="11103" w:type="dxa"/>
          </w:tcPr>
          <w:p>
            <w:pPr>
              <w:pStyle w:val="0"/>
            </w:pPr>
            <w:r>
              <w:rPr>
                <w:sz w:val="20"/>
              </w:rPr>
              <w:t xml:space="preserve">Управление молодежной и семейной политики, физической культуры и спорта Администрации ЗАТО Северск</w:t>
            </w:r>
          </w:p>
        </w:tc>
      </w:tr>
      <w:tr>
        <w:tc>
          <w:tcPr>
            <w:vMerge w:val="continue"/>
          </w:tcPr>
          <w:p/>
        </w:tc>
        <w:tc>
          <w:tcPr>
            <w:gridSpan w:val="10"/>
            <w:tcW w:w="11103" w:type="dxa"/>
          </w:tcPr>
          <w:p>
            <w:pPr>
              <w:pStyle w:val="0"/>
            </w:pPr>
            <w:r>
              <w:rPr>
                <w:sz w:val="20"/>
              </w:rPr>
              <w:t xml:space="preserve">Управление образования Администрации ЗАТО Северск</w:t>
            </w:r>
          </w:p>
        </w:tc>
      </w:tr>
      <w:tr>
        <w:tc>
          <w:tcPr>
            <w:tcW w:w="1928" w:type="dxa"/>
          </w:tcPr>
          <w:p>
            <w:pPr>
              <w:pStyle w:val="0"/>
            </w:pPr>
            <w:r>
              <w:rPr>
                <w:sz w:val="20"/>
              </w:rPr>
              <w:t xml:space="preserve">Цель подпрограммы 3</w:t>
            </w:r>
          </w:p>
        </w:tc>
        <w:tc>
          <w:tcPr>
            <w:gridSpan w:val="10"/>
            <w:tcW w:w="11103" w:type="dxa"/>
          </w:tcPr>
          <w:p>
            <w:pPr>
              <w:pStyle w:val="0"/>
            </w:pPr>
            <w:r>
              <w:rPr>
                <w:sz w:val="20"/>
              </w:rPr>
              <w:t xml:space="preserve">Информирование подростков и молодежи о негативных последствиях употребления спиртных напитков, психотропных веществ, незаконного потребления наркотиков, о ВИЧ-инфекции как возможного последствия употребления наркотических веществ</w:t>
            </w:r>
          </w:p>
        </w:tc>
      </w:tr>
      <w:tr>
        <w:tc>
          <w:tcPr>
            <w:tcW w:w="192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Показатели цели подпрограммы 3 и их значения (по годам реализации)</w:t>
            </w:r>
          </w:p>
        </w:tc>
        <w:tc>
          <w:tcPr>
            <w:tcW w:w="2600" w:type="dxa"/>
          </w:tcPr>
          <w:p>
            <w:pPr>
              <w:pStyle w:val="0"/>
            </w:pPr>
            <w:r>
              <w:rPr>
                <w:sz w:val="20"/>
              </w:rPr>
              <w:t xml:space="preserve">Показатели цели, единица измерения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2014 год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 год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 год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 год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 год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 год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 год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год (прогнозный период)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год (прогнозный период)</w:t>
            </w:r>
          </w:p>
        </w:tc>
      </w:tr>
      <w:tr>
        <w:tc>
          <w:tcPr>
            <w:vMerge w:val="continue"/>
          </w:tcPr>
          <w:p/>
        </w:tc>
        <w:tc>
          <w:tcPr>
            <w:tcW w:w="2600" w:type="dxa"/>
          </w:tcPr>
          <w:p>
            <w:pPr>
              <w:pStyle w:val="0"/>
            </w:pPr>
            <w:r>
              <w:rPr>
                <w:sz w:val="20"/>
              </w:rPr>
              <w:t xml:space="preserve">1. Охват обучающихся 7 - 11 классов пропагандой о вреде потребления ПАВ и распространения ВИЧ-инфекции, чел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4500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4500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4500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4500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4500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4500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4500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4500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4500</w:t>
            </w:r>
          </w:p>
        </w:tc>
      </w:tr>
      <w:tr>
        <w:tc>
          <w:tcPr>
            <w:tcW w:w="1928" w:type="dxa"/>
          </w:tcPr>
          <w:p>
            <w:pPr>
              <w:pStyle w:val="0"/>
            </w:pPr>
            <w:r>
              <w:rPr>
                <w:sz w:val="20"/>
              </w:rPr>
              <w:t xml:space="preserve">Задачи подпрограммы 3</w:t>
            </w:r>
          </w:p>
        </w:tc>
        <w:tc>
          <w:tcPr>
            <w:gridSpan w:val="10"/>
            <w:tcW w:w="11103" w:type="dxa"/>
          </w:tcPr>
          <w:p>
            <w:pPr>
              <w:pStyle w:val="0"/>
            </w:pPr>
            <w:r>
              <w:rPr>
                <w:sz w:val="20"/>
              </w:rPr>
              <w:t xml:space="preserve">1. Информирование подростков и молодежи о негативных последствиях употребления ПАВ</w:t>
            </w:r>
          </w:p>
        </w:tc>
      </w:tr>
      <w:tr>
        <w:tc>
          <w:tcPr>
            <w:tcW w:w="1928" w:type="dxa"/>
          </w:tcPr>
          <w:p>
            <w:pPr>
              <w:pStyle w:val="0"/>
            </w:pPr>
            <w:r>
              <w:rPr>
                <w:sz w:val="20"/>
              </w:rPr>
              <w:t xml:space="preserve">Ведомственные целевые программы, входящие в состав подпрограммы 3 (далее - ВЦП)</w:t>
            </w:r>
          </w:p>
        </w:tc>
        <w:tc>
          <w:tcPr>
            <w:gridSpan w:val="10"/>
            <w:tcW w:w="11103" w:type="dxa"/>
          </w:tcPr>
          <w:p>
            <w:pPr>
              <w:pStyle w:val="0"/>
            </w:pPr>
            <w:r>
              <w:rPr>
                <w:sz w:val="20"/>
              </w:rPr>
              <w:t xml:space="preserve">Отсутствуют</w:t>
            </w:r>
          </w:p>
        </w:tc>
      </w:tr>
      <w:tr>
        <w:tc>
          <w:tcPr>
            <w:tcW w:w="192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Объем финансирования подпрограммы 3, всего, в т.ч. по годам ее реализации, тыс. руб.</w:t>
            </w:r>
          </w:p>
        </w:tc>
        <w:tc>
          <w:tcPr>
            <w:tcW w:w="2600" w:type="dxa"/>
          </w:tcPr>
          <w:p>
            <w:pPr>
              <w:pStyle w:val="0"/>
            </w:pPr>
            <w:r>
              <w:rPr>
                <w:sz w:val="20"/>
              </w:rPr>
              <w:t xml:space="preserve">Источники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 год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 год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 год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 год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 год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 год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год (прогнозный период)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год (прогнозный период)</w:t>
            </w:r>
          </w:p>
        </w:tc>
      </w:tr>
      <w:tr>
        <w:tc>
          <w:tcPr>
            <w:vMerge w:val="continue"/>
          </w:tcPr>
          <w:p/>
        </w:tc>
        <w:tc>
          <w:tcPr>
            <w:tcW w:w="2600" w:type="dxa"/>
          </w:tcPr>
          <w:p>
            <w:pPr>
              <w:pStyle w:val="0"/>
            </w:pPr>
            <w:r>
              <w:rPr>
                <w:sz w:val="20"/>
              </w:rPr>
              <w:t xml:space="preserve">Местный бюджет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1540,96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271,00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276,00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302,00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291,88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200,04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200,04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200,04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200,04</w:t>
            </w:r>
          </w:p>
        </w:tc>
      </w:tr>
      <w:tr>
        <w:tc>
          <w:tcPr>
            <w:vMerge w:val="continue"/>
          </w:tcPr>
          <w:p/>
        </w:tc>
        <w:tc>
          <w:tcPr>
            <w:tcW w:w="2600" w:type="dxa"/>
          </w:tcPr>
          <w:p>
            <w:pPr>
              <w:pStyle w:val="0"/>
            </w:pPr>
            <w:r>
              <w:rPr>
                <w:sz w:val="20"/>
              </w:rPr>
              <w:t xml:space="preserve">Другие источники: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07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07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vMerge w:val="continue"/>
          </w:tcPr>
          <w:p/>
        </w:tc>
        <w:tc>
          <w:tcPr>
            <w:tcW w:w="2600" w:type="dxa"/>
          </w:tcPr>
          <w:p>
            <w:pPr>
              <w:pStyle w:val="0"/>
            </w:pPr>
            <w:r>
              <w:rPr>
                <w:sz w:val="20"/>
              </w:rPr>
              <w:t xml:space="preserve">федеральный бюджет (по согласованию) (прогноз)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tcW w:w="2600" w:type="dxa"/>
          </w:tcPr>
          <w:p>
            <w:pPr>
              <w:pStyle w:val="0"/>
            </w:pPr>
            <w:r>
              <w:rPr>
                <w:sz w:val="20"/>
              </w:rPr>
              <w:t xml:space="preserve">бюджет Томской области (по согласованию) (прогноз)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tcW w:w="2600" w:type="dxa"/>
          </w:tcPr>
          <w:p>
            <w:pPr>
              <w:pStyle w:val="0"/>
            </w:pPr>
            <w:r>
              <w:rPr>
                <w:sz w:val="20"/>
              </w:rPr>
              <w:t xml:space="preserve">внебюджетные источники (по согласованию) (прогноз)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tcW w:w="2600" w:type="dxa"/>
          </w:tcPr>
          <w:p>
            <w:pPr>
              <w:pStyle w:val="0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1540,96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271,00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276,00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302,00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291,88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200,04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200,04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200,04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200,04</w:t>
            </w:r>
          </w:p>
        </w:tc>
      </w:tr>
    </w:tbl>
    <w:p>
      <w:pPr>
        <w:sectPr>
          <w:headerReference w:type="default" r:id="rId36"/>
          <w:headerReference w:type="first" r:id="rId36"/>
          <w:footerReference w:type="default" r:id="rId37"/>
          <w:footerReference w:type="first" r:id="rId37"/>
          <w:pgSz w:w="16838" w:h="11906" w:orient="landscape"/>
          <w:pgMar w:top="1133" w:right="1440" w:bottom="566" w:left="1440" w:header="0" w:footer="0" w:gutter="0"/>
          <w:titlePg/>
        </w:sectPr>
      </w:pPr>
    </w:p>
    <w:p>
      <w:pPr>
        <w:pStyle w:val="0"/>
        <w:jc w:val="center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I. Характеристика текущего состояния сферы</w:t>
      </w:r>
    </w:p>
    <w:p>
      <w:pPr>
        <w:pStyle w:val="2"/>
        <w:jc w:val="center"/>
      </w:pPr>
      <w:r>
        <w:rPr>
          <w:sz w:val="20"/>
        </w:rPr>
        <w:t xml:space="preserve">реализации подпрограммы 3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Внедрение в сознание подростков и молодежи негативного отношения к потреблению ПАВ и преимуществ здорового образа жизни возможно информационными методами.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Подростки и молодежь охотно принимают участие в создании информационного продукта своими руками, например, повсеместное увлечение в подростковой среде интернет-технологиями можно использовать в создании и продвижении подростками сайта антинаркотической направленности. Целевой сайт по профилактике алкоголизма, наркомании и токсикомании "НЕзависимый Северск" размещен в информационно-телекоммуникационной сети "Интернет" по адресу: (http://seversk-free.ucoz.ru).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Кроме того, наличие в ЗАТО Северск баннеров и плакатов с антинаркотической рекламой и телефонами служб, принимающих информацию о фактах торговли наркотиками, мотивирует население к нетерпимости к этому явлению и стимулирует работу правоохранительных органов.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Необходимость выделения мероприятий в отдельную подпрограмму вызвана тем, что информационное обеспечение воздействует на все население, а не только на целевой контингент подростков и молодежи.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Выполнение мероприятий, предусмотренных подпрограммой 3, позволит усилить мотивацию подростков и молодежи к здоровому образу жизни, закрепит негативное отношение к потреблению ПАВ.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II. Цель и задачи подпрограммы 3, сроки ее реализации,</w:t>
      </w:r>
    </w:p>
    <w:p>
      <w:pPr>
        <w:pStyle w:val="2"/>
        <w:jc w:val="center"/>
      </w:pPr>
      <w:r>
        <w:rPr>
          <w:sz w:val="20"/>
        </w:rPr>
        <w:t xml:space="preserve">целевые показатели (индикаторы) результативности реализации</w:t>
      </w:r>
    </w:p>
    <w:p>
      <w:pPr>
        <w:pStyle w:val="2"/>
        <w:jc w:val="center"/>
      </w:pPr>
      <w:r>
        <w:rPr>
          <w:sz w:val="20"/>
        </w:rPr>
        <w:t xml:space="preserve">подпрограммы 3</w:t>
      </w:r>
    </w:p>
    <w:p>
      <w:pPr>
        <w:pStyle w:val="0"/>
        <w:jc w:val="center"/>
      </w:pPr>
      <w:r>
        <w:rPr>
          <w:sz w:val="20"/>
        </w:rPr>
        <w:t xml:space="preserve">(в ред. </w:t>
      </w:r>
      <w:hyperlink w:history="0" r:id="rId124" w:tooltip="Постановление Администрации ЗАТО Северск от 30.08.2019 N 1884 &quot;О внесении изменений в постановление Администрации ЗАТО Северск от 30.12.2014 N 3510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</w:t>
      </w:r>
    </w:p>
    <w:p>
      <w:pPr>
        <w:pStyle w:val="0"/>
        <w:jc w:val="center"/>
      </w:pPr>
      <w:r>
        <w:rPr>
          <w:sz w:val="20"/>
        </w:rPr>
        <w:t xml:space="preserve">от 30.08.2019 N 1884)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Целью подпрограммы 3 является информирование подростков и молодежи о негативных последствиях употребления спиртных напитков, психотропных веществ, незаконного потребления наркотиков, о ВИЧ-инфекции как возможного последствия употребления наркотических веществ.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Достижение поставленной цели предусматривается решением задачи по информированию подростков и молодежи о негативных последствиях употребления ПАВ.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Срок реализации подпрограммы 3 - 2015 - 2020 годы. Этапы не предусмотрены.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Сведения о составе и значениях целевых показателей (индикаторов) результативности подпрограммы 3 представлены в таблице 1.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3"/>
        <w:jc w:val="center"/>
      </w:pPr>
      <w:r>
        <w:rPr>
          <w:sz w:val="20"/>
        </w:rPr>
        <w:t xml:space="preserve">Сведения о составе и значениях целевых показателей</w:t>
      </w:r>
    </w:p>
    <w:p>
      <w:pPr>
        <w:pStyle w:val="2"/>
        <w:jc w:val="center"/>
      </w:pPr>
      <w:r>
        <w:rPr>
          <w:sz w:val="20"/>
        </w:rPr>
        <w:t xml:space="preserve">(индикаторов) результативности подпрограммы 3</w:t>
      </w:r>
    </w:p>
    <w:p>
      <w:pPr>
        <w:pStyle w:val="2"/>
        <w:jc w:val="center"/>
      </w:pPr>
      <w:r>
        <w:rPr>
          <w:sz w:val="20"/>
        </w:rPr>
        <w:t xml:space="preserve">"Информационное обеспечение профилактики злоупотребления</w:t>
      </w:r>
    </w:p>
    <w:p>
      <w:pPr>
        <w:pStyle w:val="2"/>
        <w:jc w:val="center"/>
      </w:pPr>
      <w:r>
        <w:rPr>
          <w:sz w:val="20"/>
        </w:rPr>
        <w:t xml:space="preserve">спиртными напитками, психотропными веществами</w:t>
      </w:r>
    </w:p>
    <w:p>
      <w:pPr>
        <w:pStyle w:val="2"/>
        <w:jc w:val="center"/>
      </w:pPr>
      <w:r>
        <w:rPr>
          <w:sz w:val="20"/>
        </w:rPr>
        <w:t xml:space="preserve">и распространения ВИЧ-инфекции" муниципальной программы</w:t>
      </w:r>
    </w:p>
    <w:p>
      <w:pPr>
        <w:pStyle w:val="2"/>
        <w:jc w:val="center"/>
      </w:pPr>
      <w:r>
        <w:rPr>
          <w:sz w:val="20"/>
        </w:rPr>
        <w:t xml:space="preserve">"Профилактика алкоголизма, наркомании,</w:t>
      </w:r>
    </w:p>
    <w:p>
      <w:pPr>
        <w:pStyle w:val="2"/>
        <w:jc w:val="center"/>
      </w:pPr>
      <w:r>
        <w:rPr>
          <w:sz w:val="20"/>
        </w:rPr>
        <w:t xml:space="preserve">токсикомании и ВИЧ-инфекции"</w:t>
      </w:r>
    </w:p>
    <w:p>
      <w:pPr>
        <w:pStyle w:val="0"/>
        <w:jc w:val="center"/>
      </w:pPr>
      <w:r>
        <w:rPr>
          <w:sz w:val="20"/>
        </w:rPr>
        <w:t xml:space="preserve">(в ред. </w:t>
      </w:r>
      <w:hyperlink w:history="0" r:id="rId125" w:tooltip="Постановление Администрации ЗАТО Северск от 03.03.2020 N 380 &quot;О внесении изменений в постановление Администрации ЗАТО Северск от 30.12.2014 N 3510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</w:t>
      </w:r>
    </w:p>
    <w:p>
      <w:pPr>
        <w:pStyle w:val="0"/>
        <w:jc w:val="center"/>
      </w:pPr>
      <w:r>
        <w:rPr>
          <w:sz w:val="20"/>
        </w:rPr>
        <w:t xml:space="preserve">от 03.03.2020 N 380)</w:t>
      </w:r>
    </w:p>
    <w:p>
      <w:pPr>
        <w:pStyle w:val="0"/>
        <w:jc w:val="both"/>
      </w:pPr>
      <w:r>
        <w:rPr>
          <w:sz w:val="20"/>
        </w:rPr>
      </w:r>
    </w:p>
    <w:p>
      <w:pPr>
        <w:sectPr>
          <w:headerReference w:type="default" r:id="rId5"/>
          <w:headerReference w:type="first" r:id="rId5"/>
          <w:footerReference w:type="default" r:id="rId6"/>
          <w:footerReference w:type="first" r:id="rId6"/>
          <w:pgSz w:w="11906" w:h="16838"/>
          <w:pgMar w:top="1440" w:right="566" w:bottom="1440" w:left="1133" w:header="0" w:footer="0" w:gutter="0"/>
          <w:titlePg/>
        </w:sectPr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17"/>
        <w:gridCol w:w="2041"/>
        <w:gridCol w:w="878"/>
        <w:gridCol w:w="877"/>
        <w:gridCol w:w="877"/>
        <w:gridCol w:w="877"/>
        <w:gridCol w:w="877"/>
        <w:gridCol w:w="877"/>
        <w:gridCol w:w="877"/>
        <w:gridCol w:w="877"/>
        <w:gridCol w:w="877"/>
        <w:gridCol w:w="964"/>
        <w:gridCol w:w="964"/>
        <w:gridCol w:w="1279"/>
        <w:gridCol w:w="1928"/>
        <w:gridCol w:w="1779"/>
      </w:tblGrid>
      <w:tr>
        <w:tc>
          <w:tcPr>
            <w:tcW w:w="617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 п/п</w:t>
            </w:r>
          </w:p>
        </w:tc>
        <w:tc>
          <w:tcPr>
            <w:tcW w:w="2041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 целевого показателя (индикатора)</w:t>
            </w:r>
          </w:p>
        </w:tc>
        <w:tc>
          <w:tcPr>
            <w:tcW w:w="878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Единица измерения</w:t>
            </w:r>
          </w:p>
        </w:tc>
        <w:tc>
          <w:tcPr>
            <w:gridSpan w:val="10"/>
            <w:tcW w:w="89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Значения целевых показателей</w:t>
            </w:r>
          </w:p>
        </w:tc>
        <w:tc>
          <w:tcPr>
            <w:tcW w:w="1279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Периодичность сбора данных</w:t>
            </w:r>
          </w:p>
        </w:tc>
        <w:tc>
          <w:tcPr>
            <w:tcW w:w="1928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Метод сбора информации</w:t>
            </w:r>
          </w:p>
        </w:tc>
        <w:tc>
          <w:tcPr>
            <w:tcW w:w="1779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Ответственный за сбор данных по показателю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8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2013 год</w:t>
            </w:r>
          </w:p>
        </w:tc>
        <w:tc>
          <w:tcPr>
            <w:tcW w:w="8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2014 год</w:t>
            </w:r>
          </w:p>
        </w:tc>
        <w:tc>
          <w:tcPr>
            <w:tcW w:w="8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 год</w:t>
            </w:r>
          </w:p>
        </w:tc>
        <w:tc>
          <w:tcPr>
            <w:tcW w:w="8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 год</w:t>
            </w:r>
          </w:p>
        </w:tc>
        <w:tc>
          <w:tcPr>
            <w:tcW w:w="8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 год</w:t>
            </w:r>
          </w:p>
        </w:tc>
        <w:tc>
          <w:tcPr>
            <w:tcW w:w="8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 год</w:t>
            </w:r>
          </w:p>
        </w:tc>
        <w:tc>
          <w:tcPr>
            <w:tcW w:w="8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 год</w:t>
            </w:r>
          </w:p>
        </w:tc>
        <w:tc>
          <w:tcPr>
            <w:tcW w:w="8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 год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год (прогнозный период)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год (прогнозный период)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tcW w:w="6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204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7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8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8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</w:t>
            </w:r>
          </w:p>
        </w:tc>
        <w:tc>
          <w:tcPr>
            <w:tcW w:w="8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</w:t>
            </w:r>
          </w:p>
        </w:tc>
        <w:tc>
          <w:tcPr>
            <w:tcW w:w="8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8</w:t>
            </w:r>
          </w:p>
        </w:tc>
        <w:tc>
          <w:tcPr>
            <w:tcW w:w="8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9</w:t>
            </w:r>
          </w:p>
        </w:tc>
        <w:tc>
          <w:tcPr>
            <w:tcW w:w="8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</w:t>
            </w:r>
          </w:p>
        </w:tc>
        <w:tc>
          <w:tcPr>
            <w:tcW w:w="8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11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12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13</w:t>
            </w:r>
          </w:p>
        </w:tc>
        <w:tc>
          <w:tcPr>
            <w:tcW w:w="127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14</w:t>
            </w:r>
          </w:p>
        </w:tc>
        <w:tc>
          <w:tcPr>
            <w:tcW w:w="192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15</w:t>
            </w:r>
          </w:p>
        </w:tc>
        <w:tc>
          <w:tcPr>
            <w:tcW w:w="177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16</w:t>
            </w:r>
          </w:p>
        </w:tc>
      </w:tr>
      <w:tr>
        <w:tc>
          <w:tcPr>
            <w:gridSpan w:val="16"/>
            <w:tcW w:w="17466" w:type="dxa"/>
          </w:tcPr>
          <w:p>
            <w:pPr>
              <w:pStyle w:val="0"/>
              <w:outlineLvl w:val="4"/>
            </w:pPr>
            <w:r>
              <w:rPr>
                <w:sz w:val="20"/>
              </w:rPr>
              <w:t xml:space="preserve">Показатели подпрограммы 3 "Информационное обеспечение профилактики злоупотребления спиртными напитками, психотропными веществами и распространения ВИЧ-инфекции"</w:t>
            </w:r>
          </w:p>
        </w:tc>
      </w:tr>
      <w:tr>
        <w:tc>
          <w:tcPr>
            <w:tcW w:w="617" w:type="dxa"/>
          </w:tcPr>
          <w:p>
            <w:pPr>
              <w:pStyle w:val="0"/>
            </w:pPr>
            <w:r>
              <w:rPr>
                <w:sz w:val="20"/>
              </w:rPr>
              <w:t xml:space="preserve">1.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0"/>
              </w:rPr>
              <w:t xml:space="preserve">Охват обучающихся 7 - 11 классов пропагандой о вреде потребления ПАВ и распространения ВИЧ-инфекции</w:t>
            </w:r>
          </w:p>
        </w:tc>
        <w:tc>
          <w:tcPr>
            <w:tcW w:w="878" w:type="dxa"/>
          </w:tcPr>
          <w:p>
            <w:pPr>
              <w:pStyle w:val="0"/>
            </w:pPr>
            <w:r>
              <w:rPr>
                <w:sz w:val="20"/>
              </w:rPr>
              <w:t xml:space="preserve">чел</w:t>
            </w:r>
          </w:p>
        </w:tc>
        <w:tc>
          <w:tcPr>
            <w:tcW w:w="8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4500</w:t>
            </w:r>
          </w:p>
        </w:tc>
        <w:tc>
          <w:tcPr>
            <w:tcW w:w="8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4500</w:t>
            </w:r>
          </w:p>
        </w:tc>
        <w:tc>
          <w:tcPr>
            <w:tcW w:w="8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4500</w:t>
            </w:r>
          </w:p>
        </w:tc>
        <w:tc>
          <w:tcPr>
            <w:tcW w:w="8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4500</w:t>
            </w:r>
          </w:p>
        </w:tc>
        <w:tc>
          <w:tcPr>
            <w:tcW w:w="8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4500</w:t>
            </w:r>
          </w:p>
        </w:tc>
        <w:tc>
          <w:tcPr>
            <w:tcW w:w="8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4500</w:t>
            </w:r>
          </w:p>
        </w:tc>
        <w:tc>
          <w:tcPr>
            <w:tcW w:w="8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4500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4500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4500</w:t>
            </w:r>
          </w:p>
        </w:tc>
        <w:tc>
          <w:tcPr>
            <w:tcW w:w="1279" w:type="dxa"/>
          </w:tcPr>
          <w:p>
            <w:pPr>
              <w:pStyle w:val="0"/>
            </w:pPr>
            <w:r>
              <w:rPr>
                <w:sz w:val="20"/>
              </w:rPr>
              <w:t xml:space="preserve">Один раз в 6 месяцев</w:t>
            </w:r>
          </w:p>
        </w:tc>
        <w:tc>
          <w:tcPr>
            <w:tcW w:w="1928" w:type="dxa"/>
          </w:tcPr>
          <w:p>
            <w:pPr>
              <w:pStyle w:val="0"/>
            </w:pPr>
            <w:r>
              <w:rPr>
                <w:sz w:val="20"/>
              </w:rPr>
              <w:t xml:space="preserve">Отчет Управления образования</w:t>
            </w:r>
          </w:p>
        </w:tc>
        <w:tc>
          <w:tcPr>
            <w:tcW w:w="1779" w:type="dxa"/>
          </w:tcPr>
          <w:p>
            <w:pPr>
              <w:pStyle w:val="0"/>
            </w:pPr>
            <w:r>
              <w:rPr>
                <w:sz w:val="20"/>
              </w:rPr>
              <w:t xml:space="preserve">Администрация ЗАТО Северск</w:t>
            </w:r>
          </w:p>
        </w:tc>
      </w:tr>
      <w:tr>
        <w:tc>
          <w:tcPr>
            <w:gridSpan w:val="16"/>
            <w:tcW w:w="17466" w:type="dxa"/>
          </w:tcPr>
          <w:p>
            <w:pPr>
              <w:pStyle w:val="0"/>
              <w:outlineLvl w:val="5"/>
            </w:pPr>
            <w:r>
              <w:rPr>
                <w:sz w:val="20"/>
              </w:rPr>
              <w:t xml:space="preserve">Показатели задачи 1 "Информирование подростков и молодежи о негативных последствиях употребления ПАВ" подпрограммы 3</w:t>
            </w:r>
          </w:p>
        </w:tc>
      </w:tr>
      <w:tr>
        <w:tc>
          <w:tcPr>
            <w:tcW w:w="617" w:type="dxa"/>
          </w:tcPr>
          <w:p>
            <w:pPr>
              <w:pStyle w:val="0"/>
            </w:pPr>
            <w:r>
              <w:rPr>
                <w:sz w:val="20"/>
              </w:rPr>
              <w:t xml:space="preserve">1.1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0"/>
              </w:rPr>
              <w:t xml:space="preserve">Публикация в средствах массовой информации статей и рубрик, размещение роликов антинаркотической направленности</w:t>
            </w:r>
          </w:p>
        </w:tc>
        <w:tc>
          <w:tcPr>
            <w:tcW w:w="878" w:type="dxa"/>
          </w:tcPr>
          <w:p>
            <w:pPr>
              <w:pStyle w:val="0"/>
            </w:pPr>
            <w:r>
              <w:rPr>
                <w:sz w:val="20"/>
              </w:rPr>
              <w:t xml:space="preserve">шт</w:t>
            </w:r>
          </w:p>
        </w:tc>
        <w:tc>
          <w:tcPr>
            <w:tcW w:w="8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36</w:t>
            </w:r>
          </w:p>
        </w:tc>
        <w:tc>
          <w:tcPr>
            <w:tcW w:w="8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8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500</w:t>
            </w:r>
          </w:p>
        </w:tc>
        <w:tc>
          <w:tcPr>
            <w:tcW w:w="8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500</w:t>
            </w:r>
          </w:p>
        </w:tc>
        <w:tc>
          <w:tcPr>
            <w:tcW w:w="8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500</w:t>
            </w:r>
          </w:p>
        </w:tc>
        <w:tc>
          <w:tcPr>
            <w:tcW w:w="8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500</w:t>
            </w:r>
          </w:p>
        </w:tc>
        <w:tc>
          <w:tcPr>
            <w:tcW w:w="8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500</w:t>
            </w:r>
          </w:p>
        </w:tc>
        <w:tc>
          <w:tcPr>
            <w:tcW w:w="1279" w:type="dxa"/>
          </w:tcPr>
          <w:p>
            <w:pPr>
              <w:pStyle w:val="0"/>
            </w:pPr>
            <w:r>
              <w:rPr>
                <w:sz w:val="20"/>
              </w:rPr>
              <w:t xml:space="preserve">Один раз в 6 месяцев</w:t>
            </w:r>
          </w:p>
        </w:tc>
        <w:tc>
          <w:tcPr>
            <w:tcW w:w="1928" w:type="dxa"/>
          </w:tcPr>
          <w:p>
            <w:pPr>
              <w:pStyle w:val="0"/>
            </w:pPr>
            <w:r>
              <w:rPr>
                <w:sz w:val="20"/>
              </w:rPr>
              <w:t xml:space="preserve">Отчет Отдела информационной политики Администрации ЗАТО Северск</w:t>
            </w:r>
          </w:p>
        </w:tc>
        <w:tc>
          <w:tcPr>
            <w:tcW w:w="1779" w:type="dxa"/>
          </w:tcPr>
          <w:p>
            <w:pPr>
              <w:pStyle w:val="0"/>
            </w:pPr>
            <w:r>
              <w:rPr>
                <w:sz w:val="20"/>
              </w:rPr>
              <w:t xml:space="preserve">Администрация ЗАТО Северск</w:t>
            </w:r>
          </w:p>
        </w:tc>
      </w:tr>
    </w:tbl>
    <w:p>
      <w:pPr>
        <w:sectPr>
          <w:headerReference w:type="default" r:id="rId36"/>
          <w:headerReference w:type="first" r:id="rId36"/>
          <w:footerReference w:type="default" r:id="rId37"/>
          <w:footerReference w:type="first" r:id="rId37"/>
          <w:pgSz w:w="16838" w:h="11906" w:orient="landscape"/>
          <w:pgMar w:top="1133" w:right="1440" w:bottom="566" w:left="1440" w:header="0" w:footer="0" w:gutter="0"/>
          <w:titlePg/>
        </w:sectPr>
      </w:pPr>
    </w:p>
    <w:p>
      <w:pPr>
        <w:pStyle w:val="0"/>
        <w:jc w:val="center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III. Система мероприятий подпрограммы 3</w:t>
      </w:r>
    </w:p>
    <w:p>
      <w:pPr>
        <w:pStyle w:val="2"/>
        <w:jc w:val="center"/>
      </w:pPr>
      <w:r>
        <w:rPr>
          <w:sz w:val="20"/>
        </w:rPr>
        <w:t xml:space="preserve">и ее ресурсное обеспечение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Для решения задачи подпрограммы 3 планируется реализация основного мероприятия - публикация в средствах массовой информации печатных материалов (статья, рубрика, ролик) антинаркотической направленности.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Общий объем финансирования подпрограммы 3 составляет 1540,96 тыс. руб., в том числе: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26" w:tooltip="Постановление Администрации ЗАТО Северск от 31.01.2019 N 116 &quot;О внесении изменений в постановление Администрации ЗАТО Северск от 30.12.2014 N 3510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 от 31.01.2019 N 116)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федеральный бюджет - 0,00 тыс. руб.;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27" w:tooltip="Постановление Администрации ЗАТО Северск от 31.01.2019 N 116 &quot;О внесении изменений в постановление Администрации ЗАТО Северск от 30.12.2014 N 3510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 от 31.01.2019 N 116)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областной бюджет - 0,00 тыс. руб.;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28" w:tooltip="Постановление Администрации ЗАТО Северск от 31.01.2019 N 116 &quot;О внесении изменений в постановление Администрации ЗАТО Северск от 30.12.2014 N 3510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 от 31.01.2019 N 116)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местный бюджет - 1540,96 тыс. руб.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29" w:tooltip="Постановление Администрации ЗАТО Северск от 31.01.2019 N 116 &quot;О внесении изменений в постановление Администрации ЗАТО Северск от 30.12.2014 N 3510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 от 31.01.2019 N 116)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Софинансирование подпрограммы 3 из других источников не предусматривается.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Перечень основных мероприятий и ресурсное обеспечение подпрограммы 3 представлены в таблице 2.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3"/>
        <w:jc w:val="center"/>
      </w:pPr>
      <w:r>
        <w:rPr>
          <w:sz w:val="20"/>
        </w:rPr>
        <w:t xml:space="preserve">Перечень ведомственных целевых программ, основных</w:t>
      </w:r>
    </w:p>
    <w:p>
      <w:pPr>
        <w:pStyle w:val="2"/>
        <w:jc w:val="center"/>
      </w:pPr>
      <w:r>
        <w:rPr>
          <w:sz w:val="20"/>
        </w:rPr>
        <w:t xml:space="preserve">мероприятий и ресурсное обеспечение подпрограммы 3</w:t>
      </w:r>
    </w:p>
    <w:p>
      <w:pPr>
        <w:pStyle w:val="2"/>
        <w:jc w:val="center"/>
      </w:pPr>
      <w:r>
        <w:rPr>
          <w:sz w:val="20"/>
        </w:rPr>
        <w:t xml:space="preserve">"Информационное обеспечение профилактики злоупотребления</w:t>
      </w:r>
    </w:p>
    <w:p>
      <w:pPr>
        <w:pStyle w:val="2"/>
        <w:jc w:val="center"/>
      </w:pPr>
      <w:r>
        <w:rPr>
          <w:sz w:val="20"/>
        </w:rPr>
        <w:t xml:space="preserve">спиртными напитками, психотропными веществами</w:t>
      </w:r>
    </w:p>
    <w:p>
      <w:pPr>
        <w:pStyle w:val="2"/>
        <w:jc w:val="center"/>
      </w:pPr>
      <w:r>
        <w:rPr>
          <w:sz w:val="20"/>
        </w:rPr>
        <w:t xml:space="preserve">и распространения ВИЧ-инфекции" муниципальной программы</w:t>
      </w:r>
    </w:p>
    <w:p>
      <w:pPr>
        <w:pStyle w:val="2"/>
        <w:jc w:val="center"/>
      </w:pPr>
      <w:r>
        <w:rPr>
          <w:sz w:val="20"/>
        </w:rPr>
        <w:t xml:space="preserve">"Профилактика алкоголизма, наркомании, токсикомании</w:t>
      </w:r>
    </w:p>
    <w:p>
      <w:pPr>
        <w:pStyle w:val="2"/>
        <w:jc w:val="center"/>
      </w:pPr>
      <w:r>
        <w:rPr>
          <w:sz w:val="20"/>
        </w:rPr>
        <w:t xml:space="preserve">и ВИЧ-инфекции"</w:t>
      </w:r>
    </w:p>
    <w:p>
      <w:pPr>
        <w:pStyle w:val="0"/>
        <w:jc w:val="center"/>
      </w:pPr>
      <w:r>
        <w:rPr>
          <w:sz w:val="20"/>
        </w:rPr>
        <w:t xml:space="preserve">(в ред. </w:t>
      </w:r>
      <w:hyperlink w:history="0" r:id="rId130" w:tooltip="Постановление Администрации ЗАТО Северск от 03.03.2020 N 380 &quot;О внесении изменений в постановление Администрации ЗАТО Северск от 30.12.2014 N 3510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</w:t>
      </w:r>
    </w:p>
    <w:p>
      <w:pPr>
        <w:pStyle w:val="0"/>
        <w:jc w:val="center"/>
      </w:pPr>
      <w:r>
        <w:rPr>
          <w:sz w:val="20"/>
        </w:rPr>
        <w:t xml:space="preserve">от 03.03.2020 N 380)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Таблица 2</w:t>
      </w:r>
    </w:p>
    <w:p>
      <w:pPr>
        <w:pStyle w:val="0"/>
        <w:jc w:val="both"/>
      </w:pPr>
      <w:r>
        <w:rPr>
          <w:sz w:val="20"/>
        </w:rPr>
      </w:r>
    </w:p>
    <w:p>
      <w:pPr>
        <w:sectPr>
          <w:headerReference w:type="default" r:id="rId5"/>
          <w:headerReference w:type="first" r:id="rId5"/>
          <w:footerReference w:type="default" r:id="rId6"/>
          <w:footerReference w:type="first" r:id="rId6"/>
          <w:pgSz w:w="11906" w:h="16838"/>
          <w:pgMar w:top="1440" w:right="566" w:bottom="1440" w:left="1133" w:header="0" w:footer="0" w:gutter="0"/>
          <w:titlePg/>
        </w:sectPr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17"/>
        <w:gridCol w:w="1871"/>
        <w:gridCol w:w="1033"/>
        <w:gridCol w:w="1249"/>
        <w:gridCol w:w="1110"/>
        <w:gridCol w:w="1134"/>
        <w:gridCol w:w="1044"/>
        <w:gridCol w:w="1134"/>
        <w:gridCol w:w="1814"/>
        <w:gridCol w:w="1757"/>
        <w:gridCol w:w="1134"/>
      </w:tblGrid>
      <w:tr>
        <w:tc>
          <w:tcPr>
            <w:tcW w:w="617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N п/п</w:t>
            </w:r>
          </w:p>
        </w:tc>
        <w:tc>
          <w:tcPr>
            <w:tcW w:w="187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1033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Срок реализации, год</w:t>
            </w:r>
          </w:p>
        </w:tc>
        <w:tc>
          <w:tcPr>
            <w:tcW w:w="1249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Объем финансирования, тыс. руб.</w:t>
            </w:r>
          </w:p>
        </w:tc>
        <w:tc>
          <w:tcPr>
            <w:gridSpan w:val="4"/>
            <w:tcW w:w="442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 том числе за счет средств</w:t>
            </w:r>
          </w:p>
        </w:tc>
        <w:tc>
          <w:tcPr>
            <w:tcW w:w="181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Участники подпрограммы, участники мероприятия</w:t>
            </w:r>
          </w:p>
        </w:tc>
        <w:tc>
          <w:tcPr>
            <w:gridSpan w:val="2"/>
            <w:tcW w:w="2891" w:type="dxa"/>
          </w:tcPr>
          <w:p>
            <w:pPr>
              <w:pStyle w:val="0"/>
            </w:pPr>
            <w:r>
              <w:rPr>
                <w:sz w:val="20"/>
              </w:rPr>
              <w:t xml:space="preserve"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110" w:type="dxa"/>
          </w:tcPr>
          <w:p>
            <w:pPr>
              <w:pStyle w:val="0"/>
            </w:pPr>
            <w:r>
              <w:rPr>
                <w:sz w:val="20"/>
              </w:rPr>
              <w:t xml:space="preserve">федерального бюджета (по согласованию) (прогноз)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0"/>
              </w:rPr>
              <w:t xml:space="preserve">областного бюджета (по согласованию) (прогноз)</w:t>
            </w:r>
          </w:p>
        </w:tc>
        <w:tc>
          <w:tcPr>
            <w:tcW w:w="1044" w:type="dxa"/>
          </w:tcPr>
          <w:p>
            <w:pPr>
              <w:pStyle w:val="0"/>
            </w:pPr>
            <w:r>
              <w:rPr>
                <w:sz w:val="20"/>
              </w:rPr>
              <w:t xml:space="preserve">местного бюджета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0"/>
              </w:rPr>
              <w:t xml:space="preserve">внебюджетных источников (по согласованию) (прогноз)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наименование и единица измерения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0"/>
              </w:rPr>
              <w:t xml:space="preserve">значения по годам реализации</w:t>
            </w:r>
          </w:p>
        </w:tc>
      </w:tr>
      <w:tr>
        <w:tc>
          <w:tcPr>
            <w:tcW w:w="6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03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24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111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</w:t>
            </w:r>
          </w:p>
        </w:tc>
        <w:tc>
          <w:tcPr>
            <w:tcW w:w="10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8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9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11</w:t>
            </w:r>
          </w:p>
        </w:tc>
      </w:tr>
      <w:tr>
        <w:tc>
          <w:tcPr>
            <w:tcW w:w="6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</w:t>
            </w:r>
          </w:p>
        </w:tc>
        <w:tc>
          <w:tcPr>
            <w:gridSpan w:val="10"/>
            <w:tcW w:w="13280" w:type="dxa"/>
          </w:tcPr>
          <w:p>
            <w:pPr>
              <w:pStyle w:val="0"/>
            </w:pPr>
            <w:r>
              <w:rPr>
                <w:sz w:val="20"/>
              </w:rPr>
              <w:t xml:space="preserve">Задача 1 "Информирование подростков и молодежи о негативных последствиях употребления ПАВ" подпрограммы 3</w:t>
            </w:r>
          </w:p>
        </w:tc>
      </w:tr>
      <w:tr>
        <w:tc>
          <w:tcPr>
            <w:tcW w:w="617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1.1</w:t>
            </w:r>
          </w:p>
        </w:tc>
        <w:tc>
          <w:tcPr>
            <w:tcW w:w="187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Основное мероприятие. Публикация в средствах массовой информации материалов (статей, рубрик, роликов) антинаркотической направленности, в т.ч.:</w:t>
            </w:r>
          </w:p>
        </w:tc>
        <w:tc>
          <w:tcPr>
            <w:tcW w:w="103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24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1540,96</w:t>
            </w:r>
          </w:p>
        </w:tc>
        <w:tc>
          <w:tcPr>
            <w:tcW w:w="111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1540,96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81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Администрация ЗАТО Северск, МАУ ЗАТО Северск "РЦО", Отдел социальной поддержки населения Администрации ЗАТО Северск, УК Администрации ЗАТО Северск, УМСП КиС Администрации ЗАТО Северск, УМСП ФКиС Администрации ЗАТО Северск, Управление образования</w:t>
            </w:r>
          </w:p>
        </w:tc>
        <w:tc>
          <w:tcPr>
            <w:tcW w:w="175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3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24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271,00</w:t>
            </w:r>
          </w:p>
        </w:tc>
        <w:tc>
          <w:tcPr>
            <w:tcW w:w="111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271,00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публикаций в средствах массовой информации статей и рубрик, шт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3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24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276,00</w:t>
            </w:r>
          </w:p>
        </w:tc>
        <w:tc>
          <w:tcPr>
            <w:tcW w:w="111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276,00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публикаций в средствах массовой информации статей и рубрик, шт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3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24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302,00</w:t>
            </w:r>
          </w:p>
        </w:tc>
        <w:tc>
          <w:tcPr>
            <w:tcW w:w="111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302,00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публикаций в средствах массовой информации статей и рубрик, шт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3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24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291,88</w:t>
            </w:r>
          </w:p>
        </w:tc>
        <w:tc>
          <w:tcPr>
            <w:tcW w:w="111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291,88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публикаций в средствах массовой информации статей и рубрик, шт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3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24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200,04</w:t>
            </w:r>
          </w:p>
        </w:tc>
        <w:tc>
          <w:tcPr>
            <w:tcW w:w="111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200,04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публикаций в средствах массовой информации статей и рубрик, шт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3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24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200,04</w:t>
            </w:r>
          </w:p>
        </w:tc>
        <w:tc>
          <w:tcPr>
            <w:tcW w:w="111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200,04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публикаций в средствах массовой информации статей и рубрик, шт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3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24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200,04</w:t>
            </w:r>
          </w:p>
        </w:tc>
        <w:tc>
          <w:tcPr>
            <w:tcW w:w="111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200,04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публикаций в средствах массовой информации статей и рубрик, шт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3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24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200,04</w:t>
            </w:r>
          </w:p>
        </w:tc>
        <w:tc>
          <w:tcPr>
            <w:tcW w:w="111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200,04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публикаций в средствах массовой информации статей и рубрик, шт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500</w:t>
            </w:r>
          </w:p>
        </w:tc>
      </w:tr>
      <w:tr>
        <w:tc>
          <w:tcPr>
            <w:tcW w:w="617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1.1.1</w:t>
            </w:r>
          </w:p>
        </w:tc>
        <w:tc>
          <w:tcPr>
            <w:tcW w:w="187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Изготовление и прокат видеороликов антинаркотической направленности по профилактике ВИЧ-инфекции и основам безопасности жизни</w:t>
            </w:r>
          </w:p>
        </w:tc>
        <w:tc>
          <w:tcPr>
            <w:tcW w:w="103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24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270,00</w:t>
            </w:r>
          </w:p>
        </w:tc>
        <w:tc>
          <w:tcPr>
            <w:tcW w:w="111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270,00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81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Управление образования, УМСП КиС Администрации ЗАТО Северск, МАУ ЗАТО Северск "РЦО"</w:t>
            </w:r>
          </w:p>
        </w:tc>
        <w:tc>
          <w:tcPr>
            <w:tcW w:w="175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33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249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100,00</w:t>
            </w:r>
          </w:p>
        </w:tc>
        <w:tc>
          <w:tcPr>
            <w:tcW w:w="111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100,00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прокатов видеороликов, ед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2. Изготовление видеороликов, шт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33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249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111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прокатов видеороликов, ед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2. Изготовление видеороликов, шт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33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249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111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прокатов видеороликов, ед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2. Изготовление видеороликов, шт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33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249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70,00</w:t>
            </w:r>
          </w:p>
        </w:tc>
        <w:tc>
          <w:tcPr>
            <w:tcW w:w="111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70,00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прокатов видеороликов, ед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2. Изготовление видеороликов, шт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33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249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1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прокатов видеороликов, ед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2. Изготовление видеороликов, шт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33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249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1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прокатов видеороликов, ед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2. Изготовление видеороликов, шт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33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249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1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прокатов видеороликов, ед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2. Изготовление видеороликов, шт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33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249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1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прокатов видеороликов, ед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2. Изготовление видеороликов, шт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tcW w:w="617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1.1.2</w:t>
            </w:r>
          </w:p>
        </w:tc>
        <w:tc>
          <w:tcPr>
            <w:tcW w:w="187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Изготовление и размещение баннеров на антинаркотическую тему и пропагандирующих здоровый образ жизни</w:t>
            </w:r>
          </w:p>
        </w:tc>
        <w:tc>
          <w:tcPr>
            <w:tcW w:w="103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24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56,00</w:t>
            </w:r>
          </w:p>
        </w:tc>
        <w:tc>
          <w:tcPr>
            <w:tcW w:w="111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56,00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81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УМСП ФКиС Администрации ЗАТО Северск</w:t>
            </w:r>
          </w:p>
        </w:tc>
        <w:tc>
          <w:tcPr>
            <w:tcW w:w="175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3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24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26,00</w:t>
            </w:r>
          </w:p>
        </w:tc>
        <w:tc>
          <w:tcPr>
            <w:tcW w:w="111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26,00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установленных баннеров, шт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3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24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15,00</w:t>
            </w:r>
          </w:p>
        </w:tc>
        <w:tc>
          <w:tcPr>
            <w:tcW w:w="111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установленных баннеров, шт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3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24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15,00</w:t>
            </w:r>
          </w:p>
        </w:tc>
        <w:tc>
          <w:tcPr>
            <w:tcW w:w="111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установленных баннеров, шт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3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24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1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установленных баннеров, шт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3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24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1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установленных баннеров, шт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3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24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1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установленных баннеров, шт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3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24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1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установленных баннеров, шт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3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24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1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установленных баннеров, шт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tcW w:w="617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1.1.3</w:t>
            </w:r>
          </w:p>
        </w:tc>
        <w:tc>
          <w:tcPr>
            <w:tcW w:w="187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Оформление информационного уголка в молодежном отделе МБУ ЦГБ</w:t>
            </w:r>
          </w:p>
        </w:tc>
        <w:tc>
          <w:tcPr>
            <w:tcW w:w="103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24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13,00</w:t>
            </w:r>
          </w:p>
        </w:tc>
        <w:tc>
          <w:tcPr>
            <w:tcW w:w="111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81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УК Администрации ЗАТО Северск</w:t>
            </w:r>
          </w:p>
        </w:tc>
        <w:tc>
          <w:tcPr>
            <w:tcW w:w="175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3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24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10,00</w:t>
            </w:r>
          </w:p>
        </w:tc>
        <w:tc>
          <w:tcPr>
            <w:tcW w:w="111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Оформление информационного стенда, шт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3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24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3,00</w:t>
            </w:r>
          </w:p>
        </w:tc>
        <w:tc>
          <w:tcPr>
            <w:tcW w:w="111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Оформление информационного стенда, шт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3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24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1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Оформление информационного стенда, шт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3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24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1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Оформление информационного стенда, шт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3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24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1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Оформление информационного стенда, шт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3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24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1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Оформление информационного стенда, шт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3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24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1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Оформление информационного стенда, шт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3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24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1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Оформление информационного стенда, шт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tcW w:w="617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1.1.4</w:t>
            </w:r>
          </w:p>
        </w:tc>
        <w:tc>
          <w:tcPr>
            <w:tcW w:w="187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Приобретение литературы о здоровом образе жизни, по профилактике алкоголизма, наркомании, токсикомании и ВИЧ-инфекции</w:t>
            </w:r>
          </w:p>
        </w:tc>
        <w:tc>
          <w:tcPr>
            <w:tcW w:w="103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24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15,00</w:t>
            </w:r>
          </w:p>
        </w:tc>
        <w:tc>
          <w:tcPr>
            <w:tcW w:w="111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81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УК Администрации ЗАТО Северск</w:t>
            </w:r>
          </w:p>
        </w:tc>
        <w:tc>
          <w:tcPr>
            <w:tcW w:w="175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3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24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15,00</w:t>
            </w:r>
          </w:p>
        </w:tc>
        <w:tc>
          <w:tcPr>
            <w:tcW w:w="111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Приобретение книг, шт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59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3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24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1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Приобретение книг, шт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3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24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1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Приобретение книг, шт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3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24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1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Приобретение книг, шт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3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24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1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Приобретение книг, шт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3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24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1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Приобретение книг, шт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3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24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1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Приобретение книг, шт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3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24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1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Приобретение книг, шт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tcW w:w="617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1.1.5</w:t>
            </w:r>
          </w:p>
        </w:tc>
        <w:tc>
          <w:tcPr>
            <w:tcW w:w="187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Издание и распространение информационных материалов (памяток, буклетов, плакатов) по профилактике ВИЧ-инфекции как возможного последствия употребления наркотических веществ</w:t>
            </w:r>
          </w:p>
        </w:tc>
        <w:tc>
          <w:tcPr>
            <w:tcW w:w="103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24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229,12</w:t>
            </w:r>
          </w:p>
        </w:tc>
        <w:tc>
          <w:tcPr>
            <w:tcW w:w="111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229,12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81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Управление образования, УМСП ФКиС Администрации ЗАТО Северск</w:t>
            </w:r>
          </w:p>
        </w:tc>
        <w:tc>
          <w:tcPr>
            <w:tcW w:w="175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33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249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111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Печать листовок, брошюр, шт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2. Печать буклетов, памяток, шт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33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249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58,00</w:t>
            </w:r>
          </w:p>
        </w:tc>
        <w:tc>
          <w:tcPr>
            <w:tcW w:w="111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58,00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Печать листовок, брошюр, шт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2. Печать буклетов, памяток, шт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33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249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58,00</w:t>
            </w:r>
          </w:p>
        </w:tc>
        <w:tc>
          <w:tcPr>
            <w:tcW w:w="111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58,00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Печать листовок, брошюр, шт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2. Печать буклетов, памяток, шт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33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249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21,04</w:t>
            </w:r>
          </w:p>
        </w:tc>
        <w:tc>
          <w:tcPr>
            <w:tcW w:w="111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21,04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Печать листовок, брошюр, шт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260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2. Печать буклетов, памяток, шт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33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249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21,04</w:t>
            </w:r>
          </w:p>
        </w:tc>
        <w:tc>
          <w:tcPr>
            <w:tcW w:w="111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21,04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Печать листовок, брошюр, шт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260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2. Печать буклетов, памяток, шт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33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249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21,04</w:t>
            </w:r>
          </w:p>
        </w:tc>
        <w:tc>
          <w:tcPr>
            <w:tcW w:w="111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21,04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Печать листовок, брошюр, шт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260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2. Печать буклетов, памяток, шт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33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249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21,04</w:t>
            </w:r>
          </w:p>
        </w:tc>
        <w:tc>
          <w:tcPr>
            <w:tcW w:w="111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21,04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Печать листовок, брошюр, шт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260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2. Печать буклетов, памяток, шт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33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249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21,04</w:t>
            </w:r>
          </w:p>
        </w:tc>
        <w:tc>
          <w:tcPr>
            <w:tcW w:w="111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4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21,04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Печать листовок, брошюр, шт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260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2. Печать буклетов, памяток, шт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tcW w:w="617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1.1.6</w:t>
            </w:r>
          </w:p>
        </w:tc>
        <w:tc>
          <w:tcPr>
            <w:tcW w:w="187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Наполнение контента целевого сайта по профилактике ПАВ</w:t>
            </w:r>
          </w:p>
        </w:tc>
        <w:tc>
          <w:tcPr>
            <w:tcW w:w="103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24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120,00</w:t>
            </w:r>
          </w:p>
        </w:tc>
        <w:tc>
          <w:tcPr>
            <w:tcW w:w="111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81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Управление образования</w:t>
            </w:r>
          </w:p>
        </w:tc>
        <w:tc>
          <w:tcPr>
            <w:tcW w:w="175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3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24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20,00</w:t>
            </w:r>
          </w:p>
        </w:tc>
        <w:tc>
          <w:tcPr>
            <w:tcW w:w="111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посещений сайта, ед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3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24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20,00</w:t>
            </w:r>
          </w:p>
        </w:tc>
        <w:tc>
          <w:tcPr>
            <w:tcW w:w="111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посещений сайта, ед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3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24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20,00</w:t>
            </w:r>
          </w:p>
        </w:tc>
        <w:tc>
          <w:tcPr>
            <w:tcW w:w="111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посещений сайта, ед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3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24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20,00</w:t>
            </w:r>
          </w:p>
        </w:tc>
        <w:tc>
          <w:tcPr>
            <w:tcW w:w="111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посещений сайта, ед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3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24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20,00</w:t>
            </w:r>
          </w:p>
        </w:tc>
        <w:tc>
          <w:tcPr>
            <w:tcW w:w="111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посещений сайта, ед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3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24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20,00</w:t>
            </w:r>
          </w:p>
        </w:tc>
        <w:tc>
          <w:tcPr>
            <w:tcW w:w="111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посещений сайта, ед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3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24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20,00</w:t>
            </w:r>
          </w:p>
        </w:tc>
        <w:tc>
          <w:tcPr>
            <w:tcW w:w="111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посещений сайта, ед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3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24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20,00</w:t>
            </w:r>
          </w:p>
        </w:tc>
        <w:tc>
          <w:tcPr>
            <w:tcW w:w="111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посещений сайта, ед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1000</w:t>
            </w:r>
          </w:p>
        </w:tc>
      </w:tr>
      <w:tr>
        <w:tc>
          <w:tcPr>
            <w:tcW w:w="617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1.1.7</w:t>
            </w:r>
          </w:p>
        </w:tc>
        <w:tc>
          <w:tcPr>
            <w:tcW w:w="187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Проведение Муниципальной антинаркотической конференции по противодействию потреблению психоактивных веществ в подростковой и молодежной среде</w:t>
            </w:r>
          </w:p>
        </w:tc>
        <w:tc>
          <w:tcPr>
            <w:tcW w:w="103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24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837,84</w:t>
            </w:r>
          </w:p>
        </w:tc>
        <w:tc>
          <w:tcPr>
            <w:tcW w:w="111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837,84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81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Управление образования, МАУ ЗАТО Северск "РЦО"</w:t>
            </w:r>
          </w:p>
        </w:tc>
        <w:tc>
          <w:tcPr>
            <w:tcW w:w="175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3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24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111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Конференция, шт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3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24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130,00</w:t>
            </w:r>
          </w:p>
        </w:tc>
        <w:tc>
          <w:tcPr>
            <w:tcW w:w="111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Конференция, шт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3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24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159,00</w:t>
            </w:r>
          </w:p>
        </w:tc>
        <w:tc>
          <w:tcPr>
            <w:tcW w:w="111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159,00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Конференция, шт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3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24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180,84</w:t>
            </w:r>
          </w:p>
        </w:tc>
        <w:tc>
          <w:tcPr>
            <w:tcW w:w="111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180,84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Конференция, шт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3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24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159,00</w:t>
            </w:r>
          </w:p>
        </w:tc>
        <w:tc>
          <w:tcPr>
            <w:tcW w:w="111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159,00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Конференция, шт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3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24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159,00</w:t>
            </w:r>
          </w:p>
        </w:tc>
        <w:tc>
          <w:tcPr>
            <w:tcW w:w="111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159,00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Конференция, шт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3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24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159,00</w:t>
            </w:r>
          </w:p>
        </w:tc>
        <w:tc>
          <w:tcPr>
            <w:tcW w:w="111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159,00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Конференция, шт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3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24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159,00</w:t>
            </w:r>
          </w:p>
        </w:tc>
        <w:tc>
          <w:tcPr>
            <w:tcW w:w="111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159,00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  <w:t xml:space="preserve">1. Конференция, шт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617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87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Итого по подпрограмме 3</w:t>
            </w:r>
          </w:p>
        </w:tc>
        <w:tc>
          <w:tcPr>
            <w:tcW w:w="103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24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1540,96</w:t>
            </w:r>
          </w:p>
        </w:tc>
        <w:tc>
          <w:tcPr>
            <w:tcW w:w="111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1540,96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81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75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3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24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271,00</w:t>
            </w:r>
          </w:p>
        </w:tc>
        <w:tc>
          <w:tcPr>
            <w:tcW w:w="111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271,00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3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24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276,00</w:t>
            </w:r>
          </w:p>
        </w:tc>
        <w:tc>
          <w:tcPr>
            <w:tcW w:w="111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276,00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3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24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302,00</w:t>
            </w:r>
          </w:p>
        </w:tc>
        <w:tc>
          <w:tcPr>
            <w:tcW w:w="111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302,00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3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24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291,88</w:t>
            </w:r>
          </w:p>
        </w:tc>
        <w:tc>
          <w:tcPr>
            <w:tcW w:w="111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291,88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3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24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200,04</w:t>
            </w:r>
          </w:p>
        </w:tc>
        <w:tc>
          <w:tcPr>
            <w:tcW w:w="111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200,04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3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24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200,04</w:t>
            </w:r>
          </w:p>
        </w:tc>
        <w:tc>
          <w:tcPr>
            <w:tcW w:w="111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200,04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3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24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200,04</w:t>
            </w:r>
          </w:p>
        </w:tc>
        <w:tc>
          <w:tcPr>
            <w:tcW w:w="111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200,04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3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24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200,04</w:t>
            </w:r>
          </w:p>
        </w:tc>
        <w:tc>
          <w:tcPr>
            <w:tcW w:w="111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200,04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5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</w:tr>
    </w:tbl>
    <w:p>
      <w:pPr>
        <w:sectPr>
          <w:headerReference w:type="default" r:id="rId36"/>
          <w:headerReference w:type="first" r:id="rId36"/>
          <w:footerReference w:type="default" r:id="rId37"/>
          <w:footerReference w:type="first" r:id="rId37"/>
          <w:pgSz w:w="16838" w:h="11906" w:orient="landscape"/>
          <w:pgMar w:top="1133" w:right="1440" w:bottom="566" w:left="1440" w:header="0" w:footer="0" w:gutter="0"/>
          <w:titlePg/>
        </w:sectPr>
      </w:pPr>
    </w:p>
    <w:p>
      <w:pPr>
        <w:pStyle w:val="0"/>
        <w:jc w:val="center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1"/>
        <w:jc w:val="right"/>
      </w:pPr>
      <w:r>
        <w:rPr>
          <w:sz w:val="20"/>
        </w:rPr>
        <w:t xml:space="preserve">Приложение 4</w:t>
      </w:r>
    </w:p>
    <w:p>
      <w:pPr>
        <w:pStyle w:val="0"/>
        <w:jc w:val="right"/>
      </w:pPr>
      <w:r>
        <w:rPr>
          <w:sz w:val="20"/>
        </w:rPr>
        <w:t xml:space="preserve">к муниципальной программе</w:t>
      </w:r>
    </w:p>
    <w:p>
      <w:pPr>
        <w:pStyle w:val="0"/>
        <w:jc w:val="right"/>
      </w:pPr>
      <w:r>
        <w:rPr>
          <w:sz w:val="20"/>
        </w:rPr>
        <w:t xml:space="preserve">"Профилактика алкоголизма, наркомании,</w:t>
      </w:r>
    </w:p>
    <w:p>
      <w:pPr>
        <w:pStyle w:val="0"/>
        <w:jc w:val="right"/>
      </w:pPr>
      <w:r>
        <w:rPr>
          <w:sz w:val="20"/>
        </w:rPr>
        <w:t xml:space="preserve">токсикомании и ВИЧ-инфекции" на 2015 - 2020 годы</w:t>
      </w:r>
    </w:p>
    <w:p>
      <w:pPr>
        <w:pStyle w:val="0"/>
        <w:jc w:val="both"/>
      </w:pPr>
      <w:r>
        <w:rPr>
          <w:sz w:val="20"/>
        </w:rPr>
      </w:r>
    </w:p>
    <w:bookmarkStart w:id="8232" w:name="P8232"/>
    <w:bookmarkEnd w:id="8232"/>
    <w:p>
      <w:pPr>
        <w:pStyle w:val="2"/>
        <w:jc w:val="center"/>
      </w:pPr>
      <w:r>
        <w:rPr>
          <w:sz w:val="20"/>
        </w:rPr>
        <w:t xml:space="preserve">ПОДПРОГРАММА 4</w:t>
      </w:r>
    </w:p>
    <w:p>
      <w:pPr>
        <w:pStyle w:val="2"/>
        <w:jc w:val="center"/>
      </w:pPr>
      <w:r>
        <w:rPr>
          <w:sz w:val="20"/>
        </w:rPr>
        <w:t xml:space="preserve">"СОЗДАНИЕ УСЛОВИЙ ДЛЯ ЭФФЕКТИВНОЙ РЕАБИЛИТАЦИИ</w:t>
      </w:r>
    </w:p>
    <w:p>
      <w:pPr>
        <w:pStyle w:val="2"/>
        <w:jc w:val="center"/>
      </w:pPr>
      <w:r>
        <w:rPr>
          <w:sz w:val="20"/>
        </w:rPr>
        <w:t xml:space="preserve">ПОТРЕБИТЕЛЕЙ НАРКОТИКОВ"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13672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постановлений Администрации ЗАТО Северск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30.12.2015 </w:t>
            </w:r>
            <w:hyperlink w:history="0" r:id="rId131" w:tooltip="Постановление Администрации ЗАТО Северск от 30.12.2015 N 3031 &quot;О внесении изменений в постановление Администрации ЗАТО Северск от 30.12.2014 N 3510&quot; (вместе с &quot;Паспортом муниципальной программы &quot;Профилактика алкоголизма, наркомании, токсикомании и ВИЧ-инфекции&quot; на 2015 - 2020 годы&quot;, &quot;Подпрограммой 1 &quot;Совершенствование форм и методов профилактики злоупотребления спиртными напитками и психоактивными веществами&quot;, &quot;Подпрограммой 2 &quot;Мониторинг распространения потребления психоактивных веществ среди молодежи и по {КонсультантПлюс}">
              <w:r>
                <w:rPr>
                  <w:sz w:val="20"/>
                  <w:color w:val="0000ff"/>
                </w:rPr>
                <w:t xml:space="preserve">N 3031</w:t>
              </w:r>
            </w:hyperlink>
            <w:r>
              <w:rPr>
                <w:sz w:val="20"/>
                <w:color w:val="392c69"/>
              </w:rPr>
              <w:t xml:space="preserve">, от 30.12.2016 </w:t>
            </w:r>
            <w:hyperlink w:history="0" r:id="rId132" w:tooltip="Постановление Администрации ЗАТО Северск от 30.12.2016 N 2983 &quot;О внесении изменений в постановление Администрации ЗАТО Северск от 30.12.2014 N 3510&quot; {КонсультантПлюс}">
              <w:r>
                <w:rPr>
                  <w:sz w:val="20"/>
                  <w:color w:val="0000ff"/>
                </w:rPr>
                <w:t xml:space="preserve">N 2983</w:t>
              </w:r>
            </w:hyperlink>
            <w:r>
              <w:rPr>
                <w:sz w:val="20"/>
                <w:color w:val="392c69"/>
              </w:rPr>
              <w:t xml:space="preserve">, от 31.01.2019 </w:t>
            </w:r>
            <w:hyperlink w:history="0" r:id="rId133" w:tooltip="Постановление Администрации ЗАТО Северск от 31.01.2019 N 116 &quot;О внесении изменений в постановление Администрации ЗАТО Северск от 30.12.2014 N 3510&quot; {КонсультантПлюс}">
              <w:r>
                <w:rPr>
                  <w:sz w:val="20"/>
                  <w:color w:val="0000ff"/>
                </w:rPr>
                <w:t xml:space="preserve">N 116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30.08.2019 </w:t>
            </w:r>
            <w:hyperlink w:history="0" r:id="rId134" w:tooltip="Постановление Администрации ЗАТО Северск от 30.08.2019 N 1884 &quot;О внесении изменений в постановление Администрации ЗАТО Северск от 30.12.2014 N 3510&quot; {КонсультантПлюс}">
              <w:r>
                <w:rPr>
                  <w:sz w:val="20"/>
                  <w:color w:val="0000ff"/>
                </w:rPr>
                <w:t xml:space="preserve">N 1884</w:t>
              </w:r>
            </w:hyperlink>
            <w:r>
              <w:rPr>
                <w:sz w:val="20"/>
                <w:color w:val="392c69"/>
              </w:rPr>
              <w:t xml:space="preserve">, от 03.03.2020 </w:t>
            </w:r>
            <w:hyperlink w:history="0" r:id="rId135" w:tooltip="Постановление Администрации ЗАТО Северск от 03.03.2020 N 380 &quot;О внесении изменений в постановление Администрации ЗАТО Северск от 30.12.2014 N 3510&quot; {КонсультантПлюс}">
              <w:r>
                <w:rPr>
                  <w:sz w:val="20"/>
                  <w:color w:val="0000ff"/>
                </w:rPr>
                <w:t xml:space="preserve">N 380</w:t>
              </w:r>
            </w:hyperlink>
            <w:r>
              <w:rPr>
                <w:sz w:val="20"/>
                <w:color w:val="392c69"/>
              </w:rPr>
              <w:t xml:space="preserve">, от 18.09.2020 </w:t>
            </w:r>
            <w:hyperlink w:history="0" r:id="rId136" w:tooltip="Постановление Администрации ЗАТО Северск от 18.09.2020 N 1599 &quot;О внесении изменений в постановление Администрации ЗАТО Северск от 30.12.2014 N 3510&quot; {КонсультантПлюс}">
              <w:r>
                <w:rPr>
                  <w:sz w:val="20"/>
                  <w:color w:val="0000ff"/>
                </w:rPr>
                <w:t xml:space="preserve">N 1599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Паспорт подпрограммы 4 "Создание условий для эффективной</w:t>
      </w:r>
    </w:p>
    <w:p>
      <w:pPr>
        <w:pStyle w:val="2"/>
        <w:jc w:val="center"/>
      </w:pPr>
      <w:r>
        <w:rPr>
          <w:sz w:val="20"/>
        </w:rPr>
        <w:t xml:space="preserve">реабилитации потребителей наркотиков" муниципальной</w:t>
      </w:r>
    </w:p>
    <w:p>
      <w:pPr>
        <w:pStyle w:val="2"/>
        <w:jc w:val="center"/>
      </w:pPr>
      <w:r>
        <w:rPr>
          <w:sz w:val="20"/>
        </w:rPr>
        <w:t xml:space="preserve">программы "Профилактика алкоголизма, наркомании,</w:t>
      </w:r>
    </w:p>
    <w:p>
      <w:pPr>
        <w:pStyle w:val="2"/>
        <w:jc w:val="center"/>
      </w:pPr>
      <w:r>
        <w:rPr>
          <w:sz w:val="20"/>
        </w:rPr>
        <w:t xml:space="preserve">токсикомании и ВИЧ-инфекции"</w:t>
      </w:r>
    </w:p>
    <w:p>
      <w:pPr>
        <w:pStyle w:val="0"/>
        <w:jc w:val="center"/>
      </w:pPr>
      <w:r>
        <w:rPr>
          <w:sz w:val="20"/>
        </w:rPr>
        <w:t xml:space="preserve">(в ред. </w:t>
      </w:r>
      <w:hyperlink w:history="0" r:id="rId137" w:tooltip="Постановление Администрации ЗАТО Северск от 03.03.2020 N 380 &quot;О внесении изменений в постановление Администрации ЗАТО Северск от 30.12.2014 N 3510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</w:t>
      </w:r>
    </w:p>
    <w:p>
      <w:pPr>
        <w:pStyle w:val="0"/>
        <w:jc w:val="center"/>
      </w:pPr>
      <w:r>
        <w:rPr>
          <w:sz w:val="20"/>
        </w:rPr>
        <w:t xml:space="preserve">от 03.03.2020 N 380)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041"/>
        <w:gridCol w:w="1984"/>
        <w:gridCol w:w="850"/>
        <w:gridCol w:w="907"/>
        <w:gridCol w:w="850"/>
        <w:gridCol w:w="850"/>
        <w:gridCol w:w="850"/>
        <w:gridCol w:w="794"/>
        <w:gridCol w:w="737"/>
        <w:gridCol w:w="1077"/>
        <w:gridCol w:w="1077"/>
      </w:tblGrid>
      <w:tr>
        <w:tc>
          <w:tcPr>
            <w:tcW w:w="2041" w:type="dxa"/>
          </w:tcPr>
          <w:p>
            <w:pPr>
              <w:pStyle w:val="0"/>
            </w:pPr>
            <w:r>
              <w:rPr>
                <w:sz w:val="20"/>
              </w:rPr>
              <w:t xml:space="preserve">Наименование подпрограммы 4</w:t>
            </w:r>
          </w:p>
        </w:tc>
        <w:tc>
          <w:tcPr>
            <w:gridSpan w:val="10"/>
            <w:tcW w:w="9976" w:type="dxa"/>
          </w:tcPr>
          <w:p>
            <w:pPr>
              <w:pStyle w:val="0"/>
            </w:pPr>
            <w:r>
              <w:rPr>
                <w:sz w:val="20"/>
              </w:rPr>
              <w:t xml:space="preserve">Создание условий для эффективной реабилитации потребителей наркотиков</w:t>
            </w:r>
          </w:p>
        </w:tc>
      </w:tr>
      <w:tr>
        <w:tc>
          <w:tcPr>
            <w:tcW w:w="2041" w:type="dxa"/>
          </w:tcPr>
          <w:p>
            <w:pPr>
              <w:pStyle w:val="0"/>
            </w:pPr>
            <w:r>
              <w:rPr>
                <w:sz w:val="20"/>
              </w:rPr>
              <w:t xml:space="preserve">Срок реализации подпрограммы 4</w:t>
            </w:r>
          </w:p>
        </w:tc>
        <w:tc>
          <w:tcPr>
            <w:gridSpan w:val="10"/>
            <w:tcW w:w="9976" w:type="dxa"/>
          </w:tcPr>
          <w:p>
            <w:pPr>
              <w:pStyle w:val="0"/>
            </w:pPr>
            <w:r>
              <w:rPr>
                <w:sz w:val="20"/>
              </w:rPr>
              <w:t xml:space="preserve">2015 - 2020 годы</w:t>
            </w:r>
          </w:p>
        </w:tc>
      </w:tr>
      <w:tr>
        <w:tc>
          <w:tcPr>
            <w:tcW w:w="2041" w:type="dxa"/>
          </w:tcPr>
          <w:p>
            <w:pPr>
              <w:pStyle w:val="0"/>
            </w:pPr>
            <w:r>
              <w:rPr>
                <w:sz w:val="20"/>
              </w:rPr>
              <w:t xml:space="preserve">Ответственный исполнитель подпрограммы 4 (соисполнитель Программы)</w:t>
            </w:r>
          </w:p>
        </w:tc>
        <w:tc>
          <w:tcPr>
            <w:gridSpan w:val="10"/>
            <w:tcW w:w="9976" w:type="dxa"/>
          </w:tcPr>
          <w:p>
            <w:pPr>
              <w:pStyle w:val="0"/>
            </w:pPr>
            <w:r>
              <w:rPr>
                <w:sz w:val="20"/>
              </w:rPr>
              <w:t xml:space="preserve">Отдел социальной поддержки населения Администрации ЗАТО Северск</w:t>
            </w:r>
          </w:p>
        </w:tc>
      </w:tr>
      <w:tr>
        <w:tc>
          <w:tcPr>
            <w:tcW w:w="2041" w:type="dxa"/>
          </w:tcPr>
          <w:p>
            <w:pPr>
              <w:pStyle w:val="0"/>
            </w:pPr>
            <w:r>
              <w:rPr>
                <w:sz w:val="20"/>
              </w:rPr>
              <w:t xml:space="preserve">Участники подпрограммы 4</w:t>
            </w:r>
          </w:p>
        </w:tc>
        <w:tc>
          <w:tcPr>
            <w:gridSpan w:val="10"/>
            <w:tcW w:w="9976" w:type="dxa"/>
          </w:tcPr>
          <w:p>
            <w:pPr>
              <w:pStyle w:val="0"/>
            </w:pPr>
            <w:r>
              <w:rPr>
                <w:sz w:val="20"/>
              </w:rPr>
              <w:t xml:space="preserve">Управление имущественных отношений Администрации ЗАТО Северск</w:t>
            </w:r>
          </w:p>
        </w:tc>
      </w:tr>
      <w:tr>
        <w:tc>
          <w:tcPr>
            <w:tcW w:w="2041" w:type="dxa"/>
          </w:tcPr>
          <w:p>
            <w:pPr>
              <w:pStyle w:val="0"/>
            </w:pPr>
            <w:r>
              <w:rPr>
                <w:sz w:val="20"/>
              </w:rPr>
              <w:t xml:space="preserve">Цель подпрограммы 4</w:t>
            </w:r>
          </w:p>
        </w:tc>
        <w:tc>
          <w:tcPr>
            <w:gridSpan w:val="10"/>
            <w:tcW w:w="9976" w:type="dxa"/>
          </w:tcPr>
          <w:p>
            <w:pPr>
              <w:pStyle w:val="0"/>
            </w:pPr>
            <w:r>
              <w:rPr>
                <w:sz w:val="20"/>
              </w:rPr>
              <w:t xml:space="preserve">Создание условий для снижения спроса на наркотики</w:t>
            </w:r>
          </w:p>
        </w:tc>
      </w:tr>
      <w:tr>
        <w:tc>
          <w:tcPr>
            <w:tcW w:w="2041" w:type="dxa"/>
            <w:tcBorders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Показатели цели подпрограммы 4 и их значения (по годам реализации)</w:t>
            </w:r>
          </w:p>
        </w:tc>
        <w:tc>
          <w:tcPr>
            <w:tcW w:w="1984" w:type="dxa"/>
          </w:tcPr>
          <w:p>
            <w:pPr>
              <w:pStyle w:val="0"/>
            </w:pPr>
            <w:r>
              <w:rPr>
                <w:sz w:val="20"/>
              </w:rPr>
              <w:t xml:space="preserve">Показатели цели, единица измерения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2014 год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 год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 год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 год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 год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 год</w:t>
            </w:r>
          </w:p>
        </w:tc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 год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год (прогнозный период)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год (прогнозный период)</w:t>
            </w:r>
          </w:p>
        </w:tc>
      </w:tr>
      <w:tr>
        <w:tblPrEx>
          <w:tblBorders>
            <w:insideH w:val="nil"/>
          </w:tblBorders>
        </w:tblPrEx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984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1. Количество больных наркоманией, прошедших реабилитацию с использованием программно-аппаратного комплекса, чел</w:t>
            </w:r>
          </w:p>
        </w:tc>
        <w:tc>
          <w:tcPr>
            <w:tcW w:w="850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</w:t>
            </w:r>
          </w:p>
        </w:tc>
        <w:tc>
          <w:tcPr>
            <w:tcW w:w="90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</w:t>
            </w:r>
          </w:p>
        </w:tc>
        <w:tc>
          <w:tcPr>
            <w:tcW w:w="850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</w:t>
            </w:r>
          </w:p>
        </w:tc>
        <w:tc>
          <w:tcPr>
            <w:tcW w:w="850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</w:t>
            </w:r>
          </w:p>
        </w:tc>
        <w:tc>
          <w:tcPr>
            <w:tcW w:w="850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16</w:t>
            </w:r>
          </w:p>
        </w:tc>
        <w:tc>
          <w:tcPr>
            <w:tcW w:w="794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17</w:t>
            </w:r>
          </w:p>
        </w:tc>
        <w:tc>
          <w:tcPr>
            <w:tcW w:w="73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</w:t>
            </w:r>
          </w:p>
        </w:tc>
        <w:tc>
          <w:tcPr>
            <w:tcW w:w="107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</w:t>
            </w:r>
          </w:p>
        </w:tc>
        <w:tc>
          <w:tcPr>
            <w:tcW w:w="107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11"/>
            <w:tcW w:w="12017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138" w:tooltip="Постановление Администрации ЗАТО Северск от 18.09.2020 N 1599 &quot;О внесении изменений в постановление Администрации ЗАТО Северск от 30.12.2014 N 3510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Администрации ЗАТО Северск от 18.09.2020 N 1599)</w:t>
            </w:r>
          </w:p>
        </w:tc>
      </w:tr>
      <w:tr>
        <w:tc>
          <w:tcPr>
            <w:tcW w:w="2041" w:type="dxa"/>
          </w:tcPr>
          <w:p>
            <w:pPr>
              <w:pStyle w:val="0"/>
            </w:pPr>
            <w:r>
              <w:rPr>
                <w:sz w:val="20"/>
              </w:rPr>
              <w:t xml:space="preserve">Задачи подпрограммы 4</w:t>
            </w:r>
          </w:p>
        </w:tc>
        <w:tc>
          <w:tcPr>
            <w:gridSpan w:val="10"/>
            <w:tcW w:w="9976" w:type="dxa"/>
          </w:tcPr>
          <w:p>
            <w:pPr>
              <w:pStyle w:val="0"/>
            </w:pPr>
            <w:r>
              <w:rPr>
                <w:sz w:val="20"/>
              </w:rPr>
              <w:t xml:space="preserve">1. Обеспечение эффективной реабилитации больных наркоманией</w:t>
            </w:r>
          </w:p>
        </w:tc>
      </w:tr>
      <w:tr>
        <w:tc>
          <w:tcPr>
            <w:tcW w:w="2041" w:type="dxa"/>
          </w:tcPr>
          <w:p>
            <w:pPr>
              <w:pStyle w:val="0"/>
            </w:pPr>
            <w:r>
              <w:rPr>
                <w:sz w:val="20"/>
              </w:rPr>
              <w:t xml:space="preserve">Ведомственные целевые программы, входящие в состав подпрограммы 4 (далее - ВЦП)</w:t>
            </w:r>
          </w:p>
        </w:tc>
        <w:tc>
          <w:tcPr>
            <w:gridSpan w:val="10"/>
            <w:tcW w:w="9976" w:type="dxa"/>
          </w:tcPr>
          <w:p>
            <w:pPr>
              <w:pStyle w:val="0"/>
            </w:pPr>
            <w:r>
              <w:rPr>
                <w:sz w:val="20"/>
              </w:rPr>
              <w:t xml:space="preserve">Отсутствуют</w:t>
            </w:r>
          </w:p>
        </w:tc>
      </w:tr>
      <w:tr>
        <w:tc>
          <w:tcPr>
            <w:tcW w:w="204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Объем финансирования подпрограммы 4, всего, в т.ч. по годам ее реализации, тыс. руб.</w:t>
            </w:r>
          </w:p>
        </w:tc>
        <w:tc>
          <w:tcPr>
            <w:tcW w:w="1984" w:type="dxa"/>
          </w:tcPr>
          <w:p>
            <w:pPr>
              <w:pStyle w:val="0"/>
            </w:pPr>
            <w:r>
              <w:rPr>
                <w:sz w:val="20"/>
              </w:rPr>
              <w:t xml:space="preserve">Источники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 год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 год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 год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 год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 год</w:t>
            </w:r>
          </w:p>
        </w:tc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 год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год (прогнозный период)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год (прогнозный период)</w:t>
            </w:r>
          </w:p>
        </w:tc>
      </w:tr>
      <w:tr>
        <w:tc>
          <w:tcPr>
            <w:vMerge w:val="continue"/>
          </w:tcPr>
          <w:p/>
        </w:tc>
        <w:tc>
          <w:tcPr>
            <w:tcW w:w="1984" w:type="dxa"/>
          </w:tcPr>
          <w:p>
            <w:pPr>
              <w:pStyle w:val="0"/>
            </w:pPr>
            <w:r>
              <w:rPr>
                <w:sz w:val="20"/>
              </w:rPr>
              <w:t xml:space="preserve">Местный бюджет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299,01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299,01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73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tcW w:w="1984" w:type="dxa"/>
          </w:tcPr>
          <w:p>
            <w:pPr>
              <w:pStyle w:val="0"/>
            </w:pPr>
            <w:r>
              <w:rPr>
                <w:sz w:val="20"/>
              </w:rPr>
              <w:t xml:space="preserve">Другие источники:</w:t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79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73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07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07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vMerge w:val="continue"/>
          </w:tcPr>
          <w:p/>
        </w:tc>
        <w:tc>
          <w:tcPr>
            <w:tcW w:w="1984" w:type="dxa"/>
          </w:tcPr>
          <w:p>
            <w:pPr>
              <w:pStyle w:val="0"/>
            </w:pPr>
            <w:r>
              <w:rPr>
                <w:sz w:val="20"/>
              </w:rPr>
              <w:t xml:space="preserve">федеральный бюджет (по согласованию) (прогноз)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73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tcW w:w="1984" w:type="dxa"/>
          </w:tcPr>
          <w:p>
            <w:pPr>
              <w:pStyle w:val="0"/>
            </w:pPr>
            <w:r>
              <w:rPr>
                <w:sz w:val="20"/>
              </w:rPr>
              <w:t xml:space="preserve">бюджет Томской области (по согласованию) (прогноз)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73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tcW w:w="1984" w:type="dxa"/>
          </w:tcPr>
          <w:p>
            <w:pPr>
              <w:pStyle w:val="0"/>
            </w:pPr>
            <w:r>
              <w:rPr>
                <w:sz w:val="20"/>
              </w:rPr>
              <w:t xml:space="preserve">внебюджетные источники (по согласованию) (прогноз)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73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tcW w:w="1984" w:type="dxa"/>
          </w:tcPr>
          <w:p>
            <w:pPr>
              <w:pStyle w:val="0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299,01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299,01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73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</w:tbl>
    <w:p>
      <w:pPr>
        <w:sectPr>
          <w:headerReference w:type="default" r:id="rId36"/>
          <w:headerReference w:type="first" r:id="rId36"/>
          <w:footerReference w:type="default" r:id="rId37"/>
          <w:footerReference w:type="first" r:id="rId37"/>
          <w:pgSz w:w="16838" w:h="11906" w:orient="landscape"/>
          <w:pgMar w:top="1133" w:right="1440" w:bottom="566" w:left="1440" w:header="0" w:footer="0" w:gutter="0"/>
          <w:titlePg/>
        </w:sectPr>
      </w:pPr>
    </w:p>
    <w:p>
      <w:pPr>
        <w:pStyle w:val="0"/>
        <w:jc w:val="center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I. Характеристика текущего состояния сферы</w:t>
      </w:r>
    </w:p>
    <w:p>
      <w:pPr>
        <w:pStyle w:val="2"/>
        <w:jc w:val="center"/>
      </w:pPr>
      <w:r>
        <w:rPr>
          <w:sz w:val="20"/>
        </w:rPr>
        <w:t xml:space="preserve">реализации подпрограммы 4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соответствии с Федеральным </w:t>
      </w:r>
      <w:hyperlink w:history="0" r:id="rId139" w:tooltip="Федеральный закон от 08.01.1998 N 3-ФЗ (ред. от 08.12.2020) &quot;О наркотических средствах и психотропных веществах&quot; ------------ Недействующая редакция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от 08.01.1998 N 3-ФЗ "О наркотических средствах и психотропных веществах" органы местного самоуправления имеют право как участвовать в мероприятиях по профилактике незаконного потребления наркотических средств и психотропных веществ, наркомании, которые проводятся федеральными органами исполнительной власти, органами государственной власти субъектов Российской Федерации, так и самостоятельно разрабатывать и реализовывать комплексы таких мероприятий в соответствии с законодательством Российской Федерации.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целях реализации данных полномочий Администрация ЗАТО Северск оказывает содействие ФГБУ СибФНКЦ ФМБА России по созданию условий по реабилитации и ресоциализации потребителей наркотиков.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Для повышения эффективности реабилитационных мероприятий необходимо приобретение оборудования для коррекции психоэмоционального состояния.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Выполнение мероприятий, предусмотренных подпрограммой 4, позволит снизить спрос на потребление ПАВ.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II. Цель и задачи подпрограммы 4, сроки ее реализации,</w:t>
      </w:r>
    </w:p>
    <w:p>
      <w:pPr>
        <w:pStyle w:val="2"/>
        <w:jc w:val="center"/>
      </w:pPr>
      <w:r>
        <w:rPr>
          <w:sz w:val="20"/>
        </w:rPr>
        <w:t xml:space="preserve">целевые показатели (индикаторы) результативности реализации</w:t>
      </w:r>
    </w:p>
    <w:p>
      <w:pPr>
        <w:pStyle w:val="2"/>
        <w:jc w:val="center"/>
      </w:pPr>
      <w:r>
        <w:rPr>
          <w:sz w:val="20"/>
        </w:rPr>
        <w:t xml:space="preserve">подпрограммы 4</w:t>
      </w:r>
    </w:p>
    <w:p>
      <w:pPr>
        <w:pStyle w:val="0"/>
        <w:jc w:val="center"/>
      </w:pPr>
      <w:r>
        <w:rPr>
          <w:sz w:val="20"/>
        </w:rPr>
        <w:t xml:space="preserve">(в ред. </w:t>
      </w:r>
      <w:hyperlink w:history="0" r:id="rId140" w:tooltip="Постановление Администрации ЗАТО Северск от 30.08.2019 N 1884 &quot;О внесении изменений в постановление Администрации ЗАТО Северск от 30.12.2014 N 3510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</w:t>
      </w:r>
    </w:p>
    <w:p>
      <w:pPr>
        <w:pStyle w:val="0"/>
        <w:jc w:val="center"/>
      </w:pPr>
      <w:r>
        <w:rPr>
          <w:sz w:val="20"/>
        </w:rPr>
        <w:t xml:space="preserve">от 30.08.2019 N 1884)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Целью подпрограммы 4 является создание условий для снижения спроса на наркотики.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Для достижения поставленной цели необходимо решение задачи, направленной на обеспечение эффективной реабилитации больных наркоманией.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Срок реализации подпрограммы 4 - 2015 - 2020 годы. Этапы не предусмотрены.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Сведения о составе и значениях целевых показателей (индикаторов) результативности подпрограммы 4 представлены в таблице 1.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3"/>
        <w:jc w:val="center"/>
      </w:pPr>
      <w:r>
        <w:rPr>
          <w:sz w:val="20"/>
        </w:rPr>
        <w:t xml:space="preserve">Сведения о составе и значениях целевых показателей</w:t>
      </w:r>
    </w:p>
    <w:p>
      <w:pPr>
        <w:pStyle w:val="2"/>
        <w:jc w:val="center"/>
      </w:pPr>
      <w:r>
        <w:rPr>
          <w:sz w:val="20"/>
        </w:rPr>
        <w:t xml:space="preserve">(индикаторов) результативности подпрограммы 4 "Создание</w:t>
      </w:r>
    </w:p>
    <w:p>
      <w:pPr>
        <w:pStyle w:val="2"/>
        <w:jc w:val="center"/>
      </w:pPr>
      <w:r>
        <w:rPr>
          <w:sz w:val="20"/>
        </w:rPr>
        <w:t xml:space="preserve">условий для эффективной реабилитации потребителей</w:t>
      </w:r>
    </w:p>
    <w:p>
      <w:pPr>
        <w:pStyle w:val="2"/>
        <w:jc w:val="center"/>
      </w:pPr>
      <w:r>
        <w:rPr>
          <w:sz w:val="20"/>
        </w:rPr>
        <w:t xml:space="preserve">наркотиков" муниципальной программы "Профилактика</w:t>
      </w:r>
    </w:p>
    <w:p>
      <w:pPr>
        <w:pStyle w:val="2"/>
        <w:jc w:val="center"/>
      </w:pPr>
      <w:r>
        <w:rPr>
          <w:sz w:val="20"/>
        </w:rPr>
        <w:t xml:space="preserve">алкоголизма, наркомании, токсикомании и ВИЧ-инфекции"</w:t>
      </w:r>
    </w:p>
    <w:p>
      <w:pPr>
        <w:pStyle w:val="0"/>
        <w:jc w:val="center"/>
      </w:pPr>
      <w:r>
        <w:rPr>
          <w:sz w:val="20"/>
        </w:rPr>
        <w:t xml:space="preserve">(в ред. </w:t>
      </w:r>
      <w:hyperlink w:history="0" r:id="rId141" w:tooltip="Постановление Администрации ЗАТО Северск от 03.03.2020 N 380 &quot;О внесении изменений в постановление Администрации ЗАТО Северск от 30.12.2014 N 3510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</w:t>
      </w:r>
    </w:p>
    <w:p>
      <w:pPr>
        <w:pStyle w:val="0"/>
        <w:jc w:val="center"/>
      </w:pPr>
      <w:r>
        <w:rPr>
          <w:sz w:val="20"/>
        </w:rPr>
        <w:t xml:space="preserve">от 03.03.2020 N 380)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Таблица 1</w:t>
      </w:r>
    </w:p>
    <w:p>
      <w:pPr>
        <w:pStyle w:val="0"/>
        <w:jc w:val="both"/>
      </w:pPr>
      <w:r>
        <w:rPr>
          <w:sz w:val="20"/>
        </w:rPr>
      </w:r>
    </w:p>
    <w:p>
      <w:pPr>
        <w:sectPr>
          <w:headerReference w:type="default" r:id="rId5"/>
          <w:headerReference w:type="first" r:id="rId5"/>
          <w:footerReference w:type="default" r:id="rId6"/>
          <w:footerReference w:type="first" r:id="rId6"/>
          <w:pgSz w:w="11906" w:h="16838"/>
          <w:pgMar w:top="1440" w:right="566" w:bottom="1440" w:left="1133" w:header="0" w:footer="0" w:gutter="0"/>
          <w:titlePg/>
        </w:sectPr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10"/>
        <w:gridCol w:w="1871"/>
        <w:gridCol w:w="880"/>
        <w:gridCol w:w="680"/>
        <w:gridCol w:w="680"/>
        <w:gridCol w:w="737"/>
        <w:gridCol w:w="680"/>
        <w:gridCol w:w="680"/>
        <w:gridCol w:w="624"/>
        <w:gridCol w:w="680"/>
        <w:gridCol w:w="624"/>
        <w:gridCol w:w="964"/>
        <w:gridCol w:w="1020"/>
        <w:gridCol w:w="1280"/>
        <w:gridCol w:w="1531"/>
        <w:gridCol w:w="1780"/>
      </w:tblGrid>
      <w:tr>
        <w:tc>
          <w:tcPr>
            <w:tcW w:w="510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 п/п</w:t>
            </w:r>
          </w:p>
        </w:tc>
        <w:tc>
          <w:tcPr>
            <w:tcW w:w="1871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 целевого показателя (индикатора)</w:t>
            </w:r>
          </w:p>
        </w:tc>
        <w:tc>
          <w:tcPr>
            <w:tcW w:w="880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Единица измерения</w:t>
            </w:r>
          </w:p>
        </w:tc>
        <w:tc>
          <w:tcPr>
            <w:gridSpan w:val="10"/>
            <w:tcW w:w="736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Значения целевых показателей</w:t>
            </w:r>
          </w:p>
        </w:tc>
        <w:tc>
          <w:tcPr>
            <w:tcW w:w="1280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Периодичность сбора данных</w:t>
            </w:r>
          </w:p>
        </w:tc>
        <w:tc>
          <w:tcPr>
            <w:tcW w:w="1531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Метод сбора информации</w:t>
            </w:r>
          </w:p>
        </w:tc>
        <w:tc>
          <w:tcPr>
            <w:tcW w:w="1780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Ответственный за сбор данных по показателю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2013 год</w:t>
            </w:r>
          </w:p>
        </w:tc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2014 год</w:t>
            </w:r>
          </w:p>
        </w:tc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 год</w:t>
            </w:r>
          </w:p>
        </w:tc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 год</w:t>
            </w:r>
          </w:p>
        </w:tc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 год</w:t>
            </w:r>
          </w:p>
        </w:tc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 год</w:t>
            </w:r>
          </w:p>
        </w:tc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 год</w:t>
            </w:r>
          </w:p>
        </w:tc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 год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год (прогнозный период)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год (прогнозный период)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tcW w:w="51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8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</w:t>
            </w:r>
          </w:p>
        </w:tc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</w:t>
            </w:r>
          </w:p>
        </w:tc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8</w:t>
            </w:r>
          </w:p>
        </w:tc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9</w:t>
            </w:r>
          </w:p>
        </w:tc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</w:t>
            </w:r>
          </w:p>
        </w:tc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11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12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13</w:t>
            </w:r>
          </w:p>
        </w:tc>
        <w:tc>
          <w:tcPr>
            <w:tcW w:w="128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14</w:t>
            </w:r>
          </w:p>
        </w:tc>
        <w:tc>
          <w:tcPr>
            <w:tcW w:w="153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15</w:t>
            </w:r>
          </w:p>
        </w:tc>
        <w:tc>
          <w:tcPr>
            <w:tcW w:w="178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16</w:t>
            </w:r>
          </w:p>
        </w:tc>
      </w:tr>
      <w:tr>
        <w:tc>
          <w:tcPr>
            <w:gridSpan w:val="16"/>
            <w:tcW w:w="15221" w:type="dxa"/>
          </w:tcPr>
          <w:p>
            <w:pPr>
              <w:pStyle w:val="0"/>
              <w:outlineLvl w:val="4"/>
            </w:pPr>
            <w:r>
              <w:rPr>
                <w:sz w:val="20"/>
              </w:rPr>
              <w:t xml:space="preserve">Показатели подпрограммы 4 "Создание условий для эффективной реабилитации потребителей наркотиков"</w:t>
            </w:r>
          </w:p>
        </w:tc>
      </w:tr>
      <w:tr>
        <w:tblPrEx>
          <w:tblBorders>
            <w:insideH w:val="nil"/>
          </w:tblBorders>
        </w:tblPrEx>
        <w:tc>
          <w:tcPr>
            <w:tcW w:w="510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1.</w:t>
            </w:r>
          </w:p>
        </w:tc>
        <w:tc>
          <w:tcPr>
            <w:tcW w:w="1871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Количество больных наркоманией, прошедших реабилитацию с использованием программно-аппаратного комплекса</w:t>
            </w:r>
          </w:p>
        </w:tc>
        <w:tc>
          <w:tcPr>
            <w:tcW w:w="880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чел</w:t>
            </w:r>
          </w:p>
        </w:tc>
        <w:tc>
          <w:tcPr>
            <w:tcW w:w="680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</w:t>
            </w:r>
          </w:p>
        </w:tc>
        <w:tc>
          <w:tcPr>
            <w:tcW w:w="680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</w:t>
            </w:r>
          </w:p>
        </w:tc>
        <w:tc>
          <w:tcPr>
            <w:tcW w:w="737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</w:t>
            </w:r>
          </w:p>
        </w:tc>
        <w:tc>
          <w:tcPr>
            <w:tcW w:w="680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</w:t>
            </w:r>
          </w:p>
        </w:tc>
        <w:tc>
          <w:tcPr>
            <w:tcW w:w="680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</w:t>
            </w:r>
          </w:p>
        </w:tc>
        <w:tc>
          <w:tcPr>
            <w:tcW w:w="624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16</w:t>
            </w:r>
          </w:p>
        </w:tc>
        <w:tc>
          <w:tcPr>
            <w:tcW w:w="680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17</w:t>
            </w:r>
          </w:p>
        </w:tc>
        <w:tc>
          <w:tcPr>
            <w:tcW w:w="624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</w:t>
            </w:r>
          </w:p>
        </w:tc>
        <w:tc>
          <w:tcPr>
            <w:tcW w:w="964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</w:t>
            </w:r>
          </w:p>
        </w:tc>
        <w:tc>
          <w:tcPr>
            <w:tcW w:w="1020" w:type="dxa"/>
            <w:tcBorders>
              <w:bottom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</w:t>
            </w:r>
          </w:p>
        </w:tc>
        <w:tc>
          <w:tcPr>
            <w:tcW w:w="1280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Один раз в 6 месяцев</w:t>
            </w:r>
          </w:p>
        </w:tc>
        <w:tc>
          <w:tcPr>
            <w:tcW w:w="1531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По запросу</w:t>
            </w:r>
          </w:p>
        </w:tc>
        <w:tc>
          <w:tcPr>
            <w:tcW w:w="1780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Администрация ЗАТО Северск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16"/>
            <w:tcW w:w="15221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(п. 1 в ред. </w:t>
            </w:r>
            <w:hyperlink w:history="0" r:id="rId142" w:tooltip="Постановление Администрации ЗАТО Северск от 18.09.2020 N 1599 &quot;О внесении изменений в постановление Администрации ЗАТО Северск от 30.12.2014 N 3510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Администрации ЗАТО Северск от 18.09.2020 N 1599)</w:t>
            </w:r>
          </w:p>
        </w:tc>
      </w:tr>
      <w:tr>
        <w:tc>
          <w:tcPr>
            <w:gridSpan w:val="16"/>
            <w:tcW w:w="15221" w:type="dxa"/>
          </w:tcPr>
          <w:p>
            <w:pPr>
              <w:pStyle w:val="0"/>
              <w:outlineLvl w:val="5"/>
            </w:pPr>
            <w:r>
              <w:rPr>
                <w:sz w:val="20"/>
              </w:rPr>
              <w:t xml:space="preserve">Показатели задачи 1 "Обеспечение эффективной реабилитации больных наркоманией" подпрограммы 4</w:t>
            </w:r>
          </w:p>
        </w:tc>
      </w:tr>
      <w:tr>
        <w:tc>
          <w:tcPr>
            <w:tcW w:w="510" w:type="dxa"/>
          </w:tcPr>
          <w:p>
            <w:pPr>
              <w:pStyle w:val="0"/>
            </w:pPr>
            <w:r>
              <w:rPr>
                <w:sz w:val="20"/>
              </w:rPr>
              <w:t xml:space="preserve">1.1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Приобретение программно-аппаратного комплекса</w:t>
            </w:r>
          </w:p>
        </w:tc>
        <w:tc>
          <w:tcPr>
            <w:tcW w:w="880" w:type="dxa"/>
          </w:tcPr>
          <w:p>
            <w:pPr>
              <w:pStyle w:val="0"/>
            </w:pPr>
            <w:r>
              <w:rPr>
                <w:sz w:val="20"/>
              </w:rPr>
              <w:t xml:space="preserve">ед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73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6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62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128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531" w:type="dxa"/>
          </w:tcPr>
          <w:p>
            <w:pPr>
              <w:pStyle w:val="0"/>
            </w:pPr>
            <w:r>
              <w:rPr>
                <w:sz w:val="20"/>
              </w:rPr>
              <w:t xml:space="preserve">По запросу</w:t>
            </w:r>
          </w:p>
        </w:tc>
        <w:tc>
          <w:tcPr>
            <w:tcW w:w="1780" w:type="dxa"/>
          </w:tcPr>
          <w:p>
            <w:pPr>
              <w:pStyle w:val="0"/>
            </w:pPr>
            <w:r>
              <w:rPr>
                <w:sz w:val="20"/>
              </w:rPr>
              <w:t xml:space="preserve">Администрация ЗАТО Северск</w:t>
            </w:r>
          </w:p>
        </w:tc>
      </w:tr>
    </w:tbl>
    <w:p>
      <w:pPr>
        <w:pStyle w:val="0"/>
        <w:jc w:val="center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III. Система мероприятий подпрограммы 4</w:t>
      </w:r>
    </w:p>
    <w:p>
      <w:pPr>
        <w:pStyle w:val="2"/>
        <w:jc w:val="center"/>
      </w:pPr>
      <w:r>
        <w:rPr>
          <w:sz w:val="20"/>
        </w:rPr>
        <w:t xml:space="preserve">и ее ресурсное обеспечение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Для обеспечения эффективной реабилитации больных наркоманией планируется реализация основного мероприятия - приобретение оборудования для коррекции психоэмоционального состояния.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Общий объем финансирования подпрограммы 4 составляет 299,01 тыс. руб., в том числе: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43" w:tooltip="Постановление Администрации ЗАТО Северск от 31.01.2019 N 116 &quot;О внесении изменений в постановление Администрации ЗАТО Северск от 30.12.2014 N 3510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 от 31.01.2019 N 116)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федеральный бюджет - 0,0 тыс. руб.;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областной бюджет - 0,00 тыс. руб.;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местный бюджет - 299,01 тыс. руб.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44" w:tooltip="Постановление Администрации ЗАТО Северск от 30.12.2016 N 2983 &quot;О внесении изменений в постановление Администрации ЗАТО Северск от 30.12.2014 N 3510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 от 30.12.2016 N 2983)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Софинансирование подпрограммы 4 из других источников не предусматривается.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Перечень основных мероприятий и ресурсное обеспечение подпрограммы 4 представлены в таблице 2.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3"/>
        <w:jc w:val="center"/>
      </w:pPr>
      <w:r>
        <w:rPr>
          <w:sz w:val="20"/>
        </w:rPr>
        <w:t xml:space="preserve">Перечень ведомственных целевых программ, основных</w:t>
      </w:r>
    </w:p>
    <w:p>
      <w:pPr>
        <w:pStyle w:val="2"/>
        <w:jc w:val="center"/>
      </w:pPr>
      <w:r>
        <w:rPr>
          <w:sz w:val="20"/>
        </w:rPr>
        <w:t xml:space="preserve">мероприятий и ресурсное обеспечение подпрограммы 4 "Создание</w:t>
      </w:r>
    </w:p>
    <w:p>
      <w:pPr>
        <w:pStyle w:val="2"/>
        <w:jc w:val="center"/>
      </w:pPr>
      <w:r>
        <w:rPr>
          <w:sz w:val="20"/>
        </w:rPr>
        <w:t xml:space="preserve">условий для эффективной реабилитации потребителей</w:t>
      </w:r>
    </w:p>
    <w:p>
      <w:pPr>
        <w:pStyle w:val="2"/>
        <w:jc w:val="center"/>
      </w:pPr>
      <w:r>
        <w:rPr>
          <w:sz w:val="20"/>
        </w:rPr>
        <w:t xml:space="preserve">наркотиков" муниципальной программы "Профилактика</w:t>
      </w:r>
    </w:p>
    <w:p>
      <w:pPr>
        <w:pStyle w:val="2"/>
        <w:jc w:val="center"/>
      </w:pPr>
      <w:r>
        <w:rPr>
          <w:sz w:val="20"/>
        </w:rPr>
        <w:t xml:space="preserve">алкоголизма, наркомании, токсикомании и ВИЧ-инфекции"</w:t>
      </w:r>
    </w:p>
    <w:p>
      <w:pPr>
        <w:pStyle w:val="0"/>
        <w:jc w:val="center"/>
      </w:pPr>
      <w:r>
        <w:rPr>
          <w:sz w:val="20"/>
        </w:rPr>
        <w:t xml:space="preserve">(в ред. </w:t>
      </w:r>
      <w:hyperlink w:history="0" r:id="rId145" w:tooltip="Постановление Администрации ЗАТО Северск от 03.03.2020 N 380 &quot;О внесении изменений в постановление Администрации ЗАТО Северск от 30.12.2014 N 3510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</w:t>
      </w:r>
    </w:p>
    <w:p>
      <w:pPr>
        <w:pStyle w:val="0"/>
        <w:jc w:val="center"/>
      </w:pPr>
      <w:r>
        <w:rPr>
          <w:sz w:val="20"/>
        </w:rPr>
        <w:t xml:space="preserve">от 03.03.2020 N 380)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16"/>
        <w:gridCol w:w="2344"/>
        <w:gridCol w:w="1035"/>
        <w:gridCol w:w="1254"/>
        <w:gridCol w:w="1117"/>
        <w:gridCol w:w="1204"/>
        <w:gridCol w:w="1051"/>
        <w:gridCol w:w="1233"/>
        <w:gridCol w:w="1871"/>
        <w:gridCol w:w="1719"/>
        <w:gridCol w:w="1207"/>
      </w:tblGrid>
      <w:tr>
        <w:tc>
          <w:tcPr>
            <w:tcW w:w="616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N п/п</w:t>
            </w:r>
          </w:p>
        </w:tc>
        <w:tc>
          <w:tcPr>
            <w:tcW w:w="234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1035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Срок реализации, год</w:t>
            </w:r>
          </w:p>
        </w:tc>
        <w:tc>
          <w:tcPr>
            <w:tcW w:w="125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Объем финансирования, тыс. руб.</w:t>
            </w:r>
          </w:p>
        </w:tc>
        <w:tc>
          <w:tcPr>
            <w:gridSpan w:val="4"/>
            <w:tcW w:w="4605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 том числе за счет средств</w:t>
            </w:r>
          </w:p>
        </w:tc>
        <w:tc>
          <w:tcPr>
            <w:tcW w:w="187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Участники подпрограммы, участники мероприятия</w:t>
            </w:r>
          </w:p>
        </w:tc>
        <w:tc>
          <w:tcPr>
            <w:gridSpan w:val="2"/>
            <w:tcW w:w="2926" w:type="dxa"/>
          </w:tcPr>
          <w:p>
            <w:pPr>
              <w:pStyle w:val="0"/>
            </w:pPr>
            <w:r>
              <w:rPr>
                <w:sz w:val="20"/>
              </w:rPr>
              <w:t xml:space="preserve"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117" w:type="dxa"/>
          </w:tcPr>
          <w:p>
            <w:pPr>
              <w:pStyle w:val="0"/>
            </w:pPr>
            <w:r>
              <w:rPr>
                <w:sz w:val="20"/>
              </w:rPr>
              <w:t xml:space="preserve">федерального бюджета (по согласованию) (прогноз)</w:t>
            </w:r>
          </w:p>
        </w:tc>
        <w:tc>
          <w:tcPr>
            <w:tcW w:w="1204" w:type="dxa"/>
          </w:tcPr>
          <w:p>
            <w:pPr>
              <w:pStyle w:val="0"/>
            </w:pPr>
            <w:r>
              <w:rPr>
                <w:sz w:val="20"/>
              </w:rPr>
              <w:t xml:space="preserve">областного бюджета (по согласованию) (прогноз)</w:t>
            </w:r>
          </w:p>
        </w:tc>
        <w:tc>
          <w:tcPr>
            <w:tcW w:w="1051" w:type="dxa"/>
          </w:tcPr>
          <w:p>
            <w:pPr>
              <w:pStyle w:val="0"/>
            </w:pPr>
            <w:r>
              <w:rPr>
                <w:sz w:val="20"/>
              </w:rPr>
              <w:t xml:space="preserve">местного бюджета</w:t>
            </w:r>
          </w:p>
        </w:tc>
        <w:tc>
          <w:tcPr>
            <w:tcW w:w="1233" w:type="dxa"/>
          </w:tcPr>
          <w:p>
            <w:pPr>
              <w:pStyle w:val="0"/>
            </w:pPr>
            <w:r>
              <w:rPr>
                <w:sz w:val="20"/>
              </w:rPr>
              <w:t xml:space="preserve">внебюджетных источников (по согласованию) (прогноз)</w:t>
            </w:r>
          </w:p>
        </w:tc>
        <w:tc>
          <w:tcPr>
            <w:vMerge w:val="continue"/>
          </w:tcPr>
          <w:p/>
        </w:tc>
        <w:tc>
          <w:tcPr>
            <w:tcW w:w="1719" w:type="dxa"/>
          </w:tcPr>
          <w:p>
            <w:pPr>
              <w:pStyle w:val="0"/>
            </w:pPr>
            <w:r>
              <w:rPr>
                <w:sz w:val="20"/>
              </w:rPr>
              <w:t xml:space="preserve">наименование и единица измерения</w:t>
            </w:r>
          </w:p>
        </w:tc>
        <w:tc>
          <w:tcPr>
            <w:tcW w:w="1207" w:type="dxa"/>
          </w:tcPr>
          <w:p>
            <w:pPr>
              <w:pStyle w:val="0"/>
            </w:pPr>
            <w:r>
              <w:rPr>
                <w:sz w:val="20"/>
              </w:rPr>
              <w:t xml:space="preserve">значения по годам реализации</w:t>
            </w:r>
          </w:p>
        </w:tc>
      </w:tr>
      <w:tr>
        <w:tc>
          <w:tcPr>
            <w:tcW w:w="61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23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035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2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11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120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</w:t>
            </w:r>
          </w:p>
        </w:tc>
        <w:tc>
          <w:tcPr>
            <w:tcW w:w="105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</w:t>
            </w:r>
          </w:p>
        </w:tc>
        <w:tc>
          <w:tcPr>
            <w:tcW w:w="123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8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9</w:t>
            </w:r>
          </w:p>
        </w:tc>
        <w:tc>
          <w:tcPr>
            <w:tcW w:w="171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</w:t>
            </w:r>
          </w:p>
        </w:tc>
        <w:tc>
          <w:tcPr>
            <w:tcW w:w="12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11</w:t>
            </w:r>
          </w:p>
        </w:tc>
      </w:tr>
      <w:tr>
        <w:tc>
          <w:tcPr>
            <w:tcW w:w="61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</w:t>
            </w:r>
          </w:p>
        </w:tc>
        <w:tc>
          <w:tcPr>
            <w:gridSpan w:val="10"/>
            <w:tcW w:w="14035" w:type="dxa"/>
          </w:tcPr>
          <w:p>
            <w:pPr>
              <w:pStyle w:val="0"/>
            </w:pPr>
            <w:r>
              <w:rPr>
                <w:sz w:val="20"/>
              </w:rPr>
              <w:t xml:space="preserve">Задача 1 "Обеспечение эффективной реабилитации больных наркоманией" подпрограммы 4</w:t>
            </w:r>
          </w:p>
        </w:tc>
      </w:tr>
      <w:tr>
        <w:tc>
          <w:tcPr>
            <w:tcW w:w="616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1.1</w:t>
            </w:r>
          </w:p>
        </w:tc>
        <w:tc>
          <w:tcPr>
            <w:tcW w:w="234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Основное мероприятие. Приобретение оборудования для коррекции психоэмоционального состояния, в т.ч.:</w:t>
            </w:r>
          </w:p>
        </w:tc>
        <w:tc>
          <w:tcPr>
            <w:tcW w:w="1035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25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299,01</w:t>
            </w:r>
          </w:p>
        </w:tc>
        <w:tc>
          <w:tcPr>
            <w:tcW w:w="11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5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299,01</w:t>
            </w:r>
          </w:p>
        </w:tc>
        <w:tc>
          <w:tcPr>
            <w:tcW w:w="1233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87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Управление имущественных отношений Администрации ЗАТО Северск</w:t>
            </w:r>
          </w:p>
        </w:tc>
        <w:tc>
          <w:tcPr>
            <w:tcW w:w="171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2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35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25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299,01</w:t>
            </w:r>
          </w:p>
        </w:tc>
        <w:tc>
          <w:tcPr>
            <w:tcW w:w="11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5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299,01</w:t>
            </w:r>
          </w:p>
        </w:tc>
        <w:tc>
          <w:tcPr>
            <w:tcW w:w="1233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19" w:type="dxa"/>
          </w:tcPr>
          <w:p>
            <w:pPr>
              <w:pStyle w:val="0"/>
            </w:pPr>
            <w:r>
              <w:rPr>
                <w:sz w:val="20"/>
              </w:rPr>
              <w:t xml:space="preserve">1. Приобретение программно-аппаратного комплекса, ед</w:t>
            </w:r>
          </w:p>
        </w:tc>
        <w:tc>
          <w:tcPr>
            <w:tcW w:w="12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35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25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5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33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19" w:type="dxa"/>
          </w:tcPr>
          <w:p>
            <w:pPr>
              <w:pStyle w:val="0"/>
            </w:pPr>
            <w:r>
              <w:rPr>
                <w:sz w:val="20"/>
              </w:rPr>
              <w:t xml:space="preserve">1. Приобретение программно-аппаратного комплекса, ед</w:t>
            </w:r>
          </w:p>
        </w:tc>
        <w:tc>
          <w:tcPr>
            <w:tcW w:w="12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35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25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5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33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19" w:type="dxa"/>
          </w:tcPr>
          <w:p>
            <w:pPr>
              <w:pStyle w:val="0"/>
            </w:pPr>
            <w:r>
              <w:rPr>
                <w:sz w:val="20"/>
              </w:rPr>
              <w:t xml:space="preserve">1. Приобретение программно-аппаратного комплекса, ед</w:t>
            </w:r>
          </w:p>
        </w:tc>
        <w:tc>
          <w:tcPr>
            <w:tcW w:w="12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35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25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5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33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19" w:type="dxa"/>
          </w:tcPr>
          <w:p>
            <w:pPr>
              <w:pStyle w:val="0"/>
            </w:pPr>
            <w:r>
              <w:rPr>
                <w:sz w:val="20"/>
              </w:rPr>
              <w:t xml:space="preserve">1. Приобретение программно-аппаратного комплекса, ед</w:t>
            </w:r>
          </w:p>
        </w:tc>
        <w:tc>
          <w:tcPr>
            <w:tcW w:w="12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35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25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5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33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19" w:type="dxa"/>
          </w:tcPr>
          <w:p>
            <w:pPr>
              <w:pStyle w:val="0"/>
            </w:pPr>
            <w:r>
              <w:rPr>
                <w:sz w:val="20"/>
              </w:rPr>
              <w:t xml:space="preserve">1. Приобретение программно-аппаратного комплекса, ед</w:t>
            </w:r>
          </w:p>
        </w:tc>
        <w:tc>
          <w:tcPr>
            <w:tcW w:w="12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35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25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5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33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19" w:type="dxa"/>
          </w:tcPr>
          <w:p>
            <w:pPr>
              <w:pStyle w:val="0"/>
            </w:pPr>
            <w:r>
              <w:rPr>
                <w:sz w:val="20"/>
              </w:rPr>
              <w:t xml:space="preserve">1. Приобретение программно-аппаратного комплекса, ед</w:t>
            </w:r>
          </w:p>
        </w:tc>
        <w:tc>
          <w:tcPr>
            <w:tcW w:w="12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35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25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5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33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19" w:type="dxa"/>
          </w:tcPr>
          <w:p>
            <w:pPr>
              <w:pStyle w:val="0"/>
            </w:pPr>
            <w:r>
              <w:rPr>
                <w:sz w:val="20"/>
              </w:rPr>
              <w:t xml:space="preserve">1. Приобретение программно-аппаратного комплекса, ед</w:t>
            </w:r>
          </w:p>
        </w:tc>
        <w:tc>
          <w:tcPr>
            <w:tcW w:w="12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35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25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5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33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19" w:type="dxa"/>
          </w:tcPr>
          <w:p>
            <w:pPr>
              <w:pStyle w:val="0"/>
            </w:pPr>
            <w:r>
              <w:rPr>
                <w:sz w:val="20"/>
              </w:rPr>
              <w:t xml:space="preserve">1. Приобретение программно-аппаратного комплекса, ед</w:t>
            </w:r>
          </w:p>
        </w:tc>
        <w:tc>
          <w:tcPr>
            <w:tcW w:w="12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tcW w:w="616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1.1.1</w:t>
            </w:r>
          </w:p>
        </w:tc>
        <w:tc>
          <w:tcPr>
            <w:tcW w:w="234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Приобретение оборудования для коррекции психоэмоционального состояния</w:t>
            </w:r>
          </w:p>
        </w:tc>
        <w:tc>
          <w:tcPr>
            <w:tcW w:w="1035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25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299,01</w:t>
            </w:r>
          </w:p>
        </w:tc>
        <w:tc>
          <w:tcPr>
            <w:tcW w:w="11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5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299,01</w:t>
            </w:r>
          </w:p>
        </w:tc>
        <w:tc>
          <w:tcPr>
            <w:tcW w:w="1233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87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Управление имущественных отношений Администрации ЗАТО Северск</w:t>
            </w:r>
          </w:p>
        </w:tc>
        <w:tc>
          <w:tcPr>
            <w:tcW w:w="171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2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35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25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299,01</w:t>
            </w:r>
          </w:p>
        </w:tc>
        <w:tc>
          <w:tcPr>
            <w:tcW w:w="11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5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299,01</w:t>
            </w:r>
          </w:p>
        </w:tc>
        <w:tc>
          <w:tcPr>
            <w:tcW w:w="1233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19" w:type="dxa"/>
          </w:tcPr>
          <w:p>
            <w:pPr>
              <w:pStyle w:val="0"/>
            </w:pPr>
            <w:r>
              <w:rPr>
                <w:sz w:val="20"/>
              </w:rPr>
              <w:t xml:space="preserve">1. Приобретение программно-аппаратного комплекса, ед</w:t>
            </w:r>
          </w:p>
        </w:tc>
        <w:tc>
          <w:tcPr>
            <w:tcW w:w="12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35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25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5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33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19" w:type="dxa"/>
          </w:tcPr>
          <w:p>
            <w:pPr>
              <w:pStyle w:val="0"/>
            </w:pPr>
            <w:r>
              <w:rPr>
                <w:sz w:val="20"/>
              </w:rPr>
              <w:t xml:space="preserve">1. Приобретение программно-аппаратного комплекса, ед</w:t>
            </w:r>
          </w:p>
        </w:tc>
        <w:tc>
          <w:tcPr>
            <w:tcW w:w="12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35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25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5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33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19" w:type="dxa"/>
          </w:tcPr>
          <w:p>
            <w:pPr>
              <w:pStyle w:val="0"/>
            </w:pPr>
            <w:r>
              <w:rPr>
                <w:sz w:val="20"/>
              </w:rPr>
              <w:t xml:space="preserve">1. Приобретение программно-аппаратного комплекса, ед</w:t>
            </w:r>
          </w:p>
        </w:tc>
        <w:tc>
          <w:tcPr>
            <w:tcW w:w="12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35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25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5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33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19" w:type="dxa"/>
          </w:tcPr>
          <w:p>
            <w:pPr>
              <w:pStyle w:val="0"/>
            </w:pPr>
            <w:r>
              <w:rPr>
                <w:sz w:val="20"/>
              </w:rPr>
              <w:t xml:space="preserve">1. Приобретение программно-аппаратного комплекса, ед</w:t>
            </w:r>
          </w:p>
        </w:tc>
        <w:tc>
          <w:tcPr>
            <w:tcW w:w="12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35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25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5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33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19" w:type="dxa"/>
          </w:tcPr>
          <w:p>
            <w:pPr>
              <w:pStyle w:val="0"/>
            </w:pPr>
            <w:r>
              <w:rPr>
                <w:sz w:val="20"/>
              </w:rPr>
              <w:t xml:space="preserve">1. Приобретение программно-аппаратного комплекса, ед</w:t>
            </w:r>
          </w:p>
        </w:tc>
        <w:tc>
          <w:tcPr>
            <w:tcW w:w="12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35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25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5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33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19" w:type="dxa"/>
          </w:tcPr>
          <w:p>
            <w:pPr>
              <w:pStyle w:val="0"/>
            </w:pPr>
            <w:r>
              <w:rPr>
                <w:sz w:val="20"/>
              </w:rPr>
              <w:t xml:space="preserve">1. Приобретение программно-аппаратного комплекса, ед</w:t>
            </w:r>
          </w:p>
        </w:tc>
        <w:tc>
          <w:tcPr>
            <w:tcW w:w="12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35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25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5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33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19" w:type="dxa"/>
          </w:tcPr>
          <w:p>
            <w:pPr>
              <w:pStyle w:val="0"/>
            </w:pPr>
            <w:r>
              <w:rPr>
                <w:sz w:val="20"/>
              </w:rPr>
              <w:t xml:space="preserve">1. Приобретение программно-аппаратного комплекса, ед</w:t>
            </w:r>
          </w:p>
        </w:tc>
        <w:tc>
          <w:tcPr>
            <w:tcW w:w="12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35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25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5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33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19" w:type="dxa"/>
          </w:tcPr>
          <w:p>
            <w:pPr>
              <w:pStyle w:val="0"/>
            </w:pPr>
            <w:r>
              <w:rPr>
                <w:sz w:val="20"/>
              </w:rPr>
              <w:t xml:space="preserve">1. Приобретение программно-аппаратного комплекса, ед</w:t>
            </w:r>
          </w:p>
        </w:tc>
        <w:tc>
          <w:tcPr>
            <w:tcW w:w="12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tcW w:w="616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34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Итого по подпрограмме 4</w:t>
            </w:r>
          </w:p>
        </w:tc>
        <w:tc>
          <w:tcPr>
            <w:tcW w:w="1035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25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299,01</w:t>
            </w:r>
          </w:p>
        </w:tc>
        <w:tc>
          <w:tcPr>
            <w:tcW w:w="11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5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299,01</w:t>
            </w:r>
          </w:p>
        </w:tc>
        <w:tc>
          <w:tcPr>
            <w:tcW w:w="1233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87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71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2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35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25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299,01</w:t>
            </w:r>
          </w:p>
        </w:tc>
        <w:tc>
          <w:tcPr>
            <w:tcW w:w="11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5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299,01</w:t>
            </w:r>
          </w:p>
        </w:tc>
        <w:tc>
          <w:tcPr>
            <w:tcW w:w="1233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1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2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35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25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5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33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1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2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35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25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5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33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1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2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35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25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5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33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1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2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35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25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5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33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1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2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35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25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5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33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1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2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35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25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5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33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1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2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35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25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5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33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71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2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X</w:t>
            </w:r>
          </w:p>
        </w:tc>
      </w:tr>
    </w:tbl>
    <w:p>
      <w:pPr>
        <w:sectPr>
          <w:headerReference w:type="default" r:id="rId36"/>
          <w:headerReference w:type="first" r:id="rId36"/>
          <w:footerReference w:type="default" r:id="rId37"/>
          <w:footerReference w:type="first" r:id="rId37"/>
          <w:pgSz w:w="16838" w:h="11906" w:orient="landscape"/>
          <w:pgMar w:top="1133" w:right="1440" w:bottom="566" w:left="1440" w:header="0" w:footer="0" w:gutter="0"/>
          <w:titlePg/>
        </w:sectPr>
      </w:pPr>
    </w:p>
    <w:p>
      <w:pPr>
        <w:pStyle w:val="0"/>
        <w:jc w:val="center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1"/>
        <w:jc w:val="right"/>
      </w:pPr>
      <w:r>
        <w:rPr>
          <w:sz w:val="20"/>
        </w:rPr>
        <w:t xml:space="preserve">Приложение 5</w:t>
      </w:r>
    </w:p>
    <w:p>
      <w:pPr>
        <w:pStyle w:val="0"/>
        <w:jc w:val="right"/>
      </w:pPr>
      <w:r>
        <w:rPr>
          <w:sz w:val="20"/>
        </w:rPr>
        <w:t xml:space="preserve">к муниципальной программе</w:t>
      </w:r>
    </w:p>
    <w:p>
      <w:pPr>
        <w:pStyle w:val="0"/>
        <w:jc w:val="right"/>
      </w:pPr>
      <w:r>
        <w:rPr>
          <w:sz w:val="20"/>
        </w:rPr>
        <w:t xml:space="preserve">"Профилактика алкоголизма, наркомании, токсикомании</w:t>
      </w:r>
    </w:p>
    <w:p>
      <w:pPr>
        <w:pStyle w:val="0"/>
        <w:jc w:val="right"/>
      </w:pPr>
      <w:r>
        <w:rPr>
          <w:sz w:val="20"/>
        </w:rPr>
        <w:t xml:space="preserve">и ВИЧ-инфекции" на 2015 - 2020 годы</w:t>
      </w:r>
    </w:p>
    <w:p>
      <w:pPr>
        <w:pStyle w:val="0"/>
        <w:jc w:val="both"/>
      </w:pPr>
      <w:r>
        <w:rPr>
          <w:sz w:val="20"/>
        </w:rPr>
      </w:r>
    </w:p>
    <w:bookmarkStart w:id="8735" w:name="P8735"/>
    <w:bookmarkEnd w:id="8735"/>
    <w:p>
      <w:pPr>
        <w:pStyle w:val="2"/>
        <w:jc w:val="center"/>
      </w:pPr>
      <w:r>
        <w:rPr>
          <w:sz w:val="20"/>
        </w:rPr>
        <w:t xml:space="preserve">ОБЩАЯ ПОТРЕБНОСТЬ</w:t>
      </w:r>
    </w:p>
    <w:p>
      <w:pPr>
        <w:pStyle w:val="2"/>
        <w:jc w:val="center"/>
      </w:pPr>
      <w:r>
        <w:rPr>
          <w:sz w:val="20"/>
        </w:rPr>
        <w:t xml:space="preserve">В РЕСУРСНОМ ОБЕСПЕЧЕНИИ РЕАЛИЗАЦИИ МУНИЦИПАЛЬНОЙ ПРОГРАММЫ</w:t>
      </w:r>
    </w:p>
    <w:p>
      <w:pPr>
        <w:pStyle w:val="2"/>
        <w:jc w:val="center"/>
      </w:pPr>
      <w:r>
        <w:rPr>
          <w:sz w:val="20"/>
        </w:rPr>
        <w:t xml:space="preserve">"ПРОФИЛАКТИКА АЛКОГОЛИЗМА, НАРКОМАНИИ, ТОКСИКОМАНИИ</w:t>
      </w:r>
    </w:p>
    <w:p>
      <w:pPr>
        <w:pStyle w:val="2"/>
        <w:jc w:val="center"/>
      </w:pPr>
      <w:r>
        <w:rPr>
          <w:sz w:val="20"/>
        </w:rPr>
        <w:t xml:space="preserve">И ВИЧ-ИНФЕКЦИИ", ВКЛЮЧАЯ ПРОГНОЗНУЮ ОЦЕНКУ РАСХОДОВ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13672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</w:t>
            </w:r>
            <w:hyperlink w:history="0" r:id="rId146" w:tooltip="Постановление Администрации ЗАТО Северск от 18.09.2020 N 1599 &quot;О внесении изменений в постановление Администрации ЗАТО Северск от 30.12.2014 N 3510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  <w:color w:val="392c69"/>
              </w:rPr>
              <w:t xml:space="preserve"> Администрации ЗАТО Северск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18.09.2020 N 1599)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725"/>
        <w:gridCol w:w="2438"/>
        <w:gridCol w:w="1020"/>
        <w:gridCol w:w="1020"/>
        <w:gridCol w:w="907"/>
        <w:gridCol w:w="680"/>
        <w:gridCol w:w="1191"/>
        <w:gridCol w:w="850"/>
        <w:gridCol w:w="1718"/>
        <w:gridCol w:w="2002"/>
        <w:gridCol w:w="1020"/>
      </w:tblGrid>
      <w:tr>
        <w:tc>
          <w:tcPr>
            <w:tcW w:w="725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 п/п</w:t>
            </w:r>
          </w:p>
        </w:tc>
        <w:tc>
          <w:tcPr>
            <w:tcW w:w="2438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 подпрограммы, задачи подпрограммы, ВЦП, основного мероприятия, мероприятия муниципальной программы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Срок реализации, год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Объем финансирования, тыс. руб.</w:t>
            </w:r>
          </w:p>
        </w:tc>
        <w:tc>
          <w:tcPr>
            <w:gridSpan w:val="4"/>
            <w:tcW w:w="362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 том числе за счет средств</w:t>
            </w:r>
          </w:p>
        </w:tc>
        <w:tc>
          <w:tcPr>
            <w:tcW w:w="1718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Участники Программы,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участники мероприятия</w:t>
            </w:r>
          </w:p>
        </w:tc>
        <w:tc>
          <w:tcPr>
            <w:gridSpan w:val="2"/>
            <w:tcW w:w="302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федерального бюджета</w:t>
            </w:r>
          </w:p>
        </w:tc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областного бюджета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местного бюджета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внебюджетных источников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 и единица измерения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значения по годам реализации</w:t>
            </w:r>
          </w:p>
        </w:tc>
      </w:tr>
      <w:tr>
        <w:tc>
          <w:tcPr>
            <w:tcW w:w="725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243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8</w:t>
            </w:r>
          </w:p>
        </w:tc>
        <w:tc>
          <w:tcPr>
            <w:tcW w:w="171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9</w:t>
            </w:r>
          </w:p>
        </w:tc>
        <w:tc>
          <w:tcPr>
            <w:tcW w:w="200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11</w:t>
            </w:r>
          </w:p>
        </w:tc>
      </w:tr>
      <w:tr>
        <w:tc>
          <w:tcPr>
            <w:gridSpan w:val="11"/>
            <w:tcW w:w="13571" w:type="dxa"/>
          </w:tcPr>
          <w:p>
            <w:pPr>
              <w:pStyle w:val="0"/>
              <w:outlineLvl w:val="2"/>
            </w:pPr>
            <w:r>
              <w:rPr>
                <w:sz w:val="20"/>
              </w:rPr>
              <w:t xml:space="preserve">Подпрограмма 1 "Совершенствование форм и методов профилактики злоупотребления спиртными напитками и психоактивными веществами" Программы</w:t>
            </w:r>
          </w:p>
        </w:tc>
      </w:tr>
      <w:tr>
        <w:tc>
          <w:tcPr>
            <w:tcW w:w="725" w:type="dxa"/>
          </w:tcPr>
          <w:p>
            <w:pPr>
              <w:pStyle w:val="0"/>
              <w:outlineLvl w:val="3"/>
              <w:jc w:val="center"/>
            </w:pPr>
            <w:r>
              <w:rPr>
                <w:sz w:val="20"/>
              </w:rPr>
              <w:t xml:space="preserve">1.</w:t>
            </w:r>
          </w:p>
        </w:tc>
        <w:tc>
          <w:tcPr>
            <w:gridSpan w:val="10"/>
            <w:tcW w:w="12846" w:type="dxa"/>
          </w:tcPr>
          <w:p>
            <w:pPr>
              <w:pStyle w:val="0"/>
            </w:pPr>
            <w:r>
              <w:rPr>
                <w:sz w:val="20"/>
              </w:rPr>
              <w:t xml:space="preserve">Задача 1 "Вовлечение максимального количества обучающихся в общеобразовательных организациях ЗАТО Северск в мероприятия по выбору здорового образа жизни" подпрограммы 1</w:t>
            </w:r>
          </w:p>
        </w:tc>
      </w:tr>
      <w:tr>
        <w:tc>
          <w:tcPr>
            <w:tcW w:w="725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</w:t>
            </w:r>
          </w:p>
        </w:tc>
        <w:tc>
          <w:tcPr>
            <w:tcW w:w="243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Основное мероприятие. Проведение мероприятий, пропагандирующих здоровый образ жизни, в т.ч.: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9202,68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9202,68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71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Администрация ЗАТО Северск,</w:t>
            </w:r>
          </w:p>
          <w:p>
            <w:pPr>
              <w:pStyle w:val="0"/>
            </w:pPr>
            <w:r>
              <w:rPr>
                <w:sz w:val="20"/>
              </w:rPr>
              <w:t xml:space="preserve">Отдел социальной поддержки населения Администрации ЗАТО Северск,</w:t>
            </w:r>
          </w:p>
          <w:p>
            <w:pPr>
              <w:pStyle w:val="0"/>
            </w:pPr>
            <w:r>
              <w:rPr>
                <w:sz w:val="20"/>
              </w:rPr>
              <w:t xml:space="preserve">Управление культуры, УМСП КиС Администрации ЗАТО Северск,</w:t>
            </w:r>
          </w:p>
          <w:p>
            <w:pPr>
              <w:pStyle w:val="0"/>
            </w:pPr>
            <w:r>
              <w:rPr>
                <w:sz w:val="20"/>
              </w:rPr>
              <w:t xml:space="preserve">УМСП ФКиС Администрации ЗАТО Северск,</w:t>
            </w:r>
          </w:p>
          <w:p>
            <w:pPr>
              <w:pStyle w:val="0"/>
            </w:pPr>
            <w:r>
              <w:rPr>
                <w:sz w:val="20"/>
              </w:rPr>
              <w:t xml:space="preserve">Управление имущественных отношений Администрации ЗАТО Северск,</w:t>
            </w:r>
          </w:p>
          <w:p>
            <w:pPr>
              <w:pStyle w:val="0"/>
            </w:pPr>
            <w:r>
              <w:rPr>
                <w:sz w:val="20"/>
              </w:rPr>
              <w:t xml:space="preserve">Управление образования, образовательные организации, учреждения культуры</w:t>
            </w:r>
          </w:p>
        </w:tc>
        <w:tc>
          <w:tcPr>
            <w:tcW w:w="200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1690,05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1690,05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0.00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мероприятий,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20540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1441,10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1441,10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мероприятий,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17880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2410,06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2410,06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мероприятий,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14736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2103,12 </w:t>
            </w:r>
            <w:hyperlink w:history="0" w:anchor="P12104" w:tooltip="&lt;*&gt; Потребность включает в 2018 году неиспользованный остаток средств местного бюджета 2017 года в сумме 111,09 тыс. руб. Указанная сумма неиспользованных остатков бюджетных средств не увеличивает общий объем финансирования Программы в строках &quot;Всего&quot;.">
              <w:r>
                <w:rPr>
                  <w:sz w:val="20"/>
                  <w:color w:val="0000ff"/>
                </w:rPr>
                <w:t xml:space="preserve">&lt;*&gt;</w:t>
              </w:r>
            </w:hyperlink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2103,12 &lt;*&gt;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мероприятий,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7720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1057,57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1057,57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мероприятий,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7780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611,87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611,87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мероприятий,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7225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1405,61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1405,61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мероприятий,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12915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1405,61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1405,61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мероприятий,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12915</w:t>
            </w:r>
          </w:p>
        </w:tc>
      </w:tr>
      <w:tr>
        <w:tc>
          <w:tcPr>
            <w:tcW w:w="725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1.1.1</w:t>
            </w:r>
          </w:p>
        </w:tc>
        <w:tc>
          <w:tcPr>
            <w:tcW w:w="243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Организация и проведение тренингов по профилактике наркомании для обучающихся в общеобразовательных организациях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3481,87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3481,87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71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Управление образования, образовательные организации</w:t>
            </w:r>
          </w:p>
        </w:tc>
        <w:tc>
          <w:tcPr>
            <w:tcW w:w="200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624,00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624,00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тренингов,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624,00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624,00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тренингов,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624,00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624,00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тренингов,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574,00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574,00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тренингов,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1380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624,00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624,00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тренингов,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411,87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411,87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71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тренингов,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624,00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624,00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тренингов,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624,00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624,00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тренингов,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1500</w:t>
            </w:r>
          </w:p>
        </w:tc>
      </w:tr>
      <w:tr>
        <w:tc>
          <w:tcPr>
            <w:tcW w:w="725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1.1.2</w:t>
            </w:r>
          </w:p>
        </w:tc>
        <w:tc>
          <w:tcPr>
            <w:tcW w:w="243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Проведение дней профилактики употребления психоактивных веществ в общеобразовательных организациях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71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Управление образования, образовательные организации</w:t>
            </w:r>
          </w:p>
        </w:tc>
        <w:tc>
          <w:tcPr>
            <w:tcW w:w="200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обучающихся 7 - 11 классов, принявших участие в днях профилактики,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3900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обучающихся 7 - 11 классов, принявших участие в днях профилактики,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3900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обучающихся 7 - 11 классов, принявших участие в днях профилактики,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3900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обучающихся 7 - 11 классов, принявших участие в днях профилактики,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3900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обучающихся 7 - 11 классов, принявших участие в днях профилактики,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3900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обучающихся 7 - 11 классов, принявших участие в днях профилактики,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3900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обучающихся 7 - 11 классов, принявших участие в днях профилактики,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3900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обучающихся 7 - 11 классов, принявших участие в днях профилактики,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3900</w:t>
            </w:r>
          </w:p>
        </w:tc>
      </w:tr>
      <w:tr>
        <w:tc>
          <w:tcPr>
            <w:tcW w:w="725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1.1.3</w:t>
            </w:r>
          </w:p>
        </w:tc>
        <w:tc>
          <w:tcPr>
            <w:tcW w:w="243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Проведение муниципального форума для старшеклассников "Здоровое поколение - будущее России"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415,00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415,00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71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Управление образования, образовательные организации</w:t>
            </w:r>
          </w:p>
        </w:tc>
        <w:tc>
          <w:tcPr>
            <w:tcW w:w="200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165,00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165,00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форума из числа обучающихся 7 - 11 классов,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форума из числа обучающихся 7 - 11 классов,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форума из числа обучающихся 7 - 11 классов,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форума из числа обучающихся 7 - 11 классов,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форума из числа обучающихся 7 - 11 классов,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форума из числа обучающихся 7 - 11 классов,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форума из числа обучающихся 7 - 11 классов,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форума из числа обучающихся 7 - 11 классов,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300</w:t>
            </w:r>
          </w:p>
        </w:tc>
      </w:tr>
      <w:tr>
        <w:tc>
          <w:tcPr>
            <w:tcW w:w="725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1.1.4</w:t>
            </w:r>
          </w:p>
        </w:tc>
        <w:tc>
          <w:tcPr>
            <w:tcW w:w="243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Проведение акции "Школа правовых знаний" среди обучающихся 7 - 11 классов общеобразовательных организаций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71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Управление образования, образовательные организации</w:t>
            </w:r>
          </w:p>
        </w:tc>
        <w:tc>
          <w:tcPr>
            <w:tcW w:w="200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обучающихся 7 - 11 классов, принявших участие в акции,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0.00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обучающихся 7 - 11 классов, принявших участие в акции,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обучающихся 7 - 11 классов, принявших участие в акции,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обучающихся 7 - 11 классов, принявших участие в акции,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обучающихся 7 - 11 классов, принявших участие в акции,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обучающихся 7 - 11 классов, принявших участие в акции,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обучающихся 7 - 11 классов, принявших участие в акции,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обучающихся 7 - 11 классов, принявших участие в акции,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2000</w:t>
            </w:r>
          </w:p>
        </w:tc>
      </w:tr>
      <w:tr>
        <w:tc>
          <w:tcPr>
            <w:tcW w:w="725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1.1.5</w:t>
            </w:r>
          </w:p>
        </w:tc>
        <w:tc>
          <w:tcPr>
            <w:tcW w:w="243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Организация и проведение профильной смены для детей на базе детского лагеря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127,50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127,50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71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Управление образования, образовательные организации</w:t>
            </w:r>
          </w:p>
        </w:tc>
        <w:tc>
          <w:tcPr>
            <w:tcW w:w="200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54,00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54,00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Группа детей из неблагополучных семей,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21,00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21,00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Группа детей из неблагополучных семей,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21,00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21,00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Группа детей из неблагополучных семей,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10,50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10,50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Группа детей из неблагополучных семей,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21,00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21,00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Группа детей из неблагополучных семей,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Группа детей из неблагополучных семей,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21,00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21,00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Группа детей из неблагополучных семей,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21,00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21,00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Группа детей из неблагополучных семей,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</w:t>
            </w:r>
          </w:p>
        </w:tc>
      </w:tr>
      <w:tr>
        <w:tc>
          <w:tcPr>
            <w:tcW w:w="725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1.1.6</w:t>
            </w:r>
          </w:p>
        </w:tc>
        <w:tc>
          <w:tcPr>
            <w:tcW w:w="243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Проведение городской акции, посвященной Дню борьбы с курением (31 мая)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154,00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154,00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71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УМСП ФКиС Администрации ЗАТО Северск</w:t>
            </w:r>
          </w:p>
        </w:tc>
        <w:tc>
          <w:tcPr>
            <w:tcW w:w="200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акции,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52,00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52,00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акции,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52,00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52,00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акции,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акции,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акции,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акции,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акции,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акции,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900</w:t>
            </w:r>
          </w:p>
        </w:tc>
      </w:tr>
      <w:tr>
        <w:tc>
          <w:tcPr>
            <w:tcW w:w="725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1.1.7</w:t>
            </w:r>
          </w:p>
        </w:tc>
        <w:tc>
          <w:tcPr>
            <w:tcW w:w="243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Проведение городской акции, посвященной Дню борьбы со СПИДом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167,00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167,00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71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УМСП ФКиС Администрации ЗАТО Северск</w:t>
            </w:r>
          </w:p>
        </w:tc>
        <w:tc>
          <w:tcPr>
            <w:tcW w:w="200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47,00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47,00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акции,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акции,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акции,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акции,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акции,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акции,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акции,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акции,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400</w:t>
            </w:r>
          </w:p>
        </w:tc>
      </w:tr>
      <w:tr>
        <w:tc>
          <w:tcPr>
            <w:tcW w:w="725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1.1.8</w:t>
            </w:r>
          </w:p>
        </w:tc>
        <w:tc>
          <w:tcPr>
            <w:tcW w:w="243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Проведение ежегодной городской акции "Нет наркотикам"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170,00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170,00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71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УМСП ФКиС Администрации ЗАТО Северск</w:t>
            </w:r>
          </w:p>
        </w:tc>
        <w:tc>
          <w:tcPr>
            <w:tcW w:w="200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акции,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акции,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акции,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акции,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акции,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акции,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акции,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акции,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600</w:t>
            </w:r>
          </w:p>
        </w:tc>
      </w:tr>
      <w:tr>
        <w:tc>
          <w:tcPr>
            <w:tcW w:w="725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1.1.9</w:t>
            </w:r>
          </w:p>
        </w:tc>
        <w:tc>
          <w:tcPr>
            <w:tcW w:w="243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Проведение интерактивной антинаркотической выставки "Выбор за Вами!"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65,00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65,00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71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Управление культуры, учреждения культуры</w:t>
            </w:r>
          </w:p>
        </w:tc>
        <w:tc>
          <w:tcPr>
            <w:tcW w:w="200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65,00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65,00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посетителей выставки,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посетителей выставки,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посетителей выставки,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посетителей выставки,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посетителей выставки,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посетителей выставки,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посетителей выставки,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посетителей выставки,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2000</w:t>
            </w:r>
          </w:p>
        </w:tc>
      </w:tr>
      <w:tr>
        <w:tc>
          <w:tcPr>
            <w:tcW w:w="725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1.1.10</w:t>
            </w:r>
          </w:p>
        </w:tc>
        <w:tc>
          <w:tcPr>
            <w:tcW w:w="243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Просмотр постановки пьесы Родиона Белецкого "Звук позади самолета" или спектакля И.Бауэршима "Скоро настанет завтра"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161,00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161,00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71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Управление культуры, учреждения культуры</w:t>
            </w:r>
          </w:p>
        </w:tc>
        <w:tc>
          <w:tcPr>
            <w:tcW w:w="200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обучающихся 7 - 11 классов, посмотревших постановку,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обучающихся 7 - 11 классов, посмотревших постановку,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31,00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31,00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обучающихся 7 - 11 классов, посмотревших постановку,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обучающихся 7 - 11 классов, посмотревших постановку,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обучающихся 7 - 11 классов, посмотревших постановку,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обучающихся 7 - 11 классов, посмотревших постановку,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100,04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100,04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обучающихся 7 - 11 классов, посмотревших постановку,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100,04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100,04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обучающихся 7 - 11 классов, посмотревших постановку,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600</w:t>
            </w:r>
          </w:p>
        </w:tc>
      </w:tr>
      <w:tr>
        <w:tc>
          <w:tcPr>
            <w:tcW w:w="725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1.1.11</w:t>
            </w:r>
          </w:p>
        </w:tc>
        <w:tc>
          <w:tcPr>
            <w:tcW w:w="243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Фестиваль здорового образа жизни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35,00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35,00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71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Управление культуры, учреждения культуры</w:t>
            </w:r>
          </w:p>
        </w:tc>
        <w:tc>
          <w:tcPr>
            <w:tcW w:w="200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фестиваля,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0.00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фестиваля,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21,00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21,00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фестиваля,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фестиваля,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фестиваля,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фестиваля,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фестиваля,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635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участников фестиваля,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635</w:t>
            </w:r>
          </w:p>
        </w:tc>
      </w:tr>
      <w:tr>
        <w:tc>
          <w:tcPr>
            <w:tcW w:w="725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1.1.12</w:t>
            </w:r>
          </w:p>
        </w:tc>
        <w:tc>
          <w:tcPr>
            <w:tcW w:w="243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Учреждение и проведение ежегодного городского конкурса видеоклипов "Скажи наркотикам нет!"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71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Управление образования, Управление культуры</w:t>
            </w:r>
          </w:p>
        </w:tc>
        <w:tc>
          <w:tcPr>
            <w:tcW w:w="200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конкурсов,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конкурсов,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конкурсов,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конкурсов,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I. Количество конкурсов,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конкурсов,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конкурсов,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0.00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конкурсов,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725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1.1.13</w:t>
            </w:r>
          </w:p>
        </w:tc>
        <w:tc>
          <w:tcPr>
            <w:tcW w:w="243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Учреждение и проведение ежегодного городского конкурса художественных плакатов на антинаркотическую тему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29,00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29,00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71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Управление культуры</w:t>
            </w:r>
          </w:p>
        </w:tc>
        <w:tc>
          <w:tcPr>
            <w:tcW w:w="200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' 2045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конкурсов,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конкурсов,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29,00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29,00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конкурсов,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конкурсов,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конкурсов,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конкурсов,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конкурсов,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конкурсов,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725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1.1.14</w:t>
            </w:r>
          </w:p>
        </w:tc>
        <w:tc>
          <w:tcPr>
            <w:tcW w:w="243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Участие команды ЗАТО Северск в ежегодной межрайонной акции "Мы - здоровое поколение!"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71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УМСП КиС Администрации ЗАТО Северск</w:t>
            </w:r>
          </w:p>
        </w:tc>
        <w:tc>
          <w:tcPr>
            <w:tcW w:w="200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30.00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акций,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0.00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0.00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акций,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акций,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акций,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акций,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акций,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акций,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акций,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tcW w:w="725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1.1.15</w:t>
            </w:r>
          </w:p>
        </w:tc>
        <w:tc>
          <w:tcPr>
            <w:tcW w:w="243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Приобретение расходных материалов к анализатору для проведения добровольного тестирования учащихся общеобразовательных организаций на предмет выявления лиц, употребляющих наркотики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356,12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356,12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71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Управление имущественных отношений Администрации ЗАТО Северск, Управление образования</w:t>
            </w:r>
          </w:p>
        </w:tc>
        <w:tc>
          <w:tcPr>
            <w:tcW w:w="200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147,06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0.00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147,06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обучающихся общеобразовательных организаций, прошедших тестирование,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104,53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104,53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обучающихся общеобразовательных организаций, прошедших тестирование,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104,53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104,53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обучающихся общеобразовательных организаций, прошедших тестирование,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136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обучающихся общеобразовательных организаций, прошедших тестирование,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обучающихся общеобразовательных организаций, прошедших тестирование,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обучающихся общеобразовательных организаций, прошедших тестирование,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обучающихся общеобразовательных организаций, прошедших тестирование,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обучающихся общеобразовательных организаций, прошедших тестирование,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tcW w:w="725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1.1.16</w:t>
            </w:r>
          </w:p>
        </w:tc>
        <w:tc>
          <w:tcPr>
            <w:tcW w:w="243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Организация и проведение реабилитационного досуга для детей "группы риска"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1901,27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1901,27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71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Управление образования, образовательные организации</w:t>
            </w:r>
          </w:p>
        </w:tc>
        <w:tc>
          <w:tcPr>
            <w:tcW w:w="200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300,99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300,99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детей "группы риска",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362,57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362,57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детей "группы риска",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362,57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362,57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детей "группы риска",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362,57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362,57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детей "группы риска",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362,57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362,57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детей "группы риска",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0.00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детей "группы риска",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25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362,57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362,57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детей "группы риска",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362,57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362,57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детей "группы риска",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60</w:t>
            </w:r>
          </w:p>
        </w:tc>
      </w:tr>
      <w:tr>
        <w:tc>
          <w:tcPr>
            <w:tcW w:w="725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1.1.17</w:t>
            </w:r>
          </w:p>
        </w:tc>
        <w:tc>
          <w:tcPr>
            <w:tcW w:w="243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Муниципальный проект "Территория роста"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1989,92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1989,92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71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Управление образования, образовательные организации</w:t>
            </w:r>
          </w:p>
        </w:tc>
        <w:tc>
          <w:tcPr>
            <w:tcW w:w="200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детей, участвующих в проекте,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детей, участвующих в проекте,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994,96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994,96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детей, участвующих в проекте,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210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1106,05 </w:t>
            </w:r>
            <w:hyperlink w:history="0" w:anchor="P12104" w:tooltip="&lt;*&gt; Потребность включает в 2018 году неиспользованный остаток средств местного бюджета 2017 года в сумме 111,09 тыс. руб. Указанная сумма неиспользованных остатков бюджетных средств не увеличивает общий объем финансирования Программы в строках &quot;Всего&quot;.">
              <w:r>
                <w:rPr>
                  <w:sz w:val="20"/>
                  <w:color w:val="0000ff"/>
                </w:rPr>
                <w:t xml:space="preserve">&lt;*&gt;</w:t>
              </w:r>
            </w:hyperlink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1106,05 &lt;*&gt;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детей, участвующих в проекте,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детей, участвующих в проекте,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детей, участвующих в проекте,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детей, участвующих в проекте,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детей, участвующих в проекте,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tcW w:w="725" w:type="dxa"/>
          </w:tcPr>
          <w:p>
            <w:pPr>
              <w:pStyle w:val="0"/>
              <w:outlineLvl w:val="3"/>
              <w:jc w:val="center"/>
            </w:pPr>
            <w:r>
              <w:rPr>
                <w:sz w:val="20"/>
              </w:rPr>
              <w:t xml:space="preserve">2.</w:t>
            </w:r>
          </w:p>
        </w:tc>
        <w:tc>
          <w:tcPr>
            <w:gridSpan w:val="10"/>
            <w:tcW w:w="12846" w:type="dxa"/>
          </w:tcPr>
          <w:p>
            <w:pPr>
              <w:pStyle w:val="0"/>
            </w:pPr>
            <w:r>
              <w:rPr>
                <w:sz w:val="20"/>
              </w:rPr>
              <w:t xml:space="preserve">Задача 2 "Привлечение родителей, волонтеров и других категорий населения для укрепления мотивированного выбора здорового образа жизни обучающимися в общеобразовательных организациях" подпрограммы 1</w:t>
            </w:r>
          </w:p>
        </w:tc>
      </w:tr>
      <w:tr>
        <w:tc>
          <w:tcPr>
            <w:tcW w:w="725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2.1</w:t>
            </w:r>
          </w:p>
        </w:tc>
        <w:tc>
          <w:tcPr>
            <w:tcW w:w="243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Основное мероприятие. Проведение семинаров-тренингов, сборов с родителями, волонтерами и другими категориями населения, в т.ч.: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781,52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781,52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71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Администрация ЗАТО Северск,</w:t>
            </w:r>
          </w:p>
          <w:p>
            <w:pPr>
              <w:pStyle w:val="0"/>
            </w:pPr>
            <w:r>
              <w:rPr>
                <w:sz w:val="20"/>
              </w:rPr>
              <w:t xml:space="preserve">Отдел социальной поддержки населения</w:t>
            </w:r>
          </w:p>
          <w:p>
            <w:pPr>
              <w:pStyle w:val="0"/>
            </w:pPr>
            <w:r>
              <w:rPr>
                <w:sz w:val="20"/>
              </w:rPr>
              <w:t xml:space="preserve">Администрации ЗАТО Северск, УМСП КиС Администрации ЗАТО Северск,</w:t>
            </w:r>
          </w:p>
          <w:p>
            <w:pPr>
              <w:pStyle w:val="0"/>
            </w:pPr>
            <w:r>
              <w:rPr>
                <w:sz w:val="20"/>
              </w:rPr>
              <w:t xml:space="preserve">УМСП ФКиС Администрации ЗАТО Северск.</w:t>
            </w:r>
          </w:p>
          <w:p>
            <w:pPr>
              <w:pStyle w:val="0"/>
            </w:pPr>
            <w:r>
              <w:rPr>
                <w:sz w:val="20"/>
              </w:rPr>
              <w:t xml:space="preserve">Управление образования, образовательные организации</w:t>
            </w:r>
          </w:p>
        </w:tc>
        <w:tc>
          <w:tcPr>
            <w:tcW w:w="200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166,00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166,00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родителей, посетивших семинары-тренинги,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2900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101,00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101,00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родителей, посетивших семинары-тренинги,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2900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101,00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0.00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101,00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родителей, посетивших семинары-тренинги,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120,28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120,28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родителей, посетивших семинары-тренинги,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380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151,62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151,62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родителей, посетивших семинары-тренинги,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1130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141,62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141,62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родителей, посетивших семинары-тренинги,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1030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240,53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240,53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родителей, посетивших семинары-тренинги,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1130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240,53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240,53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родителей, посетивших семинары-тренинги,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1130</w:t>
            </w:r>
          </w:p>
        </w:tc>
      </w:tr>
      <w:tr>
        <w:tc>
          <w:tcPr>
            <w:tcW w:w="725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2.1.1</w:t>
            </w:r>
          </w:p>
        </w:tc>
        <w:tc>
          <w:tcPr>
            <w:tcW w:w="243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Организация и проведение семинаров-тренингов для родителей по программе "Школа ответственного родительства"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245,75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245,75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71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Управление образования, образовательные организации</w:t>
            </w:r>
          </w:p>
        </w:tc>
        <w:tc>
          <w:tcPr>
            <w:tcW w:w="200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76,00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76,00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родителей, участвующих в семинарах,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2900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41,00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0.00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41,00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родителей, участвующих в семинарах,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2900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41,00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41,00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родителей, участвующих в семинарах,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9,66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9,66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родителей, участвующих в семинарах,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250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41,00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41,00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родителей, участвующих в семинарах,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37,09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0.00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37,09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родителей, участвующих в семинарах,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76,00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76,00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родителей, участвующих в семинарах,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76,00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76,00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родителей, участвующих в семинарах,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1000</w:t>
            </w:r>
          </w:p>
        </w:tc>
      </w:tr>
      <w:tr>
        <w:tc>
          <w:tcPr>
            <w:tcW w:w="725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2.1.2</w:t>
            </w:r>
          </w:p>
        </w:tc>
        <w:tc>
          <w:tcPr>
            <w:tcW w:w="243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Проведение городского смотра-конкурса деятельности оздоровительных лагерей "Летний лагерь - территория здоровья"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42,18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42,18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71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Управление образования</w:t>
            </w:r>
          </w:p>
        </w:tc>
        <w:tc>
          <w:tcPr>
            <w:tcW w:w="200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Охват детских оздоровительных лагерей,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Охват детских оздоровительных лагерей,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Охват детских оздоровительных лагерей,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6,09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6,09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Охват детских оздоровительных лагерей,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6,09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6,09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Охват детских оздоровительных лагерей,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Охват детских оздоровительных лагерей,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Охват детских оздоровительных лагерей,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Охват детских оздоровительных лагерей,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</w:t>
            </w:r>
          </w:p>
        </w:tc>
      </w:tr>
      <w:tr>
        <w:tc>
          <w:tcPr>
            <w:tcW w:w="725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2.1.3</w:t>
            </w:r>
          </w:p>
        </w:tc>
        <w:tc>
          <w:tcPr>
            <w:tcW w:w="243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Проведение муниципального этапа областного смотра-конкурса на лучшую организацию работы в образовательной среде по реализации программ и методик, направленных на формирование законопослушного поведения несовершеннолетних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71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Управление образования, образовательные организации</w:t>
            </w:r>
          </w:p>
        </w:tc>
        <w:tc>
          <w:tcPr>
            <w:tcW w:w="200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30.00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проведенных конкурсов,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0.00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проведенных конкурсов,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проведенных конкурсов,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проведенных конкурсов,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проведенных конкурсов,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проведенных конкурсов,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проведенных конкурсов,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проведенных конкурсов,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tcW w:w="725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2.1.4</w:t>
            </w:r>
          </w:p>
        </w:tc>
        <w:tc>
          <w:tcPr>
            <w:tcW w:w="243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Проведение учебных сборов волонтеров в МАУ ЗАТО Северск ДОЛ "Зеленый мыс"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71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УМСП ФКиС Администрации ЗАТО Северск</w:t>
            </w:r>
          </w:p>
        </w:tc>
        <w:tc>
          <w:tcPr>
            <w:tcW w:w="200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учебных сборов,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учебных сборов,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учебных сборов,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учебных сборов,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учебных сборов,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учебных сборов,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учебных сборов,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0.00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учебных сборов,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725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2.1.5</w:t>
            </w:r>
          </w:p>
        </w:tc>
        <w:tc>
          <w:tcPr>
            <w:tcW w:w="243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Организация и проведение семинаров-тренингов для классных руководителей 5 - 8 классов по профилактике раннего выявления немедицинского потребления наркотических средств и психотропных веществ несовершеннолетними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313,59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313,59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71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Управление образования, образовательные организации</w:t>
            </w:r>
          </w:p>
        </w:tc>
        <w:tc>
          <w:tcPr>
            <w:tcW w:w="200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классных руководителей, участвующих в семинарах,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классных руководителей, участвующих в семинарах,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классных руководителей, участвующих в семинарах,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104,53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104,53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классных руководителей, участвующих в семинарах,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104,53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104,53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классных руководителей, участвующих в семинарах,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104,53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104,53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классных руководителей, участвующих в семинарах,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104,53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104,53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классных руководителей, участвующих в семинарах,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104,53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104,53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классных руководителей, участвующих в семинарах,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130</w:t>
            </w:r>
          </w:p>
        </w:tc>
      </w:tr>
      <w:tr>
        <w:tc>
          <w:tcPr>
            <w:tcW w:w="725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43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Итого по </w:t>
            </w:r>
            <w:hyperlink w:history="0" w:anchor="P4231" w:tooltip="ПОДПРОГРАММА 1">
              <w:r>
                <w:rPr>
                  <w:sz w:val="20"/>
                  <w:color w:val="0000ff"/>
                </w:rPr>
                <w:t xml:space="preserve">подпрограмме 1</w:t>
              </w:r>
            </w:hyperlink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9984,20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9984,20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71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00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1856,05</w:t>
            </w:r>
          </w:p>
        </w:tc>
        <w:tc>
          <w:tcPr>
            <w:tcW w:w="907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1856,05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Употребление алкоголя с вредными последствиями среди подростков, случай,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2. Употребление наркотических веществ с вредными последствиями среди подростков, случай,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3. Употребление ненаркотических веществ с вредными последствиями среди подростков, случай,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4. Доля подростков, употребляющих наркотики, по данным анкетирования подростков общеобразовательных организаций, проц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5. Доля подростков, употребляющих алкогольные напитки, по данным анкетирования подростков общеобразовательных организаций, проц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48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6. Положительный результат добровольного тестирования на употребление ПАВ, случай,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1542,10</w:t>
            </w:r>
          </w:p>
        </w:tc>
        <w:tc>
          <w:tcPr>
            <w:tcW w:w="907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1542,10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Употребление алкоголя с вредными последствиями среди подростков, случай,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17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2. Употребление наркотических веществ с вредными последствиями среди подростков, случай,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3. Употребление ненаркотических веществ с вредными последствиями среди подростков, случай,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4. Доля подростков, употребляющих наркотики, по данным анкетирования подростков общеобразовательных организаций, проц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5,5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5. Доля подростков, употребляющих алкогольные напитки, по данным анкетирования подростков общеобразовательных организаций, проц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47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6. Положительный результат добровольного тестирования на употребление ПАВ, случай,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2511,06</w:t>
            </w:r>
          </w:p>
        </w:tc>
        <w:tc>
          <w:tcPr>
            <w:tcW w:w="907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2511,06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Употребление алкоголя с вредными последствиями среди подростков, случай,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17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2. Употребление наркотических веществ с вредными последствиями среди подростков, случай,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3. Употребление ненаркотических веществ с вредными последствиями среди подростков, случай,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4. Доля подростков, употребляющих наркотики, по данным анкетирования подростков общеобразовательных организаций, проц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5,5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5. Доля подростков, употребляющих алкогольные напитки, по данным анкетирования подростков общеобразовательных организаций, проц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47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6. Положительный результат добровольного тестирования на употребление ПАВ, случай,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2223,39 </w:t>
            </w:r>
            <w:hyperlink w:history="0" w:anchor="P12104" w:tooltip="&lt;*&gt; Потребность включает в 2018 году неиспользованный остаток средств местного бюджета 2017 года в сумме 111,09 тыс. руб. Указанная сумма неиспользованных остатков бюджетных средств не увеличивает общий объем финансирования Программы в строках &quot;Всего&quot;.">
              <w:r>
                <w:rPr>
                  <w:sz w:val="20"/>
                  <w:color w:val="0000ff"/>
                </w:rPr>
                <w:t xml:space="preserve">&lt;*&gt;</w:t>
              </w:r>
            </w:hyperlink>
          </w:p>
        </w:tc>
        <w:tc>
          <w:tcPr>
            <w:tcW w:w="907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2223,39 &lt;*&gt;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71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Употребление алкоголя с вредными последствиями среди подростков, случай,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17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2. Употребление наркотических веществ с вредными последствиями среди подростков, случай,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3. Употребление ненаркотических веществ с вредными последствиями среди подростков, случай,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4. Доля подростков, употребляющих наркотики, по данным анкетирования подростков общеобразовательных организаций, проц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5,5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5. Доля подростков, употребляющих алкогольные напитки, по данным анкетирования подростков общеобразовательных организаций, проц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47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6. Положительный результат добровольного тестирования на употребление ПАВ, случай,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1209,19</w:t>
            </w:r>
          </w:p>
        </w:tc>
        <w:tc>
          <w:tcPr>
            <w:tcW w:w="907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1209,19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Употребление алкоголя с вредными последствиями среди подростков, случай,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17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2. Употребление наркотических веществ с вредными последствиями среди подростков, случай,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3. Употребление ненаркотических веществ с вредными последствиями среди подростков, случай,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4. Доля подростков, употребляющих наркотики, по данным анкетирования подростков общеобразовательных организаций, проц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5,5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5. Доля подростков, употребляющих алкогольные напитки, по данным анкетирования подростков общеобразовательных организаций, проц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47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6. Положительный результат добровольного тестирования на употребление ПАВ, случай,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753,49</w:t>
            </w:r>
          </w:p>
        </w:tc>
        <w:tc>
          <w:tcPr>
            <w:tcW w:w="907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753,49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Употребление алкоголя с вредными последствиями среди подростков, случай,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2. Употребление наркотических веществ с вредными последствиями среди подростков, случай,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3. Употребление ненаркотических веществ с вредными последствиями среди подростков, случай,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4. Доля подростков, употребляющих наркотики, по данным анкетирования подростков общеобразовательных организаций, проц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5. Доля подростков, употребляющих алкогольные напитки, по данным анкетирования подростков общеобразовательных организаций, проц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44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02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6. Положительный результат добровольного тестирования на употребление ПАВ, случай, ед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1646,14</w:t>
            </w:r>
          </w:p>
        </w:tc>
        <w:tc>
          <w:tcPr>
            <w:tcW w:w="907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1646,14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Употребление алкоголя с вредными последствиями среди подростков, случай,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2. Употребление наркотических веществ с вредными последствиями среди подростков, случай,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3. Употребление ненаркотических веществ с вредными последствиями среди подростков, случай,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4. Доля подростков, употребляющих наркотики, по данным анкетирования подростков общеобразовательных организаций, проц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3,5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5. Доля подростков, употребляющих алкогольные напитки, по данным анкетирования подростков общеобразовательных организаций, проц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43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6. Положительный результат добровольного тестирования на употребление ПАВ, случай,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1646,14</w:t>
            </w:r>
          </w:p>
        </w:tc>
        <w:tc>
          <w:tcPr>
            <w:tcW w:w="907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1646,14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Употребление алкоголя с вредными последствиями среди подростков, случай,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2. Употребление наркотических веществ с вредными последствиями среди подростков, случай,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3. Употребление ненаркотических веществ с вредными последствиями среди подростков, случай,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4. Доля подростков, употребляющих наркотики, по данным анкетирования подростков общеобразовательных организаций, проц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3,5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5. Доля подростков, употребляющих алкогольные напитки, по данным анкетирования подростков общеобразовательных организаций, проц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43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6. Положительный результат добровольного тестирования на употребление ПАВ, случай,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gridSpan w:val="11"/>
            <w:tcW w:w="13571" w:type="dxa"/>
          </w:tcPr>
          <w:p>
            <w:pPr>
              <w:pStyle w:val="0"/>
              <w:outlineLvl w:val="2"/>
            </w:pPr>
            <w:r>
              <w:rPr>
                <w:sz w:val="20"/>
              </w:rPr>
              <w:t xml:space="preserve">Подпрограмма 2 "Мониторинг распространения потребления психотропных веществ среди молодежи и подростков" Программы</w:t>
            </w:r>
          </w:p>
        </w:tc>
      </w:tr>
      <w:tr>
        <w:tc>
          <w:tcPr>
            <w:tcW w:w="725" w:type="dxa"/>
          </w:tcPr>
          <w:p>
            <w:pPr>
              <w:pStyle w:val="0"/>
              <w:outlineLvl w:val="3"/>
              <w:jc w:val="center"/>
            </w:pPr>
            <w:r>
              <w:rPr>
                <w:sz w:val="20"/>
              </w:rPr>
              <w:t xml:space="preserve">1.</w:t>
            </w:r>
          </w:p>
        </w:tc>
        <w:tc>
          <w:tcPr>
            <w:gridSpan w:val="10"/>
            <w:tcW w:w="12846" w:type="dxa"/>
          </w:tcPr>
          <w:p>
            <w:pPr>
              <w:pStyle w:val="0"/>
            </w:pPr>
            <w:r>
              <w:rPr>
                <w:sz w:val="20"/>
              </w:rPr>
              <w:t xml:space="preserve">Задача 1 "Анализ ситуации с распространением алкоголизма, наркомании, токсикомании, ВИЧ-инфекции и связанных с этим правонарушений" подпрограммы 2</w:t>
            </w:r>
          </w:p>
        </w:tc>
      </w:tr>
      <w:tr>
        <w:tc>
          <w:tcPr>
            <w:tcW w:w="725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</w:t>
            </w:r>
          </w:p>
        </w:tc>
        <w:tc>
          <w:tcPr>
            <w:tcW w:w="243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Основное мероприятие. Мониторинг наркологической ситуации на заседаниях антинаркотической комиссии ЗАТО Северск, в т.ч.: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71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Администрация ЗАТО Северск, Отдел социальной поддержки населения Администрации ЗАТО Северск</w:t>
            </w:r>
          </w:p>
        </w:tc>
        <w:tc>
          <w:tcPr>
            <w:tcW w:w="200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протоколов по административным правонарушениям подростков, употребляющих алкоголь/наркотики, шт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140/18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протоколов по административным правонарушениям подростков, употребляющих алкоголь/наркотики, шт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130/17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протоколов по административным правонарушениям подростков, употребляющих алкоголь/наркотики, шт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120/16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протоколов по административным правонарушениям подростков, употребляющих алкоголь/наркотики, шт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120/16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I. Число протоколов по административным правонарушениям подростков, употребляющих алкоголь/наркотики, шт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120/16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протоколов по административным правонарушениям подростков, употребляющих алкоголь/наркотики, шт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48/1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протоколов по административным правонарушениям подростков, употребляющих алкоголь/наркотики, шт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48/1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718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протоколов по административным правонарушениям подростков, употребляющих алкоголь/наркотики, шт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48/1</w:t>
            </w:r>
          </w:p>
        </w:tc>
      </w:tr>
      <w:tr>
        <w:tc>
          <w:tcPr>
            <w:tcW w:w="725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1.1.1</w:t>
            </w:r>
          </w:p>
        </w:tc>
        <w:tc>
          <w:tcPr>
            <w:tcW w:w="243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Мониторинг наркологической ситуации на заседаниях антинаркотической комиссии Администрации ЗАТО Северск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71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Администрация ЗАТО Северск, Отдел социальной поддержки населения Администрации ЗАТО Северск</w:t>
            </w:r>
          </w:p>
        </w:tc>
        <w:tc>
          <w:tcPr>
            <w:tcW w:w="200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протоколов по административным правонарушениям подростков, употребляющих алкоголь, шт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2. Число протоколов по административным правонарушениям подростков, употребляющих наркотики, шт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протоколов по административным правонарушениям подростков, употребляющих алкоголь, шт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2. Число протоколов по административным правонарушениям подростков, употребляющих наркотики, шт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17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2017/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протоколов по административным правонарушениям подростков, употребляющих алкоголь, шт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2. Число протоколов по административным правонарушениям подростков, употребляющих наркотики, шт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16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протоколов по административным правонарушениям подростков, употребляющих алкоголь, шт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2. Число протоколов по административным правонарушениям подростков, употребляющих наркотики, шт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16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протоколов по административным правонарушениям подростков, употребляющих алкоголь, шт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2. Число протоколов по административным правонарушениям подростков, употребляющих наркотики, шт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16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протоколов по административным правонарушениям подростков, употребляющих алкоголь, шт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48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2. Число протоколов по административным правонарушениям подростков, употребляющих наркотики, шт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протоколов по административным правонарушениям подростков, употребляющих алкоголь, шт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48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2. Число протоколов по административным правонарушениям подростков, употребляющих наркотики, шт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протоколов по административным правонарушениям подростков, употребляющих алкоголь, шт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48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2. Число протоколов по административным правонарушениям подростков, употребляющих наркотики, шт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725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43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Итого по </w:t>
            </w:r>
            <w:hyperlink w:history="0" w:anchor="P6633" w:tooltip="ПОДПРОГРАММА 2">
              <w:r>
                <w:rPr>
                  <w:sz w:val="20"/>
                  <w:color w:val="0000ff"/>
                </w:rPr>
                <w:t xml:space="preserve">подпрограмме 2</w:t>
              </w:r>
            </w:hyperlink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71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00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Анкетирование обучающихся в общеобразовательных организациях по вопросам потребления ПАВ, анкета, шт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Анкетирование обучающихся в общеобразовательных организациях по вопросам потребления ПАВ, анкета, шт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Анкетирование обучающихся в общеобразовательных организациях по вопросам потребления ПАВ, анкета, шт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Анкетирование обучающихся в общеобразовательных организациях по вопросам потребления ПАВ, анкета, шт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Анкетирование обучающихся в общеобразовательных организациях по вопросам потребления ПАВ, анкета, шт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Анкетирование обучающихся в общеобразовательных организациях по вопросам потребления ПАВ, анкета, шт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Анкетирование обучающихся в общеобразовательных организациях по вопросам потребления ПАВ, анкета, шт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Анкетирование обучающихся в общеобразовательных организациях по вопросам потребления ПАВ,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1400</w:t>
            </w:r>
          </w:p>
        </w:tc>
      </w:tr>
      <w:tr>
        <w:tc>
          <w:tcPr>
            <w:tcW w:w="725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gridSpan w:val="10"/>
            <w:tcW w:w="12846" w:type="dxa"/>
          </w:tcPr>
          <w:p>
            <w:pPr>
              <w:pStyle w:val="0"/>
              <w:outlineLvl w:val="2"/>
              <w:jc w:val="both"/>
            </w:pPr>
            <w:r>
              <w:rPr>
                <w:sz w:val="20"/>
              </w:rPr>
              <w:t xml:space="preserve">Подпрограмма 3 "Информационное обеспечение профилактики злоупотребления спиртными напитками, психотропными веществами и распространения ВИЧ-инфекции" Программы</w:t>
            </w:r>
          </w:p>
        </w:tc>
      </w:tr>
      <w:tr>
        <w:tc>
          <w:tcPr>
            <w:tcW w:w="725" w:type="dxa"/>
          </w:tcPr>
          <w:p>
            <w:pPr>
              <w:pStyle w:val="0"/>
              <w:outlineLvl w:val="3"/>
            </w:pPr>
            <w:r>
              <w:rPr>
                <w:sz w:val="20"/>
              </w:rPr>
              <w:t xml:space="preserve">1.</w:t>
            </w:r>
          </w:p>
        </w:tc>
        <w:tc>
          <w:tcPr>
            <w:gridSpan w:val="10"/>
            <w:tcW w:w="12846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Задача 1 "Информирование подростков и молодежи о негативных последствиях употребления ПАВ" подпрограммы 3</w:t>
            </w:r>
          </w:p>
        </w:tc>
      </w:tr>
      <w:tr>
        <w:tc>
          <w:tcPr>
            <w:tcW w:w="725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</w:t>
            </w:r>
          </w:p>
        </w:tc>
        <w:tc>
          <w:tcPr>
            <w:tcW w:w="243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Основное мероприятие. Публикация в средствах массовой информации материалов (статей, рубрик, роликов) антинаркотической направленности, в т.ч.: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 2015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1540,96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1540,96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71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Администрация ЗАТО Северск, МАУ ЗАТО Северск "РЦО",</w:t>
            </w:r>
          </w:p>
          <w:p>
            <w:pPr>
              <w:pStyle w:val="0"/>
            </w:pPr>
            <w:r>
              <w:rPr>
                <w:sz w:val="20"/>
              </w:rPr>
              <w:t xml:space="preserve">Отдел социальной поддержки населения Администрации ЗАТО Северск,</w:t>
            </w:r>
          </w:p>
          <w:p>
            <w:pPr>
              <w:pStyle w:val="0"/>
            </w:pPr>
            <w:r>
              <w:rPr>
                <w:sz w:val="20"/>
              </w:rPr>
              <w:t xml:space="preserve">УМСП КиС Администрации ЗАТО Северск,</w:t>
            </w:r>
          </w:p>
          <w:p>
            <w:pPr>
              <w:pStyle w:val="0"/>
            </w:pPr>
            <w:r>
              <w:rPr>
                <w:sz w:val="20"/>
              </w:rPr>
              <w:t xml:space="preserve">УМСП ФКиС Администрации ЗАТО Северск,</w:t>
            </w:r>
          </w:p>
          <w:p>
            <w:pPr>
              <w:pStyle w:val="0"/>
            </w:pPr>
            <w:r>
              <w:rPr>
                <w:sz w:val="20"/>
              </w:rPr>
              <w:t xml:space="preserve">Управление культуры,</w:t>
            </w:r>
          </w:p>
          <w:p>
            <w:pPr>
              <w:pStyle w:val="0"/>
            </w:pPr>
            <w:r>
              <w:rPr>
                <w:sz w:val="20"/>
              </w:rPr>
              <w:t xml:space="preserve">Управление образования</w:t>
            </w:r>
          </w:p>
        </w:tc>
        <w:tc>
          <w:tcPr>
            <w:tcW w:w="200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271,00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271,00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публикаций в средствах массовой информации статей и рубрик, шт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276,00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276,00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публикаций в средствах массовой информации статей и рубрик, шт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302,00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302,00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публикаций в средствах массовой информации статей и рубрик, шт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291,88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291,88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публикаций в средствах массовой информации статей и рубрик, шт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200,04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200,04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0.00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публикаций в средствах массовой информации статей и рубрик, шт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200,04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200,04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публикаций в средствах массовой информации статей и рубрик, шт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322,00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322,00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публикаций в средствах массовой информации статей и рубрик, шт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322,00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322,00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публикаций в средствах массовой информации статей и рубрик, шт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500</w:t>
            </w:r>
          </w:p>
        </w:tc>
      </w:tr>
      <w:tr>
        <w:tc>
          <w:tcPr>
            <w:tcW w:w="725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1.1.1</w:t>
            </w:r>
          </w:p>
        </w:tc>
        <w:tc>
          <w:tcPr>
            <w:tcW w:w="243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Изготовление и прокат видеороликов антинаркотической направленности по профилактике ВИЧ-инфекции и основам безопасности жизни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270,00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270,00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71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Управление образования, УМСП КиС Администрации ЗАТО Северск,</w:t>
            </w:r>
          </w:p>
          <w:p>
            <w:pPr>
              <w:pStyle w:val="0"/>
            </w:pPr>
            <w:r>
              <w:rPr>
                <w:sz w:val="20"/>
              </w:rPr>
              <w:t xml:space="preserve">МАУ ЗАТО Северск "РЦО"</w:t>
            </w:r>
          </w:p>
        </w:tc>
        <w:tc>
          <w:tcPr>
            <w:tcW w:w="200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прокатов видеороликов,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8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2. Изготовление видеороликов, шт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907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прокатов видеороликов,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2. Изготовление видеороликов, шт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907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прокатов видеороликов,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2. Изготовление видеороликов, шт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70,00</w:t>
            </w:r>
          </w:p>
        </w:tc>
        <w:tc>
          <w:tcPr>
            <w:tcW w:w="907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70,00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прокатов видеороликов,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2. Изготовление видеороликов, шт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0.00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прокатов видеороликов,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2. Изготовление видеороликов, шт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прокатов видеороликов,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2. Изготовление видеороликов, шт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907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0.00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прокатов видеороликов,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2. Изготовление видеороликов, шт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907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прокатов видеороликов,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2. Изготовление видеороликов, шт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725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1.1.2</w:t>
            </w:r>
          </w:p>
        </w:tc>
        <w:tc>
          <w:tcPr>
            <w:tcW w:w="243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Изготовление и размещение баннеров на антинаркотическую тему и пропагандирующих здоровый образ жизни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56,00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56,00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71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УМСП ФКиС Администрации ЗАТО Северск</w:t>
            </w:r>
          </w:p>
        </w:tc>
        <w:tc>
          <w:tcPr>
            <w:tcW w:w="200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26,00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26,00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установленных баннеров, шт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установленных баннеров, шт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установленных баннеров, шт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установленных баннеров, шт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установленных баннеров, шт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установленных баннеров, шт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установленных баннеров, шт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установленных баннеров, шт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725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1.1.3</w:t>
            </w:r>
          </w:p>
        </w:tc>
        <w:tc>
          <w:tcPr>
            <w:tcW w:w="243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Оформление информационного уголка в молодежном отделе МБУ ЦГБ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71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Управление культуры</w:t>
            </w:r>
          </w:p>
        </w:tc>
        <w:tc>
          <w:tcPr>
            <w:tcW w:w="200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Оформление информационного стенда, шт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Оформление информационного стенда, шт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Оформление информационного стенда, шт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I. Оформление информационного стенда, шт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Оформление информационного стенда, шт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Оформление информационного стенда, шт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Оформление информационного стенда, шт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Оформление информационного стенда, шт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tcW w:w="725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1.1.4</w:t>
            </w:r>
          </w:p>
        </w:tc>
        <w:tc>
          <w:tcPr>
            <w:tcW w:w="243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Приобретение литературы о здоровом образе жизни, по профилактике алкоголизма, наркомании, токсикомании и ВИЧ-инфекции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71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Управление культуры</w:t>
            </w:r>
          </w:p>
        </w:tc>
        <w:tc>
          <w:tcPr>
            <w:tcW w:w="200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Приобретение книг, шт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59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Приобретение книг, шт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Приобретение книг, шт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Приобретение книг, шт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Приобретение книг, шт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Приобретение книг, шт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Приобретение книг, шт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59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Приобретение книг, шт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59</w:t>
            </w:r>
          </w:p>
        </w:tc>
      </w:tr>
      <w:tr>
        <w:tc>
          <w:tcPr>
            <w:tcW w:w="725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1.1.5</w:t>
            </w:r>
          </w:p>
        </w:tc>
        <w:tc>
          <w:tcPr>
            <w:tcW w:w="243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Издание и распространение информационных материалов (памяток, буклетов, плакатов) по профилактике ВИЧ-инфекции как возможного последствия употребления наркотических веществ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229,12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229,12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71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Управление образования. УМСП ФКиС Администрации ЗАТО Северск</w:t>
            </w:r>
          </w:p>
        </w:tc>
        <w:tc>
          <w:tcPr>
            <w:tcW w:w="200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Печать листовок, брошюр, шт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8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2. Печать буклетов, памяток, шт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58,00</w:t>
            </w:r>
          </w:p>
        </w:tc>
        <w:tc>
          <w:tcPr>
            <w:tcW w:w="907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58,00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Печать листовок, брошюр, шт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2. Печать буклетов, памяток, шт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58,00</w:t>
            </w:r>
          </w:p>
        </w:tc>
        <w:tc>
          <w:tcPr>
            <w:tcW w:w="907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58,00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Печать листовок, брошюр, шт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2. Печать буклетов, памяток, шт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21,04</w:t>
            </w:r>
          </w:p>
        </w:tc>
        <w:tc>
          <w:tcPr>
            <w:tcW w:w="907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0.00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21,04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Печать листовок, брошюр, шт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260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2. Печать буклетов, памяток, шт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21,04</w:t>
            </w:r>
          </w:p>
        </w:tc>
        <w:tc>
          <w:tcPr>
            <w:tcW w:w="907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21,04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Печать листовок, брошюр, шт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260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2. Печать буклетов, памяток, шт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21,04</w:t>
            </w:r>
          </w:p>
        </w:tc>
        <w:tc>
          <w:tcPr>
            <w:tcW w:w="907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21,04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Печать листовок, брошюр, шт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260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2. Печать буклетов, памяток, шт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58,00</w:t>
            </w:r>
          </w:p>
        </w:tc>
        <w:tc>
          <w:tcPr>
            <w:tcW w:w="907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58,00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Печать листовок, брошюр, шт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2. Печать буклетов, памяток, шт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58,00</w:t>
            </w:r>
          </w:p>
        </w:tc>
        <w:tc>
          <w:tcPr>
            <w:tcW w:w="907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58,00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Печать листовок, брошюр, шт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2. Печать буклетов, памяток, шт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</w:t>
            </w:r>
          </w:p>
        </w:tc>
      </w:tr>
      <w:tr>
        <w:tc>
          <w:tcPr>
            <w:tcW w:w="725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1.1.6</w:t>
            </w:r>
          </w:p>
        </w:tc>
        <w:tc>
          <w:tcPr>
            <w:tcW w:w="243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Наполнение контента целевого сайта по профилактике ПАВ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71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Управление образования</w:t>
            </w:r>
          </w:p>
        </w:tc>
        <w:tc>
          <w:tcPr>
            <w:tcW w:w="200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посещений сайта,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посещений сайта,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0.00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посещений сайта,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посещений сайта,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посещений сайта,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посещений сайта,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посещений сайта,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Число посещений сайта,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1000</w:t>
            </w:r>
          </w:p>
        </w:tc>
      </w:tr>
      <w:tr>
        <w:tc>
          <w:tcPr>
            <w:tcW w:w="725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1.1.7</w:t>
            </w:r>
          </w:p>
        </w:tc>
        <w:tc>
          <w:tcPr>
            <w:tcW w:w="243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Проведение Муниципальной антинаркотической конференции по противодействию потребления психоактивных веществ в подростковой и молодежной среде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837,84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837,84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71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Управление образования, МАУ ЗАТО Северск "РЦО"</w:t>
            </w:r>
          </w:p>
        </w:tc>
        <w:tc>
          <w:tcPr>
            <w:tcW w:w="200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Конференция, шт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Конференция, шт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159,00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159,00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Конференция, шт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180,84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180,84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Конференция, шт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159,00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159,00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Конференция, шт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159,00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159,00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Конференция, шт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159,00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159,00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Конференция, шт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159,00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159,00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Конференция, шт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725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43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Итого по </w:t>
            </w:r>
            <w:hyperlink w:history="0" w:anchor="P7236" w:tooltip="ПОДПРОГРАММА 3">
              <w:r>
                <w:rPr>
                  <w:sz w:val="20"/>
                  <w:color w:val="0000ff"/>
                </w:rPr>
                <w:t xml:space="preserve">подпрограмме 3</w:t>
              </w:r>
            </w:hyperlink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1540,96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1540,96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71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00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271,00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271,00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Охват обучающихся 7 - 11 классов пропагандой о вреде потребления ПАВ и распространения ВИЧ-инфекции,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4500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276,00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276,00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Охват обучающихся 7 - 11 классов пропагандой о вреде потребления ПАВ и распространения ВИЧ-инфекции,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4500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302,00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302,00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71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Охват обучающихся 7 - 11 классов пропагандой о вреде потребления ПАВ и распространения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4500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291,88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291,88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Охват обучающихся 7 - 11 классов пропагандой о вреде потребления ПАВ и распространения ВИЧ-инфекции,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4500</w:t>
            </w:r>
          </w:p>
        </w:tc>
      </w:tr>
      <w:tr>
        <w:tc>
          <w:tcPr>
            <w:tcW w:w="725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43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200,04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200,04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718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Охват обучающихся 7 - 11 классов пропагандой о вреде потребления ПАВ и распространения ВИЧ-инфекции,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4500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200,04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200,04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71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Охват обучающихся 7 - 11 классов пропагандой о вреде потребления ПАВ и распространения ВИЧ-инфекции,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4500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322,00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322,00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Охват обучающихся 7 - 11 классов пропагандой о вреде потребления ПАВ и распространения ВИЧ-инфекции,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4500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322,00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322,00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Охват обучающихся 7 - 11 классов пропагандой о вреде потребления ПАВ и распространения ВИЧ-инфекции,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4500</w:t>
            </w:r>
          </w:p>
        </w:tc>
      </w:tr>
      <w:tr>
        <w:tc>
          <w:tcPr>
            <w:gridSpan w:val="11"/>
            <w:tcW w:w="13571" w:type="dxa"/>
          </w:tcPr>
          <w:p>
            <w:pPr>
              <w:pStyle w:val="0"/>
              <w:outlineLvl w:val="2"/>
              <w:jc w:val="both"/>
            </w:pPr>
            <w:r>
              <w:rPr>
                <w:sz w:val="20"/>
              </w:rPr>
              <w:t xml:space="preserve">Подпрограмма 4 "Создание условий для эффективной реабилитации потребителей наркотиков" Программы</w:t>
            </w:r>
          </w:p>
        </w:tc>
      </w:tr>
      <w:tr>
        <w:tc>
          <w:tcPr>
            <w:tcW w:w="725" w:type="dxa"/>
          </w:tcPr>
          <w:p>
            <w:pPr>
              <w:pStyle w:val="0"/>
              <w:outlineLvl w:val="3"/>
              <w:jc w:val="center"/>
            </w:pPr>
            <w:r>
              <w:rPr>
                <w:sz w:val="20"/>
              </w:rPr>
              <w:t xml:space="preserve">1.</w:t>
            </w:r>
          </w:p>
        </w:tc>
        <w:tc>
          <w:tcPr>
            <w:gridSpan w:val="10"/>
            <w:tcW w:w="12846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Задача 1 "Обеспечение эффективной реабилитации больных наркоманией" подпрограммы 4</w:t>
            </w:r>
          </w:p>
        </w:tc>
      </w:tr>
      <w:tr>
        <w:tc>
          <w:tcPr>
            <w:tcW w:w="725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</w:t>
            </w:r>
          </w:p>
        </w:tc>
        <w:tc>
          <w:tcPr>
            <w:tcW w:w="243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Основное мероприятие. Приобретение оборудования для коррекции психоэмоционального состояния, в т.ч.: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299,0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299,01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71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Управление имущественных отношений Администрации ЗАТО Северск</w:t>
            </w:r>
          </w:p>
        </w:tc>
        <w:tc>
          <w:tcPr>
            <w:tcW w:w="200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299,01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299,01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Приобретение программно-аппаратного комплекса,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0.00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Приобретение программно-аппаратного комплекса,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0.00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Приобретение программно-аппаратного комплекса,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0.00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Приобретение программно-аппаратного комплекса,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Приобретение программно-аппаратного комплекса,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0.00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Приобретение программно-аппаратного комплекса,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Приобретение программно-аппаратного комплекса,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Приобретение программно-аппаратного комплекса,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tcW w:w="725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1.1.1</w:t>
            </w:r>
          </w:p>
        </w:tc>
        <w:tc>
          <w:tcPr>
            <w:tcW w:w="243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Приобретение оборудования для коррекции психоэмоционального состояния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299,01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299,01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71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Управление имущественных отношений Администрации ЗАТО Северск</w:t>
            </w:r>
          </w:p>
        </w:tc>
        <w:tc>
          <w:tcPr>
            <w:tcW w:w="200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299,01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299,01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Приобретение программно-аппаратного комплекса,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Приобретение программно-аппаратного комплекса,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Приобретение программно-аппаратного комплекса,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Приобретение программно-аппаратного комплекса,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Приобретение программно-аппаратного комплекса,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Приобретение программно-аппаратного комплекса,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Приобретение программно-аппаратного комплекса,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Приобретение программно-аппаратного комплекса, ед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tcW w:w="725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43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Итого по </w:t>
            </w:r>
            <w:hyperlink w:history="0" w:anchor="P8232" w:tooltip="ПОДПРОГРАММА 4">
              <w:r>
                <w:rPr>
                  <w:sz w:val="20"/>
                  <w:color w:val="0000ff"/>
                </w:rPr>
                <w:t xml:space="preserve">подпрограмме 4</w:t>
              </w:r>
            </w:hyperlink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299,01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299,01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71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00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299,01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299,01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больных наркоманией, прошедших реабилитацию с использованием программно-аппаратного комплекса,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больных наркоманией, прошедших реабилитацию с использованием программно-аппаратного комплекса,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больных наркоманией, прошедших реабилитацию с использованием программно-аппаратного комплекса,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больных наркоманией, прошедших реабилитацию с использованием программно-аппаратного комплекса,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16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718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больных наркоманией, прошедших реабилитацию с использованием программно-аппаратного комплекса,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17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718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больных наркоманией, прошедших реабилитацию с использованием программно-аппаратного комплекса,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718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больных наркоманией, прошедших реабилитацию с использованием программно-аппаратного комплекса,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718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больных наркоманией, прошедших реабилитацию с использованием программно-аппаратного комплекса,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</w:t>
            </w:r>
          </w:p>
        </w:tc>
      </w:tr>
      <w:tr>
        <w:tc>
          <w:tcPr>
            <w:tcW w:w="725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438" w:type="dxa"/>
            <w:vMerge w:val="restart"/>
          </w:tcPr>
          <w:p>
            <w:pPr>
              <w:pStyle w:val="0"/>
            </w:pPr>
            <w:hyperlink w:history="0" w:anchor="P601" w:tooltip="IV. ОБЕСПЕЧИВАЮЩАЯ ПОДПРОГРАММА">
              <w:r>
                <w:rPr>
                  <w:sz w:val="20"/>
                  <w:color w:val="0000ff"/>
                </w:rPr>
                <w:t xml:space="preserve">Подпрограмма 5</w:t>
              </w:r>
            </w:hyperlink>
            <w:r>
              <w:rPr>
                <w:sz w:val="20"/>
              </w:rPr>
              <w:t xml:space="preserve"> "Обеспечивающая подпрограмма" Программы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718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00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718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00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71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00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0,00^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tcW w:w="725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43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Итого по Программе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11824,17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11824,17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71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00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2426,06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2426,06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обучающихся, родителей обучающихся и волонтеров, привлеченных к профилактическим мероприятиям,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23440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1818,10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1818,10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обучающихся, родителей обучающихся и волонтеров, привлеченных к профилактическим мероприятиям,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20780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2813,06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2813,06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обучающихся, родителей обучающихся и волонтеров, привлеченных к профилактическим мероприятиям,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16036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2515,28 </w:t>
            </w:r>
            <w:hyperlink w:history="0" w:anchor="P12104" w:tooltip="&lt;*&gt; Потребность включает в 2018 году неиспользованный остаток средств местного бюджета 2017 года в сумме 111,09 тыс. руб. Указанная сумма неиспользованных остатков бюджетных средств не увеличивает общий объем финансирования Программы в строках &quot;Всего&quot;.">
              <w:r>
                <w:rPr>
                  <w:sz w:val="20"/>
                  <w:color w:val="0000ff"/>
                </w:rPr>
                <w:t xml:space="preserve">&lt;*&gt;</w:t>
              </w:r>
            </w:hyperlink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2515,28 &lt;*&gt;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обучающихся, родителей обучающихся и волонтеров, привлеченных к профилактическим мероприятиям,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1409,23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1409,23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обучающихся, родителей обучающихся и волонтеров, привлеченных к профилактическим мероприятиям,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8910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953,53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953,53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обучающихся, родителей обучающихся и волонтеров, привлеченных к профилактическим мероприятиям,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8255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1968,14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1968,14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обучающихся, родителей обучающихся и волонтеров, привлеченных к профилактическим мероприятиям,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14045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1968,14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68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1968,14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718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обучающихся, родителей обучающихся и волонтеров, привлеченных к профилактическим мероприятиям, чел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14045</w:t>
            </w:r>
          </w:p>
        </w:tc>
      </w:tr>
    </w:tbl>
    <w:p>
      <w:pPr>
        <w:sectPr>
          <w:headerReference w:type="default" r:id="rId36"/>
          <w:headerReference w:type="first" r:id="rId36"/>
          <w:footerReference w:type="default" r:id="rId37"/>
          <w:footerReference w:type="first" r:id="rId37"/>
          <w:pgSz w:w="16838" w:h="11906" w:orient="landscape"/>
          <w:pgMar w:top="1133" w:right="1440" w:bottom="566" w:left="1440" w:header="0" w:footer="0" w:gutter="0"/>
          <w:titlePg/>
        </w:sectPr>
      </w:pP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--------------------------------</w:t>
      </w:r>
    </w:p>
    <w:bookmarkStart w:id="12104" w:name="P12104"/>
    <w:bookmarkEnd w:id="12104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&lt;*&gt; Потребность включает в 2018 году неиспользованный остаток средств местного бюджета 2017 года в сумме 111,09 тыс. руб. Указанная сумма неиспользованных остатков бюджетных средств не увеличивает общий объем финансирования Программы в строках "Всего".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footer2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170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30.12.2014 N 3510</w:t>
            <w:br/>
            <w:t>(ред. от 25.01.2021)</w:t>
            <w:br/>
            <w:t>"Об утверждении муниципальной програм...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24.07.2023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190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30.12.2014 N 3510</w:t>
            <w:br/>
            <w:t>(ред. от 25.01.2021)</w:t>
            <w:br/>
            <w:t>"Об утверждении муниципальной програм...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24.07.2023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consultantplus://offline/ref=D5DFCAB96AEA02E71A13A52D1A43F64E8BBC6113C8FE77422D5A3340478B97E9E82A3C63168264EC194DE99D876EC55C63355CEF1D7CB90E5C8B9FL876E" TargetMode = "External"/>
	<Relationship Id="rId8" Type="http://schemas.openxmlformats.org/officeDocument/2006/relationships/hyperlink" Target="consultantplus://offline/ref=D5DFCAB96AEA02E71A13A52D1A43F64E8BBC6113C8F8704A2E5A3340478B97E9E82A3C63168264EC194DE99D876EC55C63355CEF1D7CB90E5C8B9FL876E" TargetMode = "External"/>
	<Relationship Id="rId9" Type="http://schemas.openxmlformats.org/officeDocument/2006/relationships/hyperlink" Target="consultantplus://offline/ref=D5DFCAB96AEA02E71A13A52D1A43F64E8BBC6113C0FE774E28546E4A4FD29BEBEF25637411CB68ED194DE99B8A31C049726D53E90762BE1740899D87LC7EE" TargetMode = "External"/>
	<Relationship Id="rId10" Type="http://schemas.openxmlformats.org/officeDocument/2006/relationships/hyperlink" Target="consultantplus://offline/ref=D5DFCAB96AEA02E71A13A52D1A43F64E8BBC6113C0FE714A25526E4A4FD29BEBEF25637411CB68ED194DE99B8A31C049726D53E90762BE1740899D87LC7EE" TargetMode = "External"/>
	<Relationship Id="rId11" Type="http://schemas.openxmlformats.org/officeDocument/2006/relationships/hyperlink" Target="consultantplus://offline/ref=D5DFCAB96AEA02E71A13A52D1A43F64E8BBC6113C0FF74492E516E4A4FD29BEBEF25637411CB68ED194DE99B8A31C049726D53E90762BE1740899D87LC7EE" TargetMode = "External"/>
	<Relationship Id="rId12" Type="http://schemas.openxmlformats.org/officeDocument/2006/relationships/hyperlink" Target="consultantplus://offline/ref=D5DFCAB96AEA02E71A13A52D1A43F64E8BBC6113C0FF7E4928516E4A4FD29BEBEF25637411CB68ED194DE99B8A31C049726D53E90762BE1740899D87LC7EE" TargetMode = "External"/>
	<Relationship Id="rId13" Type="http://schemas.openxmlformats.org/officeDocument/2006/relationships/hyperlink" Target="consultantplus://offline/ref=D5DFCAB96AEA02E71A13A52D1A43F64E8BBC6113C0FC75492C536E4A4FD29BEBEF25637411CB68ED194DE99B8A31C049726D53E90762BE1740899D87LC7EE" TargetMode = "External"/>
	<Relationship Id="rId14" Type="http://schemas.openxmlformats.org/officeDocument/2006/relationships/hyperlink" Target="consultantplus://offline/ref=D5DFCAB96AEA02E71A13A52D1A43F64E8BBC6113C0FC7E482B516E4A4FD29BEBEF25637411CB68ED194DE99B8A31C049726D53E90762BE1740899D87LC7EE" TargetMode = "External"/>
	<Relationship Id="rId15" Type="http://schemas.openxmlformats.org/officeDocument/2006/relationships/hyperlink" Target="consultantplus://offline/ref=D5DFCAB96AEA02E71A13A52D1A43F64E8BBC6113C0FD754328536E4A4FD29BEBEF25637411CB68ED194DE99B8A31C049726D53E90762BE1740899D87LC7EE" TargetMode = "External"/>
	<Relationship Id="rId16" Type="http://schemas.openxmlformats.org/officeDocument/2006/relationships/hyperlink" Target="consultantplus://offline/ref=D5DFCAB96AEA02E71A13A52D1A43F64E8BBC6113C0FA76492F516E4A4FD29BEBEF25637411CB68ED194DE99B8A31C049726D53E90762BE1740899D87LC7EE" TargetMode = "External"/>
	<Relationship Id="rId17" Type="http://schemas.openxmlformats.org/officeDocument/2006/relationships/hyperlink" Target="consultantplus://offline/ref=D5DFCAB96AEA02E71A13A52D1A43F64E8BBC6113C0FA734D28566E4A4FD29BEBEF25637411CB68ED194DE99B8A31C049726D53E90762BE1740899D87LC7EE" TargetMode = "External"/>
	<Relationship Id="rId18" Type="http://schemas.openxmlformats.org/officeDocument/2006/relationships/hyperlink" Target="consultantplus://offline/ref=D5DFCAB96AEA02E71A13A52D1A43F64E8BBC6113C0FA7F4F25566E4A4FD29BEBEF25637411CB68ED194DE99B8A31C049726D53E90762BE1740899D87LC7EE" TargetMode = "External"/>
	<Relationship Id="rId19" Type="http://schemas.openxmlformats.org/officeDocument/2006/relationships/hyperlink" Target="consultantplus://offline/ref=D5DFCAB96AEA02E71A13BB200C2FA84A89B03E17C1F67D1D7005681D10829DBEBD653D2D508B7BEC1E53EB9B8EL379E" TargetMode = "External"/>
	<Relationship Id="rId20" Type="http://schemas.openxmlformats.org/officeDocument/2006/relationships/hyperlink" Target="consultantplus://offline/ref=D5DFCAB96AEA02E71A13A52D1A43F64E8BBC6113C0FA774C25576E4A4FD29BEBEF25637411CB68ED194DE8998C31C049726D53E90762BE1740899D87LC7EE" TargetMode = "External"/>
	<Relationship Id="rId21" Type="http://schemas.openxmlformats.org/officeDocument/2006/relationships/hyperlink" Target="consultantplus://offline/ref=D5DFCAB96AEA02E71A13A52D1A43F64E8BBC6113C0FA76492F516E4A4FD29BEBEF25637411CB68ED194DE99B8B31C049726D53E90762BE1740899D87LC7EE" TargetMode = "External"/>
	<Relationship Id="rId22" Type="http://schemas.openxmlformats.org/officeDocument/2006/relationships/hyperlink" Target="consultantplus://offline/ref=D5DFCAB96AEA02E71A13A52D1A43F64E8BBC6113C8F8704A2E5A3340478B97E9E82A3C63168264EC194DE993876EC55C63355CEF1D7CB90E5C8B9FL876E" TargetMode = "External"/>
	<Relationship Id="rId23" Type="http://schemas.openxmlformats.org/officeDocument/2006/relationships/hyperlink" Target="consultantplus://offline/ref=D5DFCAB96AEA02E71A13A52D1A43F64E8BBC6113C0FA7F4F25566E4A4FD29BEBEF25637411CB68ED194DE99B8A31C049726D53E90762BE1740899D87LC7EE" TargetMode = "External"/>
	<Relationship Id="rId24" Type="http://schemas.openxmlformats.org/officeDocument/2006/relationships/hyperlink" Target="consultantplus://offline/ref=D5DFCAB96AEA02E71A13A52D1A43F64E8BBC6113C8FE77422D5A3340478B97E9E82A3C63168264EC194DE99D876EC55C63355CEF1D7CB90E5C8B9FL876E" TargetMode = "External"/>
	<Relationship Id="rId25" Type="http://schemas.openxmlformats.org/officeDocument/2006/relationships/hyperlink" Target="consultantplus://offline/ref=D5DFCAB96AEA02E71A13A52D1A43F64E8BBC6113C8F8704A2E5A3340478B97E9E82A3C63168264EC194DE992876EC55C63355CEF1D7CB90E5C8B9FL876E" TargetMode = "External"/>
	<Relationship Id="rId26" Type="http://schemas.openxmlformats.org/officeDocument/2006/relationships/hyperlink" Target="consultantplus://offline/ref=D5DFCAB96AEA02E71A13A52D1A43F64E8BBC6113C0FE774E28546E4A4FD29BEBEF25637411CB68ED194DE99B8A31C049726D53E90762BE1740899D87LC7EE" TargetMode = "External"/>
	<Relationship Id="rId27" Type="http://schemas.openxmlformats.org/officeDocument/2006/relationships/hyperlink" Target="consultantplus://offline/ref=D5DFCAB96AEA02E71A13A52D1A43F64E8BBC6113C0FE714A25526E4A4FD29BEBEF25637411CB68ED194DE99B8A31C049726D53E90762BE1740899D87LC7EE" TargetMode = "External"/>
	<Relationship Id="rId28" Type="http://schemas.openxmlformats.org/officeDocument/2006/relationships/hyperlink" Target="consultantplus://offline/ref=D5DFCAB96AEA02E71A13A52D1A43F64E8BBC6113C0FF74492E516E4A4FD29BEBEF25637411CB68ED194DE99B8A31C049726D53E90762BE1740899D87LC7EE" TargetMode = "External"/>
	<Relationship Id="rId29" Type="http://schemas.openxmlformats.org/officeDocument/2006/relationships/hyperlink" Target="consultantplus://offline/ref=D5DFCAB96AEA02E71A13A52D1A43F64E8BBC6113C0FF7E4928516E4A4FD29BEBEF25637411CB68ED194DE99B8A31C049726D53E90762BE1740899D87LC7EE" TargetMode = "External"/>
	<Relationship Id="rId30" Type="http://schemas.openxmlformats.org/officeDocument/2006/relationships/hyperlink" Target="consultantplus://offline/ref=D5DFCAB96AEA02E71A13A52D1A43F64E8BBC6113C0FC75492C536E4A4FD29BEBEF25637411CB68ED194DE99B8A31C049726D53E90762BE1740899D87LC7EE" TargetMode = "External"/>
	<Relationship Id="rId31" Type="http://schemas.openxmlformats.org/officeDocument/2006/relationships/hyperlink" Target="consultantplus://offline/ref=D5DFCAB96AEA02E71A13A52D1A43F64E8BBC6113C0FC7E482B516E4A4FD29BEBEF25637411CB68ED194DE99B8A31C049726D53E90762BE1740899D87LC7EE" TargetMode = "External"/>
	<Relationship Id="rId32" Type="http://schemas.openxmlformats.org/officeDocument/2006/relationships/hyperlink" Target="consultantplus://offline/ref=D5DFCAB96AEA02E71A13A52D1A43F64E8BBC6113C0FD754328536E4A4FD29BEBEF25637411CB68ED194DE99B8B31C049726D53E90762BE1740899D87LC7EE" TargetMode = "External"/>
	<Relationship Id="rId33" Type="http://schemas.openxmlformats.org/officeDocument/2006/relationships/hyperlink" Target="consultantplus://offline/ref=D5DFCAB96AEA02E71A13A52D1A43F64E8BBC6113C0FA76492F516E4A4FD29BEBEF25637411CB68ED194DE99B8531C049726D53E90762BE1740899D87LC7EE" TargetMode = "External"/>
	<Relationship Id="rId34" Type="http://schemas.openxmlformats.org/officeDocument/2006/relationships/hyperlink" Target="consultantplus://offline/ref=D5DFCAB96AEA02E71A13A52D1A43F64E8BBC6113C0FA734D28566E4A4FD29BEBEF25637411CB68ED194DE99B8B31C049726D53E90762BE1740899D87LC7EE" TargetMode = "External"/>
	<Relationship Id="rId35" Type="http://schemas.openxmlformats.org/officeDocument/2006/relationships/hyperlink" Target="consultantplus://offline/ref=D5DFCAB96AEA02E71A13A52D1A43F64E8BBC6113C0FA76492F516E4A4FD29BEBEF25637411CB68ED194DE99A8C31C049726D53E90762BE1740899D87LC7EE" TargetMode = "External"/>
	<Relationship Id="rId36" Type="http://schemas.openxmlformats.org/officeDocument/2006/relationships/header" Target="header2.xml"/>
	<Relationship Id="rId37" Type="http://schemas.openxmlformats.org/officeDocument/2006/relationships/footer" Target="footer2.xml"/>
	<Relationship Id="rId38" Type="http://schemas.openxmlformats.org/officeDocument/2006/relationships/hyperlink" Target="consultantplus://offline/ref=D5DFCAB96AEA02E71A13A52D1A43F64E8BBC6113C0FA734D28566E4A4FD29BEBEF25637411CB68ED194DE99B8431C049726D53E90762BE1740899D87LC7EE" TargetMode = "External"/>
	<Relationship Id="rId39" Type="http://schemas.openxmlformats.org/officeDocument/2006/relationships/hyperlink" Target="consultantplus://offline/ref=D5DFCAB96AEA02E71A13A52D1A43F64E8BBC6113C0FA734D28566E4A4FD29BEBEF25637411CB68ED194DE9998431C049726D53E90762BE1740899D87LC7EE" TargetMode = "External"/>
	<Relationship Id="rId40" Type="http://schemas.openxmlformats.org/officeDocument/2006/relationships/hyperlink" Target="consultantplus://offline/ref=D5DFCAB96AEA02E71A13A52D1A43F64E8BBC6113C8F8704A2E5A3340478B97E9E82A3C63168264EC194DE899876EC55C63355CEF1D7CB90E5C8B9FL876E" TargetMode = "External"/>
	<Relationship Id="rId41" Type="http://schemas.openxmlformats.org/officeDocument/2006/relationships/hyperlink" Target="consultantplus://offline/ref=D5DFCAB96AEA02E71A13A52D1A43F64E8BBC6113C0FA764F2B546E4A4FD29BEBEF25637403CB30E11B49F79B8B24961834L37BE" TargetMode = "External"/>
	<Relationship Id="rId42" Type="http://schemas.openxmlformats.org/officeDocument/2006/relationships/hyperlink" Target="consultantplus://offline/ref=D5DFCAB96AEA02E71A13BB200C2FA84A8BBE391CC5FC7D1D7005681D10829DBEBD653D2D508B7BEC1E53EB9B8EL379E" TargetMode = "External"/>
	<Relationship Id="rId43" Type="http://schemas.openxmlformats.org/officeDocument/2006/relationships/hyperlink" Target="consultantplus://offline/ref=D5DFCAB96AEA02E71A13BB200C2FA84A8BBE391CC5FC7D1D7005681D10829DBEBD653D2D508B7BEC1E53EB9B8EL379E" TargetMode = "External"/>
	<Relationship Id="rId44" Type="http://schemas.openxmlformats.org/officeDocument/2006/relationships/hyperlink" Target="consultantplus://offline/ref=D5DFCAB96AEA02E71A13A52D1A43F64E8BBC6113C0FD754328536E4A4FD29BEBEF25637411CB68ED194DE99B8531C049726D53E90762BE1740899D87LC7EE" TargetMode = "External"/>
	<Relationship Id="rId45" Type="http://schemas.openxmlformats.org/officeDocument/2006/relationships/hyperlink" Target="consultantplus://offline/ref=D5DFCAB96AEA02E71A13A52D1A43F64E8BBC6113C8F8704A2E5A3340478B97E9E82A3C63168264EC194CED93876EC55C63355CEF1D7CB90E5C8B9FL876E" TargetMode = "External"/>
	<Relationship Id="rId46" Type="http://schemas.openxmlformats.org/officeDocument/2006/relationships/hyperlink" Target="consultantplus://offline/ref=D5DFCAB96AEA02E71A13A52D1A43F64E8BBC6113C0FA76492F516E4A4FD29BEBEF25637411CB68ED194DE99A8D31C049726D53E90762BE1740899D87LC7EE" TargetMode = "External"/>
	<Relationship Id="rId47" Type="http://schemas.openxmlformats.org/officeDocument/2006/relationships/hyperlink" Target="consultantplus://offline/ref=D5DFCAB96AEA02E71A13A52D1A43F64E8BBC6113C0FA734D28566E4A4FD29BEBEF25637411CB68ED194DE99B8531C049726D53E90762BE1740899D87LC7EE" TargetMode = "External"/>
	<Relationship Id="rId48" Type="http://schemas.openxmlformats.org/officeDocument/2006/relationships/hyperlink" Target="consultantplus://offline/ref=D5DFCAB96AEA02E71A13A52D1A43F64E8BBC6113C0FA734D28566E4A4FD29BEBEF25637411CB68ED194DE9988D31C049726D53E90762BE1740899D87LC7EE" TargetMode = "External"/>
	<Relationship Id="rId49" Type="http://schemas.openxmlformats.org/officeDocument/2006/relationships/hyperlink" Target="consultantplus://offline/ref=D5DFCAB96AEA02E71A13A52D1A43F64E8BBC6113C0FA734D28566E4A4FD29BEBEF25637411CB68ED194DE9988E31C049726D53E90762BE1740899D87LC7EE" TargetMode = "External"/>
	<Relationship Id="rId50" Type="http://schemas.openxmlformats.org/officeDocument/2006/relationships/hyperlink" Target="consultantplus://offline/ref=D5DFCAB96AEA02E71A13A52D1A43F64E8BBC6113C0FA734D28566E4A4FD29BEBEF25637411CB68ED194DE9988F31C049726D53E90762BE1740899D87LC7EE" TargetMode = "External"/>
	<Relationship Id="rId51" Type="http://schemas.openxmlformats.org/officeDocument/2006/relationships/hyperlink" Target="consultantplus://offline/ref=D5DFCAB96AEA02E71A13A52D1A43F64E8BBC6113C8F8704A2E5A3340478B97E9E82A3C63168264EC194DE898876EC55C63355CEF1D7CB90E5C8B9FL876E" TargetMode = "External"/>
	<Relationship Id="rId52" Type="http://schemas.openxmlformats.org/officeDocument/2006/relationships/hyperlink" Target="consultantplus://offline/ref=D5DFCAB96AEA02E71A13A52D1A43F64E8BBC6113C0FA734D28566E4A4FD29BEBEF25637411CB68ED194DE99A8C31C049726D53E90762BE1740899D87LC7EE" TargetMode = "External"/>
	<Relationship Id="rId53" Type="http://schemas.openxmlformats.org/officeDocument/2006/relationships/hyperlink" Target="consultantplus://offline/ref=D5DFCAB96AEA02E71A13BB200C2FA84A8BB5361DC5FB7D1D7005681D10829DBEBD653D2D508B7BEC1E53EB9B8EL379E" TargetMode = "External"/>
	<Relationship Id="rId54" Type="http://schemas.openxmlformats.org/officeDocument/2006/relationships/hyperlink" Target="consultantplus://offline/ref=D5DFCAB96AEA02E71A13A52D1A43F64E8BBC6113C0FC7E482B516E4A4FD29BEBEF25637411CB68ED194DE99B8531C049726D53E90762BE1740899D87LC7EE" TargetMode = "External"/>
	<Relationship Id="rId55" Type="http://schemas.openxmlformats.org/officeDocument/2006/relationships/hyperlink" Target="consultantplus://offline/ref=D5DFCAB96AEA02E71A13A52D1A43F64E8BBC6113C0FA76492F516E4A4FD29BEBEF25637411CB68ED194DE99A8E31C049726D53E90762BE1740899D87LC7EE" TargetMode = "External"/>
	<Relationship Id="rId56" Type="http://schemas.openxmlformats.org/officeDocument/2006/relationships/hyperlink" Target="consultantplus://offline/ref=D5DFCAB96AEA02E71A13A52D1A43F64E8BBC6113C0FA734D28566E4A4FD29BEBEF25637411CB68ED194DE99A8D31C049726D53E90762BE1740899D87LC7EE" TargetMode = "External"/>
	<Relationship Id="rId57" Type="http://schemas.openxmlformats.org/officeDocument/2006/relationships/hyperlink" Target="consultantplus://offline/ref=D5DFCAB96AEA02E71A13A52D1A43F64E8BBC6113C0FA734D28566E4A4FD29BEBEF25637411CB68ED194DE99F8831C049726D53E90762BE1740899D87LC7EE" TargetMode = "External"/>
	<Relationship Id="rId58" Type="http://schemas.openxmlformats.org/officeDocument/2006/relationships/hyperlink" Target="consultantplus://offline/ref=D5DFCAB96AEA02E71A13A52D1A43F64E8BBC6113C0FA76492F516E4A4FD29BEBEF25637411CB68ED194DE9938831C049726D53E90762BE1740899D87LC7EE" TargetMode = "External"/>
	<Relationship Id="rId59" Type="http://schemas.openxmlformats.org/officeDocument/2006/relationships/hyperlink" Target="consultantplus://offline/ref=D5DFCAB96AEA02E71A13A52D1A43F64E8BBC6113C0FA734D28566E4A4FD29BEBEF25637411CB68ED194DE99A8E31C049726D53E90762BE1740899D87LC7EE" TargetMode = "External"/>
	<Relationship Id="rId60" Type="http://schemas.openxmlformats.org/officeDocument/2006/relationships/hyperlink" Target="consultantplus://offline/ref=D5DFCAB96AEA02E71A13A52D1A43F64E8BBC6113C0FA734D28566E4A4FD29BEBEF25637411CB68ED194DE99F8B31C049726D53E90762BE1740899D87LC7EE" TargetMode = "External"/>
	<Relationship Id="rId61" Type="http://schemas.openxmlformats.org/officeDocument/2006/relationships/hyperlink" Target="consultantplus://offline/ref=D5DFCAB96AEA02E71A13A52D1A43F64E8BBC6113C0FA734D28566E4A4FD29BEBEF25637411CB68ED194DE99F8431C049726D53E90762BE1740899D87LC7EE" TargetMode = "External"/>
	<Relationship Id="rId62" Type="http://schemas.openxmlformats.org/officeDocument/2006/relationships/hyperlink" Target="consultantplus://offline/ref=D5DFCAB96AEA02E71A13A52D1A43F64E8BBC6113C0FA734D28566E4A4FD29BEBEF25637411CB68ED194DE99F8531C049726D53E90762BE1740899D87LC7EE" TargetMode = "External"/>
	<Relationship Id="rId63" Type="http://schemas.openxmlformats.org/officeDocument/2006/relationships/hyperlink" Target="consultantplus://offline/ref=D5DFCAB96AEA02E71A13A52D1A43F64E8BBC6113C0FA734D28566E4A4FD29BEBEF25637411CB68ED194DE99E8C31C049726D53E90762BE1740899D87LC7EE" TargetMode = "External"/>
	<Relationship Id="rId64" Type="http://schemas.openxmlformats.org/officeDocument/2006/relationships/hyperlink" Target="consultantplus://offline/ref=D5DFCAB96AEA02E71A13A52D1A43F64E8BBC6113C0FA734D28566E4A4FD29BEBEF25637411CB68ED194DE99E8D31C049726D53E90762BE1740899D87LC7EE" TargetMode = "External"/>
	<Relationship Id="rId65" Type="http://schemas.openxmlformats.org/officeDocument/2006/relationships/hyperlink" Target="consultantplus://offline/ref=D5DFCAB96AEA02E71A13A52D1A43F64E8BBC6113C0FA734D28566E4A4FD29BEBEF25637411CB68ED194DE99E8E31C049726D53E90762BE1740899D87LC7EE" TargetMode = "External"/>
	<Relationship Id="rId66" Type="http://schemas.openxmlformats.org/officeDocument/2006/relationships/hyperlink" Target="consultantplus://offline/ref=D5DFCAB96AEA02E71A13A52D1A43F64E8BBC6113C0FA734D28566E4A4FD29BEBEF25637411CB68ED194DE99E8F31C049726D53E90762BE1740899D87LC7EE" TargetMode = "External"/>
	<Relationship Id="rId67" Type="http://schemas.openxmlformats.org/officeDocument/2006/relationships/hyperlink" Target="consultantplus://offline/ref=D5DFCAB96AEA02E71A13A52D1A43F64E8BBC6113C0FA734D28566E4A4FD29BEBEF25637411CB68ED194DE99E8831C049726D53E90762BE1740899D87LC7EE" TargetMode = "External"/>
	<Relationship Id="rId68" Type="http://schemas.openxmlformats.org/officeDocument/2006/relationships/hyperlink" Target="consultantplus://offline/ref=D5DFCAB96AEA02E71A13A52D1A43F64E8BBC6113C0FD754328536E4A4FD29BEBEF25637411CB68ED194DE99A8F31C049726D53E90762BE1740899D87LC7EE" TargetMode = "External"/>
	<Relationship Id="rId69" Type="http://schemas.openxmlformats.org/officeDocument/2006/relationships/hyperlink" Target="consultantplus://offline/ref=D5DFCAB96AEA02E71A13A52D1A43F64E8BBC6113C0FA76492F516E4A4FD29BEBEF25637411CB68ED194DE99A8F31C049726D53E90762BE1740899D87LC7EE" TargetMode = "External"/>
	<Relationship Id="rId70" Type="http://schemas.openxmlformats.org/officeDocument/2006/relationships/hyperlink" Target="consultantplus://offline/ref=D5DFCAB96AEA02E71A13A52D1A43F64E8BBC6113C8F8704A2E5A3340478B97E9E82A3C63168264EC194DEC9C876EC55C63355CEF1D7CB90E5C8B9FL876E" TargetMode = "External"/>
	<Relationship Id="rId71" Type="http://schemas.openxmlformats.org/officeDocument/2006/relationships/hyperlink" Target="consultantplus://offline/ref=D5DFCAB96AEA02E71A13A52D1A43F64E8BBC6113C0FE774E28546E4A4FD29BEBEF25637411CB68ED194DE99A8E31C049726D53E90762BE1740899D87LC7EE" TargetMode = "External"/>
	<Relationship Id="rId72" Type="http://schemas.openxmlformats.org/officeDocument/2006/relationships/hyperlink" Target="consultantplus://offline/ref=D5DFCAB96AEA02E71A13A52D1A43F64E8BBC6113C0FE714A25526E4A4FD29BEBEF25637411CB68ED194DE99A8E31C049726D53E90762BE1740899D87LC7EE" TargetMode = "External"/>
	<Relationship Id="rId73" Type="http://schemas.openxmlformats.org/officeDocument/2006/relationships/hyperlink" Target="consultantplus://offline/ref=D5DFCAB96AEA02E71A13A52D1A43F64E8BBC6113C0FF74492E516E4A4FD29BEBEF25637411CB68ED194DE99A8E31C049726D53E90762BE1740899D87LC7EE" TargetMode = "External"/>
	<Relationship Id="rId74" Type="http://schemas.openxmlformats.org/officeDocument/2006/relationships/hyperlink" Target="consultantplus://offline/ref=D5DFCAB96AEA02E71A13A52D1A43F64E8BBC6113C0FF7E4928516E4A4FD29BEBEF25637411CB68ED194DE99A8E31C049726D53E90762BE1740899D87LC7EE" TargetMode = "External"/>
	<Relationship Id="rId75" Type="http://schemas.openxmlformats.org/officeDocument/2006/relationships/hyperlink" Target="consultantplus://offline/ref=D5DFCAB96AEA02E71A13A52D1A43F64E8BBC6113C0FC75492C536E4A4FD29BEBEF25637411CB68ED194DE99A8831C049726D53E90762BE1740899D87LC7EE" TargetMode = "External"/>
	<Relationship Id="rId76" Type="http://schemas.openxmlformats.org/officeDocument/2006/relationships/hyperlink" Target="consultantplus://offline/ref=D5DFCAB96AEA02E71A13A52D1A43F64E8BBC6113C0FC7E482B516E4A4FD29BEBEF25637411CB68ED194DE99A8D31C049726D53E90762BE1740899D87LC7EE" TargetMode = "External"/>
	<Relationship Id="rId77" Type="http://schemas.openxmlformats.org/officeDocument/2006/relationships/hyperlink" Target="consultantplus://offline/ref=D5DFCAB96AEA02E71A13A52D1A43F64E8BBC6113C0FD754328536E4A4FD29BEBEF25637411CB68ED194DE99A8831C049726D53E90762BE1740899D87LC7EE" TargetMode = "External"/>
	<Relationship Id="rId78" Type="http://schemas.openxmlformats.org/officeDocument/2006/relationships/hyperlink" Target="consultantplus://offline/ref=D5DFCAB96AEA02E71A13A52D1A43F64E8BBC6113C0FA76492F516E4A4FD29BEBEF25637411CB68ED194DE99A8931C049726D53E90762BE1740899D87LC7EE" TargetMode = "External"/>
	<Relationship Id="rId79" Type="http://schemas.openxmlformats.org/officeDocument/2006/relationships/hyperlink" Target="consultantplus://offline/ref=D5DFCAB96AEA02E71A13A52D1A43F64E8BBC6113C0FA734D28566E4A4FD29BEBEF25637411CB68ED194DE99A8F31C049726D53E90762BE1740899D87LC7EE" TargetMode = "External"/>
	<Relationship Id="rId80" Type="http://schemas.openxmlformats.org/officeDocument/2006/relationships/hyperlink" Target="consultantplus://offline/ref=D5DFCAB96AEA02E71A13A52D1A43F64E8BBC6113C0FA76492F516E4A4FD29BEBEF25637411CB68ED194DE99A8A31C049726D53E90762BE1740899D87LC7EE" TargetMode = "External"/>
	<Relationship Id="rId81" Type="http://schemas.openxmlformats.org/officeDocument/2006/relationships/hyperlink" Target="consultantplus://offline/ref=D5DFCAB96AEA02E71A13A52D1A43F64E8BBC6113C0FA734D28566E4A4FD29BEBEF25637411CB68ED194DE99A8831C049726D53E90762BE1740899D87LC7EE" TargetMode = "External"/>
	<Relationship Id="rId82" Type="http://schemas.openxmlformats.org/officeDocument/2006/relationships/hyperlink" Target="consultantplus://offline/ref=D5DFCAB96AEA02E71A13A52D1A43F64E8BBC6113C0FA734D28566E4A4FD29BEBEF25637411CB68ED194DE99E8B31C049726D53E90762BE1740899D87LC7EE" TargetMode = "External"/>
	<Relationship Id="rId83" Type="http://schemas.openxmlformats.org/officeDocument/2006/relationships/hyperlink" Target="consultantplus://offline/ref=D5DFCAB96AEA02E71A13A52D1A43F64E8BBC6113C0FD754328536E4A4FD29BEBEF25637411CB68ED194DE99A8931C049726D53E90762BE1740899D87LC7EE" TargetMode = "External"/>
	<Relationship Id="rId84" Type="http://schemas.openxmlformats.org/officeDocument/2006/relationships/hyperlink" Target="consultantplus://offline/ref=D5DFCAB96AEA02E71A13A52D1A43F64E8BBC6113C0FA76492F516E4A4FD29BEBEF25637411CB68ED194DE99A8B31C049726D53E90762BE1740899D87LC7EE" TargetMode = "External"/>
	<Relationship Id="rId85" Type="http://schemas.openxmlformats.org/officeDocument/2006/relationships/hyperlink" Target="consultantplus://offline/ref=D5DFCAB96AEA02E71A13A52D1A43F64E8BBC6113C0FA734D28566E4A4FD29BEBEF25637411CB68ED194DE99A8931C049726D53E90762BE1740899D87LC7EE" TargetMode = "External"/>
	<Relationship Id="rId86" Type="http://schemas.openxmlformats.org/officeDocument/2006/relationships/hyperlink" Target="consultantplus://offline/ref=D5DFCAB96AEA02E71A13A52D1A43F64E8BBC6113C0FA734D28566E4A4FD29BEBEF25637411CB68ED194DE99D8C31C049726D53E90762BE1740899D87LC7EE" TargetMode = "External"/>
	<Relationship Id="rId87" Type="http://schemas.openxmlformats.org/officeDocument/2006/relationships/hyperlink" Target="consultantplus://offline/ref=D5DFCAB96AEA02E71A13A52D1A43F64E8BBC6113C0FA734D28566E4A4FD29BEBEF25637411CB68ED194DE99D8D31C049726D53E90762BE1740899D87LC7EE" TargetMode = "External"/>
	<Relationship Id="rId88" Type="http://schemas.openxmlformats.org/officeDocument/2006/relationships/hyperlink" Target="consultantplus://offline/ref=D5DFCAB96AEA02E71A13A52D1A43F64E8BBC6113C0FA734D28566E4A4FD29BEBEF25637411CB68ED194DE99D8E31C049726D53E90762BE1740899D87LC7EE" TargetMode = "External"/>
	<Relationship Id="rId89" Type="http://schemas.openxmlformats.org/officeDocument/2006/relationships/hyperlink" Target="consultantplus://offline/ref=D5DFCAB96AEA02E71A13A52D1A43F64E8BBC6113C0FC7E482B516E4A4FD29BEBEF25637411CB68ED194DE99A8831C049726D53E90762BE1740899D87LC7EE" TargetMode = "External"/>
	<Relationship Id="rId90" Type="http://schemas.openxmlformats.org/officeDocument/2006/relationships/hyperlink" Target="consultantplus://offline/ref=D5DFCAB96AEA02E71A13A52D1A43F64E8BBC6113C0FC7E482B516E4A4FD29BEBEF25637411CB68ED194DE99A8A31C049726D53E90762BE1740899D87LC7EE" TargetMode = "External"/>
	<Relationship Id="rId91" Type="http://schemas.openxmlformats.org/officeDocument/2006/relationships/hyperlink" Target="consultantplus://offline/ref=D5DFCAB96AEA02E71A13A52D1A43F64E8BBC6113C0FC7E482B516E4A4FD29BEBEF25637411CB68ED194DE99A8B31C049726D53E90762BE1740899D87LC7EE" TargetMode = "External"/>
	<Relationship Id="rId92" Type="http://schemas.openxmlformats.org/officeDocument/2006/relationships/hyperlink" Target="consultantplus://offline/ref=D5DFCAB96AEA02E71A13A52D1A43F64E8BBC6113C0FC7E482B516E4A4FD29BEBEF25637411CB68ED194DE99A8431C049726D53E90762BE1740899D87LC7EE" TargetMode = "External"/>
	<Relationship Id="rId93" Type="http://schemas.openxmlformats.org/officeDocument/2006/relationships/hyperlink" Target="consultantplus://offline/ref=D5DFCAB96AEA02E71A13A52D1A43F64E8BBC6113C0FA76492F516E4A4FD29BEBEF25637411CB68ED194DE99A8431C049726D53E90762BE1740899D87LC7EE" TargetMode = "External"/>
	<Relationship Id="rId94" Type="http://schemas.openxmlformats.org/officeDocument/2006/relationships/hyperlink" Target="consultantplus://offline/ref=D5DFCAB96AEA02E71A13A52D1A43F64E8BBC6113C0FA734D28566E4A4FD29BEBEF25637411CB68ED194DE99A8A31C049726D53E90762BE1740899D87LC7EE" TargetMode = "External"/>
	<Relationship Id="rId95" Type="http://schemas.openxmlformats.org/officeDocument/2006/relationships/hyperlink" Target="consultantplus://offline/ref=D5DFCAB96AEA02E71A13A52D1A43F64E8BBC6113C0FA734D28566E4A4FD29BEBEF25637411CB68ED194DE99D8931C049726D53E90762BE1740899D87LC7EE" TargetMode = "External"/>
	<Relationship Id="rId96" Type="http://schemas.openxmlformats.org/officeDocument/2006/relationships/hyperlink" Target="consultantplus://offline/ref=D5DFCAB96AEA02E71A13A52D1A43F64E8BBC6113C0FA734D28566E4A4FD29BEBEF25637411CB68ED194DE99D8A31C049726D53E90762BE1740899D87LC7EE" TargetMode = "External"/>
	<Relationship Id="rId97" Type="http://schemas.openxmlformats.org/officeDocument/2006/relationships/hyperlink" Target="consultantplus://offline/ref=D5DFCAB96AEA02E71A13A52D1A43F64E8BBC6113C0FA734D28566E4A4FD29BEBEF25637411CB68ED194DE99D8B31C049726D53E90762BE1740899D87LC7EE" TargetMode = "External"/>
	<Relationship Id="rId98" Type="http://schemas.openxmlformats.org/officeDocument/2006/relationships/hyperlink" Target="consultantplus://offline/ref=D5DFCAB96AEA02E71A13A52D1A43F64E8BBC6113C0FA734D28566E4A4FD29BEBEF25637411CB68ED194DE99D8431C049726D53E90762BE1740899D87LC7EE" TargetMode = "External"/>
	<Relationship Id="rId99" Type="http://schemas.openxmlformats.org/officeDocument/2006/relationships/hyperlink" Target="consultantplus://offline/ref=D5DFCAB96AEA02E71A13A52D1A43F64E8BBC6113C0FA734D28566E4A4FD29BEBEF25637411CB68ED194DE99D8531C049726D53E90762BE1740899D87LC7EE" TargetMode = "External"/>
	<Relationship Id="rId100" Type="http://schemas.openxmlformats.org/officeDocument/2006/relationships/hyperlink" Target="consultantplus://offline/ref=D5DFCAB96AEA02E71A13A52D1A43F64E8BBC6113C0FA734D28566E4A4FD29BEBEF25637411CB68ED194DE99C8C31C049726D53E90762BE1740899D87LC7EE" TargetMode = "External"/>
	<Relationship Id="rId101" Type="http://schemas.openxmlformats.org/officeDocument/2006/relationships/hyperlink" Target="consultantplus://offline/ref=D5DFCAB96AEA02E71A13A52D1A43F64E8BBC6113C0FA734D28566E4A4FD29BEBEF25637411CB68ED194DE99C8D31C049726D53E90762BE1740899D87LC7EE" TargetMode = "External"/>
	<Relationship Id="rId102" Type="http://schemas.openxmlformats.org/officeDocument/2006/relationships/hyperlink" Target="consultantplus://offline/ref=D5DFCAB96AEA02E71A13A52D1A43F64E8BBC6113C8F8704A2E5A3340478B97E9E82A3C63168264EC194DEC93876EC55C63355CEF1D7CB90E5C8B9FL876E" TargetMode = "External"/>
	<Relationship Id="rId103" Type="http://schemas.openxmlformats.org/officeDocument/2006/relationships/hyperlink" Target="consultantplus://offline/ref=D5DFCAB96AEA02E71A13A52D1A43F64E8BBC6113C0FC7E482B516E4A4FD29BEBEF25637411CB68ED194DE9998C31C049726D53E90762BE1740899D87LC7EE" TargetMode = "External"/>
	<Relationship Id="rId104" Type="http://schemas.openxmlformats.org/officeDocument/2006/relationships/hyperlink" Target="consultantplus://offline/ref=D5DFCAB96AEA02E71A13A52D1A43F64E8BBC6113C0FD754328536E4A4FD29BEBEF25637411CB68ED194DE99A8431C049726D53E90762BE1740899D87LC7EE" TargetMode = "External"/>
	<Relationship Id="rId105" Type="http://schemas.openxmlformats.org/officeDocument/2006/relationships/hyperlink" Target="consultantplus://offline/ref=D5DFCAB96AEA02E71A13A52D1A43F64E8BBC6113C0FA76492F516E4A4FD29BEBEF25637411CB68ED194DE99A8531C049726D53E90762BE1740899D87LC7EE" TargetMode = "External"/>
	<Relationship Id="rId106" Type="http://schemas.openxmlformats.org/officeDocument/2006/relationships/hyperlink" Target="consultantplus://offline/ref=D5DFCAB96AEA02E71A13A52D1A43F64E8BBC6113C0FA734D28566E4A4FD29BEBEF25637411CB68ED194DE99A8B31C049726D53E90762BE1740899D87LC7EE" TargetMode = "External"/>
	<Relationship Id="rId107" Type="http://schemas.openxmlformats.org/officeDocument/2006/relationships/hyperlink" Target="consultantplus://offline/ref=D5DFCAB96AEA02E71A13A52D1A43F64E8BBC6113C0FA76492F516E4A4FD29BEBEF25637411CB68ED194DE9998C31C049726D53E90762BE1740899D87LC7EE" TargetMode = "External"/>
	<Relationship Id="rId108" Type="http://schemas.openxmlformats.org/officeDocument/2006/relationships/hyperlink" Target="consultantplus://offline/ref=D5DFCAB96AEA02E71A13A52D1A43F64E8BBC6113C0FA764F2B546E4A4FD29BEBEF25637403CB30E11B49F79B8B24961834L37BE" TargetMode = "External"/>
	<Relationship Id="rId109" Type="http://schemas.openxmlformats.org/officeDocument/2006/relationships/hyperlink" Target="consultantplus://offline/ref=D5DFCAB96AEA02E71A13A52D1A43F64E8BBC6113C0FD754328536E4A4FD29BEBEF25637411CB68ED194DE99A8531C049726D53E90762BE1740899D87LC7EE" TargetMode = "External"/>
	<Relationship Id="rId110" Type="http://schemas.openxmlformats.org/officeDocument/2006/relationships/hyperlink" Target="consultantplus://offline/ref=D5DFCAB96AEA02E71A13A52D1A43F64E8BBC6113C0FA76492F516E4A4FD29BEBEF25637411CB68ED194DE9998D31C049726D53E90762BE1740899D87LC7EE" TargetMode = "External"/>
	<Relationship Id="rId111" Type="http://schemas.openxmlformats.org/officeDocument/2006/relationships/hyperlink" Target="consultantplus://offline/ref=D5DFCAB96AEA02E71A13A52D1A43F64E8BBC6113C0FA734D28566E4A4FD29BEBEF25637411CB68ED194DE99A8431C049726D53E90762BE1740899D87LC7EE" TargetMode = "External"/>
	<Relationship Id="rId112" Type="http://schemas.openxmlformats.org/officeDocument/2006/relationships/hyperlink" Target="consultantplus://offline/ref=D5DFCAB96AEA02E71A13A52D1A43F64E8BBC6113C0FA734D28566E4A4FD29BEBEF25637411CB68ED194DE99C8831C049726D53E90762BE1740899D87LC7EE" TargetMode = "External"/>
	<Relationship Id="rId113" Type="http://schemas.openxmlformats.org/officeDocument/2006/relationships/hyperlink" Target="consultantplus://offline/ref=D5DFCAB96AEA02E71A13A52D1A43F64E8BBC6113C0FA734D28566E4A4FD29BEBEF25637411CB68ED194DE99A8531C049726D53E90762BE1740899D87LC7EE" TargetMode = "External"/>
	<Relationship Id="rId114" Type="http://schemas.openxmlformats.org/officeDocument/2006/relationships/hyperlink" Target="consultantplus://offline/ref=D5DFCAB96AEA02E71A13A52D1A43F64E8BBC6113C8F8704A2E5A3340478B97E9E82A3C63168264EC194DEC92876EC55C63355CEF1D7CB90E5C8B9FL876E" TargetMode = "External"/>
	<Relationship Id="rId115" Type="http://schemas.openxmlformats.org/officeDocument/2006/relationships/hyperlink" Target="consultantplus://offline/ref=D5DFCAB96AEA02E71A13A52D1A43F64E8BBC6113C0FE774E28546E4A4FD29BEBEF25637411CB68ED194DE9998D31C049726D53E90762BE1740899D87LC7EE" TargetMode = "External"/>
	<Relationship Id="rId116" Type="http://schemas.openxmlformats.org/officeDocument/2006/relationships/hyperlink" Target="consultantplus://offline/ref=D5DFCAB96AEA02E71A13A52D1A43F64E8BBC6113C0FE714A25526E4A4FD29BEBEF25637411CB68ED194DE9998D31C049726D53E90762BE1740899D87LC7EE" TargetMode = "External"/>
	<Relationship Id="rId117" Type="http://schemas.openxmlformats.org/officeDocument/2006/relationships/hyperlink" Target="consultantplus://offline/ref=D5DFCAB96AEA02E71A13A52D1A43F64E8BBC6113C0FF74492E516E4A4FD29BEBEF25637411CB68ED194DE9998D31C049726D53E90762BE1740899D87LC7EE" TargetMode = "External"/>
	<Relationship Id="rId118" Type="http://schemas.openxmlformats.org/officeDocument/2006/relationships/hyperlink" Target="consultantplus://offline/ref=D5DFCAB96AEA02E71A13A52D1A43F64E8BBC6113C0FF7E4928516E4A4FD29BEBEF25637411CB68ED194DE9998D31C049726D53E90762BE1740899D87LC7EE" TargetMode = "External"/>
	<Relationship Id="rId119" Type="http://schemas.openxmlformats.org/officeDocument/2006/relationships/hyperlink" Target="consultantplus://offline/ref=D5DFCAB96AEA02E71A13A52D1A43F64E8BBC6113C0FC75492C536E4A4FD29BEBEF25637411CB68ED194DE9998931C049726D53E90762BE1740899D87LC7EE" TargetMode = "External"/>
	<Relationship Id="rId120" Type="http://schemas.openxmlformats.org/officeDocument/2006/relationships/hyperlink" Target="consultantplus://offline/ref=D5DFCAB96AEA02E71A13A52D1A43F64E8BBC6113C0FC7E482B516E4A4FD29BEBEF25637411CB68ED194DE9998831C049726D53E90762BE1740899D87LC7EE" TargetMode = "External"/>
	<Relationship Id="rId121" Type="http://schemas.openxmlformats.org/officeDocument/2006/relationships/hyperlink" Target="consultantplus://offline/ref=D5DFCAB96AEA02E71A13A52D1A43F64E8BBC6113C0FD754328536E4A4FD29BEBEF25637411CB68ED194DE9998E31C049726D53E90762BE1740899D87LC7EE" TargetMode = "External"/>
	<Relationship Id="rId122" Type="http://schemas.openxmlformats.org/officeDocument/2006/relationships/hyperlink" Target="consultantplus://offline/ref=D5DFCAB96AEA02E71A13A52D1A43F64E8BBC6113C0FA76492F516E4A4FD29BEBEF25637411CB68ED194DE9998F31C049726D53E90762BE1740899D87LC7EE" TargetMode = "External"/>
	<Relationship Id="rId123" Type="http://schemas.openxmlformats.org/officeDocument/2006/relationships/hyperlink" Target="consultantplus://offline/ref=D5DFCAB96AEA02E71A13A52D1A43F64E8BBC6113C0FA76492F516E4A4FD29BEBEF25637411CB68ED194DE9998831C049726D53E90762BE1740899D87LC7EE" TargetMode = "External"/>
	<Relationship Id="rId124" Type="http://schemas.openxmlformats.org/officeDocument/2006/relationships/hyperlink" Target="consultantplus://offline/ref=D5DFCAB96AEA02E71A13A52D1A43F64E8BBC6113C0FD754328536E4A4FD29BEBEF25637411CB68ED194DE9998F31C049726D53E90762BE1740899D87LC7EE" TargetMode = "External"/>
	<Relationship Id="rId125" Type="http://schemas.openxmlformats.org/officeDocument/2006/relationships/hyperlink" Target="consultantplus://offline/ref=D5DFCAB96AEA02E71A13A52D1A43F64E8BBC6113C0FA76492F516E4A4FD29BEBEF25637411CB68ED194DE9998931C049726D53E90762BE1740899D87LC7EE" TargetMode = "External"/>
	<Relationship Id="rId126" Type="http://schemas.openxmlformats.org/officeDocument/2006/relationships/hyperlink" Target="consultantplus://offline/ref=D5DFCAB96AEA02E71A13A52D1A43F64E8BBC6113C0FC7E482B516E4A4FD29BEBEF25637411CB68ED194DE9998B31C049726D53E90762BE1740899D87LC7EE" TargetMode = "External"/>
	<Relationship Id="rId127" Type="http://schemas.openxmlformats.org/officeDocument/2006/relationships/hyperlink" Target="consultantplus://offline/ref=D5DFCAB96AEA02E71A13A52D1A43F64E8BBC6113C0FC7E482B516E4A4FD29BEBEF25637411CB68ED194DE9998531C049726D53E90762BE1740899D87LC7EE" TargetMode = "External"/>
	<Relationship Id="rId128" Type="http://schemas.openxmlformats.org/officeDocument/2006/relationships/hyperlink" Target="consultantplus://offline/ref=D5DFCAB96AEA02E71A13A52D1A43F64E8BBC6113C0FC7E482B516E4A4FD29BEBEF25637411CB68ED194DE9988C31C049726D53E90762BE1740899D87LC7EE" TargetMode = "External"/>
	<Relationship Id="rId129" Type="http://schemas.openxmlformats.org/officeDocument/2006/relationships/hyperlink" Target="consultantplus://offline/ref=D5DFCAB96AEA02E71A13A52D1A43F64E8BBC6113C0FC7E482B516E4A4FD29BEBEF25637411CB68ED194DE9988D31C049726D53E90762BE1740899D87LC7EE" TargetMode = "External"/>
	<Relationship Id="rId130" Type="http://schemas.openxmlformats.org/officeDocument/2006/relationships/hyperlink" Target="consultantplus://offline/ref=D5DFCAB96AEA02E71A13A52D1A43F64E8BBC6113C0FA76492F516E4A4FD29BEBEF25637411CB68ED194DE9998A31C049726D53E90762BE1740899D87LC7EE" TargetMode = "External"/>
	<Relationship Id="rId131" Type="http://schemas.openxmlformats.org/officeDocument/2006/relationships/hyperlink" Target="consultantplus://offline/ref=D5DFCAB96AEA02E71A13A52D1A43F64E8BBC6113C8F8704A2E5A3340478B97E9E82A3C63168264EC194DEF9B876EC55C63355CEF1D7CB90E5C8B9FL876E" TargetMode = "External"/>
	<Relationship Id="rId132" Type="http://schemas.openxmlformats.org/officeDocument/2006/relationships/hyperlink" Target="consultantplus://offline/ref=D5DFCAB96AEA02E71A13A52D1A43F64E8BBC6113C0FE714A25526E4A4FD29BEBEF25637411CB68ED194DE9988C31C049726D53E90762BE1740899D87LC7EE" TargetMode = "External"/>
	<Relationship Id="rId133" Type="http://schemas.openxmlformats.org/officeDocument/2006/relationships/hyperlink" Target="consultantplus://offline/ref=D5DFCAB96AEA02E71A13A52D1A43F64E8BBC6113C0FC7E482B516E4A4FD29BEBEF25637411CB68ED194DE9988F31C049726D53E90762BE1740899D87LC7EE" TargetMode = "External"/>
	<Relationship Id="rId134" Type="http://schemas.openxmlformats.org/officeDocument/2006/relationships/hyperlink" Target="consultantplus://offline/ref=D5DFCAB96AEA02E71A13A52D1A43F64E8BBC6113C0FD754328536E4A4FD29BEBEF25637411CB68ED194DE9998A31C049726D53E90762BE1740899D87LC7EE" TargetMode = "External"/>
	<Relationship Id="rId135" Type="http://schemas.openxmlformats.org/officeDocument/2006/relationships/hyperlink" Target="consultantplus://offline/ref=D5DFCAB96AEA02E71A13A52D1A43F64E8BBC6113C0FA76492F516E4A4FD29BEBEF25637411CB68ED194DE9998B31C049726D53E90762BE1740899D87LC7EE" TargetMode = "External"/>
	<Relationship Id="rId136" Type="http://schemas.openxmlformats.org/officeDocument/2006/relationships/hyperlink" Target="consultantplus://offline/ref=D5DFCAB96AEA02E71A13A52D1A43F64E8BBC6113C0FA734D28566E4A4FD29BEBEF25637411CB68ED194DE9998C31C049726D53E90762BE1740899D87LC7EE" TargetMode = "External"/>
	<Relationship Id="rId137" Type="http://schemas.openxmlformats.org/officeDocument/2006/relationships/hyperlink" Target="consultantplus://offline/ref=D5DFCAB96AEA02E71A13A52D1A43F64E8BBC6113C0FA76492F516E4A4FD29BEBEF25637411CB68ED194DE9998431C049726D53E90762BE1740899D87LC7EE" TargetMode = "External"/>
	<Relationship Id="rId138" Type="http://schemas.openxmlformats.org/officeDocument/2006/relationships/hyperlink" Target="consultantplus://offline/ref=D5DFCAB96AEA02E71A13A52D1A43F64E8BBC6113C0FA734D28566E4A4FD29BEBEF25637411CB68ED194DE9998D31C049726D53E90762BE1740899D87LC7EE" TargetMode = "External"/>
	<Relationship Id="rId139" Type="http://schemas.openxmlformats.org/officeDocument/2006/relationships/hyperlink" Target="consultantplus://offline/ref=D5DFCAB96AEA02E71A13BB200C2FA84A89B03F1DC2FE7D1D7005681D10829DBEBD653D2D508B7BEC1E53EB9B8EL379E" TargetMode = "External"/>
	<Relationship Id="rId140" Type="http://schemas.openxmlformats.org/officeDocument/2006/relationships/hyperlink" Target="consultantplus://offline/ref=D5DFCAB96AEA02E71A13A52D1A43F64E8BBC6113C0FD754328536E4A4FD29BEBEF25637411CB68ED194DE9998B31C049726D53E90762BE1740899D87LC7EE" TargetMode = "External"/>
	<Relationship Id="rId141" Type="http://schemas.openxmlformats.org/officeDocument/2006/relationships/hyperlink" Target="consultantplus://offline/ref=D5DFCAB96AEA02E71A13A52D1A43F64E8BBC6113C0FA76492F516E4A4FD29BEBEF25637411CB68ED194DE9998531C049726D53E90762BE1740899D87LC7EE" TargetMode = "External"/>
	<Relationship Id="rId142" Type="http://schemas.openxmlformats.org/officeDocument/2006/relationships/hyperlink" Target="consultantplus://offline/ref=D5DFCAB96AEA02E71A13A52D1A43F64E8BBC6113C0FA734D28566E4A4FD29BEBEF25637411CB68ED194DE9998E31C049726D53E90762BE1740899D87LC7EE" TargetMode = "External"/>
	<Relationship Id="rId143" Type="http://schemas.openxmlformats.org/officeDocument/2006/relationships/hyperlink" Target="consultantplus://offline/ref=D5DFCAB96AEA02E71A13A52D1A43F64E8BBC6113C0FC7E482B516E4A4FD29BEBEF25637411CB68ED194DE9988A31C049726D53E90762BE1740899D87LC7EE" TargetMode = "External"/>
	<Relationship Id="rId144" Type="http://schemas.openxmlformats.org/officeDocument/2006/relationships/hyperlink" Target="consultantplus://offline/ref=D5DFCAB96AEA02E71A13A52D1A43F64E8BBC6113C0FE714A25526E4A4FD29BEBEF25637411CB68ED194DE9988F31C049726D53E90762BE1740899D87LC7EE" TargetMode = "External"/>
	<Relationship Id="rId145" Type="http://schemas.openxmlformats.org/officeDocument/2006/relationships/hyperlink" Target="consultantplus://offline/ref=D5DFCAB96AEA02E71A13A52D1A43F64E8BBC6113C0FA76492F516E4A4FD29BEBEF25637411CB68ED194DE9988C31C049726D53E90762BE1740899D87LC7EE" TargetMode = "External"/>
	<Relationship Id="rId146" Type="http://schemas.openxmlformats.org/officeDocument/2006/relationships/hyperlink" Target="consultantplus://offline/ref=D5DFCAB96AEA02E71A13A52D1A43F64E8BBC6113C0FA734D28566E4A4FD29BEBEF25637411CB68ED194DE9998F31C049726D53E90762BE1740899D87LC7EE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foot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4022.00.55</Application>
  <Company>КонсультантПлюс Версия 4022.00.55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Администрации ЗАТО Северск от 30.12.2014 N 3510
(ред. от 25.01.2021)
"Об утверждении муниципальной программы "Профилактика алкоголизма, наркомании, токсикомании и ВИЧ-инфекции" на 2015 - 2020 годы"</dc:title>
  <dcterms:created xsi:type="dcterms:W3CDTF">2023-07-24T04:59:09Z</dcterms:created>
</cp:coreProperties>
</file>