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614" w:rsidRDefault="009B3CFD">
      <w:pPr>
        <w:widowControl w:val="0"/>
        <w:autoSpaceDE w:val="0"/>
        <w:autoSpaceDN w:val="0"/>
        <w:adjustRightInd w:val="0"/>
        <w:spacing w:after="0" w:line="240" w:lineRule="auto"/>
        <w:ind w:firstLine="10915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Приложение 1</w:t>
      </w:r>
    </w:p>
    <w:p w:rsidR="00F26614" w:rsidRDefault="009B3CFD">
      <w:pPr>
        <w:spacing w:after="0" w:line="240" w:lineRule="auto"/>
        <w:ind w:firstLine="10915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к постановлению </w:t>
      </w:r>
    </w:p>
    <w:p w:rsidR="00F26614" w:rsidRDefault="009B3CFD">
      <w:pPr>
        <w:spacing w:after="0" w:line="240" w:lineRule="auto"/>
        <w:ind w:firstLine="10915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Администрации ЗАТО Северск</w:t>
      </w:r>
    </w:p>
    <w:p w:rsidR="00F26614" w:rsidRDefault="009B3CFD">
      <w:pPr>
        <w:spacing w:after="0" w:line="240" w:lineRule="auto"/>
        <w:ind w:firstLine="10915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от __</w:t>
      </w:r>
      <w:r w:rsidR="0070081D" w:rsidRPr="0070081D">
        <w:rPr>
          <w:rFonts w:ascii="Times New Roman" w:eastAsia="Times New Roman" w:hAnsi="Times New Roman" w:cs="Times New Roman"/>
          <w:sz w:val="22"/>
          <w:lang w:eastAsia="ru-RU"/>
        </w:rPr>
        <w:t>25</w:t>
      </w:r>
      <w:r w:rsidR="0070081D">
        <w:rPr>
          <w:rFonts w:ascii="Times New Roman" w:eastAsia="Times New Roman" w:hAnsi="Times New Roman" w:cs="Times New Roman"/>
          <w:sz w:val="22"/>
          <w:lang w:eastAsia="ru-RU"/>
        </w:rPr>
        <w:t>.07.2023</w:t>
      </w:r>
      <w:r>
        <w:rPr>
          <w:rFonts w:ascii="Times New Roman" w:eastAsia="Times New Roman" w:hAnsi="Times New Roman" w:cs="Times New Roman"/>
          <w:sz w:val="22"/>
          <w:lang w:eastAsia="ru-RU"/>
        </w:rPr>
        <w:t>_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2"/>
          <w:lang w:eastAsia="ru-RU"/>
        </w:rPr>
        <w:t>_№ __</w:t>
      </w:r>
      <w:r w:rsidR="0070081D">
        <w:rPr>
          <w:rFonts w:ascii="Times New Roman" w:eastAsia="Times New Roman" w:hAnsi="Times New Roman" w:cs="Times New Roman"/>
          <w:sz w:val="22"/>
          <w:lang w:eastAsia="ru-RU"/>
        </w:rPr>
        <w:t>1379-па</w:t>
      </w:r>
      <w:r>
        <w:rPr>
          <w:rFonts w:ascii="Times New Roman" w:eastAsia="Times New Roman" w:hAnsi="Times New Roman" w:cs="Times New Roman"/>
          <w:sz w:val="22"/>
          <w:lang w:eastAsia="ru-RU"/>
        </w:rPr>
        <w:t>___</w:t>
      </w:r>
    </w:p>
    <w:p w:rsidR="00F26614" w:rsidRDefault="00F26614">
      <w:pPr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F26614" w:rsidRDefault="009B3CFD">
      <w:pPr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ПАСПОРТ</w:t>
      </w:r>
    </w:p>
    <w:p w:rsidR="00F26614" w:rsidRDefault="009B3CFD">
      <w:pPr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F26614" w:rsidRDefault="00F26614">
      <w:pPr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tbl>
      <w:tblPr>
        <w:tblW w:w="14796" w:type="dxa"/>
        <w:tblLook w:val="04A0" w:firstRow="1" w:lastRow="0" w:firstColumn="1" w:lastColumn="0" w:noHBand="0" w:noVBand="1"/>
      </w:tblPr>
      <w:tblGrid>
        <w:gridCol w:w="3143"/>
        <w:gridCol w:w="4223"/>
        <w:gridCol w:w="1206"/>
        <w:gridCol w:w="1096"/>
        <w:gridCol w:w="1100"/>
        <w:gridCol w:w="1267"/>
        <w:gridCol w:w="1236"/>
        <w:gridCol w:w="1525"/>
      </w:tblGrid>
      <w:tr w:rsidR="00F26614">
        <w:trPr>
          <w:trHeight w:val="547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Эффективное управление муниципальными финансами ЗАТО Северск</w:t>
            </w:r>
          </w:p>
        </w:tc>
      </w:tr>
      <w:tr w:rsidR="00F26614">
        <w:trPr>
          <w:trHeight w:val="2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Cрок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реализации Программы</w:t>
            </w: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2021 - 2024 годы</w:t>
            </w:r>
          </w:p>
        </w:tc>
      </w:tr>
      <w:tr w:rsidR="00F26614">
        <w:trPr>
          <w:trHeight w:val="522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Ответственный исполнитель Программы</w:t>
            </w: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F26614">
        <w:trPr>
          <w:trHeight w:val="2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Соисполнители Программы</w:t>
            </w: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F26614">
        <w:trPr>
          <w:trHeight w:val="260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Участники Программы</w:t>
            </w: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F26614">
        <w:trPr>
          <w:trHeight w:val="1045"/>
        </w:trPr>
        <w:tc>
          <w:tcPr>
            <w:tcW w:w="3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Обеспечение долгосрочной сбалансированности и устойчи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вости бюджетной системы, повышение качества управления муниципальными финансами</w:t>
            </w:r>
          </w:p>
        </w:tc>
      </w:tr>
      <w:tr w:rsidR="00F26614">
        <w:trPr>
          <w:trHeight w:val="560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Цель Программы</w:t>
            </w: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Обеспечение сбалансированности и устойчивости бюджета ЗАТО Северск, повышение качества управления муниципальными финансами</w:t>
            </w:r>
          </w:p>
        </w:tc>
      </w:tr>
      <w:tr w:rsidR="00F26614">
        <w:trPr>
          <w:trHeight w:val="376"/>
        </w:trPr>
        <w:tc>
          <w:tcPr>
            <w:tcW w:w="3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Целевые показатели (индикаторы)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результативности Программы и их значения (по годам реализации)</w:t>
            </w:r>
          </w:p>
          <w:p w:rsidR="00F26614" w:rsidRDefault="00F266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26614" w:rsidRDefault="00F266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26614" w:rsidRDefault="00F266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26614" w:rsidRDefault="00F266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26614" w:rsidRDefault="00F266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26614" w:rsidRDefault="00F266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26614" w:rsidRDefault="00F266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Показатели цели, единица измерения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2020 год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год (прогнозный период)</w:t>
            </w:r>
          </w:p>
        </w:tc>
      </w:tr>
      <w:tr w:rsidR="00F26614">
        <w:trPr>
          <w:trHeight w:val="522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93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</w:tr>
      <w:tr w:rsidR="00F26614">
        <w:trPr>
          <w:trHeight w:val="558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</w:t>
            </w:r>
          </w:p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27,5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28,5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28,5</w:t>
            </w:r>
          </w:p>
        </w:tc>
      </w:tr>
      <w:tr w:rsidR="00F26614">
        <w:trPr>
          <w:trHeight w:val="522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 Средняя балльная оценка финансового менеджмента ГАБС, балл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71,5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98</w:t>
            </w:r>
          </w:p>
        </w:tc>
      </w:tr>
      <w:tr w:rsidR="00F26614">
        <w:trPr>
          <w:trHeight w:val="784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2090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2483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3582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3414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3422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3422</w:t>
            </w:r>
          </w:p>
        </w:tc>
      </w:tr>
      <w:tr w:rsidR="00F26614">
        <w:trPr>
          <w:trHeight w:val="360"/>
        </w:trPr>
        <w:tc>
          <w:tcPr>
            <w:tcW w:w="3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Задачи Программы</w:t>
            </w: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Обеспечение эффективного управления средствами бюджета ЗАТО Северск</w:t>
            </w:r>
          </w:p>
        </w:tc>
      </w:tr>
      <w:tr w:rsidR="00F26614">
        <w:trPr>
          <w:trHeight w:val="509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 Обеспечение сбалансированности и недопущения превышения ограничений по размеру муниципального долга бюджета ЗАТО Северск</w:t>
            </w:r>
          </w:p>
        </w:tc>
      </w:tr>
      <w:tr w:rsidR="00F26614">
        <w:trPr>
          <w:trHeight w:val="273"/>
        </w:trPr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Подпрограммы Программы</w:t>
            </w: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1 «По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вышение эффективности управления муниципальными финансами»</w:t>
            </w:r>
          </w:p>
        </w:tc>
      </w:tr>
      <w:tr w:rsidR="00F26614">
        <w:trPr>
          <w:trHeight w:val="273"/>
        </w:trPr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</w:tr>
      <w:tr w:rsidR="00F26614">
        <w:trPr>
          <w:trHeight w:val="273"/>
        </w:trPr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3 «Обеспечивающая подпрограмма»</w:t>
            </w:r>
          </w:p>
        </w:tc>
      </w:tr>
      <w:tr w:rsidR="00F26614">
        <w:trPr>
          <w:trHeight w:val="261"/>
        </w:trPr>
        <w:tc>
          <w:tcPr>
            <w:tcW w:w="31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«Повышение качества финансового менеджмента главных администраторов средств бюджета ЗАТО Северск»</w:t>
            </w:r>
          </w:p>
        </w:tc>
      </w:tr>
      <w:tr w:rsidR="00F26614">
        <w:trPr>
          <w:trHeight w:val="547"/>
        </w:trPr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«Совершенствование информационно-технического сопровождения бюджетного процесса на территории ЗАТО Северск»</w:t>
            </w:r>
          </w:p>
        </w:tc>
      </w:tr>
      <w:tr w:rsidR="00F26614">
        <w:trPr>
          <w:trHeight w:val="308"/>
        </w:trPr>
        <w:tc>
          <w:tcPr>
            <w:tcW w:w="31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6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ВЦП «Эффективное управление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муниципальным долгом ЗАТО Северск»</w:t>
            </w:r>
          </w:p>
        </w:tc>
      </w:tr>
      <w:tr w:rsidR="00F26614">
        <w:trPr>
          <w:trHeight w:val="413"/>
        </w:trPr>
        <w:tc>
          <w:tcPr>
            <w:tcW w:w="3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финансирования Программы,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. по годам реализации Программы, тыс. руб.</w:t>
            </w:r>
          </w:p>
          <w:p w:rsidR="00F26614" w:rsidRDefault="00F266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26614" w:rsidRDefault="00F266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26614" w:rsidRDefault="00F26614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26614" w:rsidRDefault="00F266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26614" w:rsidRDefault="00F266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26614" w:rsidRDefault="00F266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26614" w:rsidRDefault="00F2661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Источники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2023 год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год (прогнозный период)</w:t>
            </w:r>
          </w:p>
        </w:tc>
      </w:tr>
      <w:tr w:rsidR="00F26614">
        <w:trPr>
          <w:trHeight w:val="261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Местный бюджет (потребность (прогноз)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206 827,97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48 602,29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67 335,35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55 663,70</w:t>
            </w:r>
          </w:p>
        </w:tc>
      </w:tr>
      <w:tr w:rsidR="00F26614">
        <w:trPr>
          <w:trHeight w:val="260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Местный бюджет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204 949,57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42 152,08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47 120,32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66 938,92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55 313,70</w:t>
            </w:r>
          </w:p>
        </w:tc>
      </w:tr>
      <w:tr w:rsidR="00F26614">
        <w:trPr>
          <w:trHeight w:val="260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Другие источники: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F26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</w:tr>
      <w:tr w:rsidR="00F26614">
        <w:trPr>
          <w:trHeight w:val="346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26614">
        <w:trPr>
          <w:trHeight w:val="522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26614">
        <w:trPr>
          <w:trHeight w:val="522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26614">
        <w:trPr>
          <w:trHeight w:val="522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26614">
        <w:trPr>
          <w:trHeight w:val="522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внебюджетные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источники (по согласованию (прогноз)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26614">
        <w:trPr>
          <w:trHeight w:val="260"/>
        </w:trPr>
        <w:tc>
          <w:tcPr>
            <w:tcW w:w="3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14" w:rsidRDefault="00F2661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204 949,57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47 120,32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66 938,92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14" w:rsidRDefault="009B3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55 313,70</w:t>
            </w:r>
          </w:p>
        </w:tc>
      </w:tr>
    </w:tbl>
    <w:p w:rsidR="00F26614" w:rsidRDefault="00F26614">
      <w:pPr>
        <w:rPr>
          <w:rFonts w:ascii="Times New Roman" w:eastAsia="Times New Roman" w:hAnsi="Times New Roman" w:cs="Times New Roman"/>
          <w:szCs w:val="24"/>
          <w:lang w:eastAsia="ru-RU"/>
        </w:rPr>
      </w:pPr>
    </w:p>
    <w:p w:rsidR="00F26614" w:rsidRDefault="00F26614">
      <w:pPr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F26614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276" w:right="1134" w:bottom="284" w:left="1134" w:header="357" w:footer="19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CFD" w:rsidRDefault="009B3CFD">
      <w:pPr>
        <w:spacing w:after="0" w:line="240" w:lineRule="auto"/>
      </w:pPr>
      <w:r>
        <w:separator/>
      </w:r>
    </w:p>
  </w:endnote>
  <w:endnote w:type="continuationSeparator" w:id="0">
    <w:p w:rsidR="009B3CFD" w:rsidRDefault="009B3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614" w:rsidRDefault="009B3CFD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614" w:rsidRDefault="009B3CFD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  <w:p w:rsidR="00F26614" w:rsidRDefault="00F26614">
    <w:pPr>
      <w:pStyle w:val="a6"/>
      <w:rPr>
        <w:rFonts w:ascii="Times New Roman" w:hAnsi="Times New Roman" w:cs="Times New Roman"/>
        <w:sz w:val="20"/>
        <w:szCs w:val="20"/>
      </w:rPr>
    </w:pPr>
  </w:p>
  <w:p w:rsidR="00F26614" w:rsidRDefault="00F2661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CFD" w:rsidRDefault="009B3CFD">
      <w:pPr>
        <w:spacing w:after="0" w:line="240" w:lineRule="auto"/>
      </w:pPr>
      <w:r>
        <w:separator/>
      </w:r>
    </w:p>
  </w:footnote>
  <w:footnote w:type="continuationSeparator" w:id="0">
    <w:p w:rsidR="009B3CFD" w:rsidRDefault="009B3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18265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:rsidR="00F26614" w:rsidRDefault="009B3CFD">
        <w:pPr>
          <w:pStyle w:val="a4"/>
          <w:jc w:val="center"/>
          <w:rPr>
            <w:rFonts w:ascii="Times New Roman" w:hAnsi="Times New Roman" w:cs="Times New Roman"/>
            <w:sz w:val="22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>PAGE   \* 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70081D">
          <w:rPr>
            <w:rFonts w:ascii="Times New Roman" w:hAnsi="Times New Roman" w:cs="Times New Roman"/>
            <w:noProof/>
            <w:sz w:val="22"/>
          </w:rPr>
          <w:t>2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F26614" w:rsidRDefault="00F2661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614" w:rsidRDefault="00F26614">
    <w:pPr>
      <w:pStyle w:val="a4"/>
      <w:jc w:val="center"/>
    </w:pPr>
  </w:p>
  <w:p w:rsidR="00F26614" w:rsidRDefault="00F2661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614"/>
    <w:rsid w:val="0070081D"/>
    <w:rsid w:val="009B3CFD"/>
    <w:rsid w:val="00F2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B7D1A-31E1-4778-BA9B-9F5C20BF6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2935</TotalTime>
  <Pages>1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351</cp:revision>
  <cp:lastPrinted>2022-07-07T01:43:00Z</cp:lastPrinted>
  <dcterms:created xsi:type="dcterms:W3CDTF">2020-06-19T07:51:00Z</dcterms:created>
  <dcterms:modified xsi:type="dcterms:W3CDTF">2023-07-25T04:13:00Z</dcterms:modified>
</cp:coreProperties>
</file>