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F9A" w:rsidRDefault="00101ECF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4</w:t>
      </w:r>
    </w:p>
    <w:p w:rsidR="00FF2F9A" w:rsidRDefault="00101ECF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FF2F9A" w:rsidRDefault="00101ECF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FF2F9A" w:rsidRDefault="00101ECF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CB1DC1">
        <w:rPr>
          <w:rFonts w:ascii="Times New Roman" w:hAnsi="Times New Roman" w:cs="Times New Roman"/>
          <w:sz w:val="22"/>
        </w:rPr>
        <w:t>25.07.2023</w:t>
      </w:r>
      <w:r>
        <w:rPr>
          <w:rFonts w:ascii="Times New Roman" w:hAnsi="Times New Roman" w:cs="Times New Roman"/>
          <w:sz w:val="22"/>
        </w:rPr>
        <w:t>___№ _</w:t>
      </w:r>
      <w:r w:rsidR="00CB1DC1">
        <w:rPr>
          <w:rFonts w:ascii="Times New Roman" w:hAnsi="Times New Roman" w:cs="Times New Roman"/>
          <w:sz w:val="22"/>
        </w:rPr>
        <w:t>1379-па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___</w:t>
      </w:r>
    </w:p>
    <w:p w:rsidR="00FF2F9A" w:rsidRDefault="00FF2F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F2F9A" w:rsidRDefault="0010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РЕСУРСНОЕ ОБЕСПЕЧЕНИЕ</w:t>
      </w:r>
    </w:p>
    <w:p w:rsidR="00FF2F9A" w:rsidRDefault="0010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реализации</w:t>
      </w:r>
      <w:r>
        <w:rPr>
          <w:rFonts w:ascii="Times New Roman" w:hAnsi="Times New Roman" w:cs="Times New Roman"/>
          <w:sz w:val="22"/>
        </w:rPr>
        <w:t xml:space="preserve">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 за счет средств бюджета ЗАТО Северск </w:t>
      </w:r>
    </w:p>
    <w:p w:rsidR="00FF2F9A" w:rsidRDefault="0010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по главным распорядителям бюджетных средств</w:t>
      </w:r>
    </w:p>
    <w:p w:rsidR="00FF2F9A" w:rsidRDefault="00101E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9</w:t>
      </w:r>
    </w:p>
    <w:tbl>
      <w:tblPr>
        <w:tblW w:w="9664" w:type="dxa"/>
        <w:tblInd w:w="-5" w:type="dxa"/>
        <w:tblLook w:val="04A0" w:firstRow="1" w:lastRow="0" w:firstColumn="1" w:lastColumn="0" w:noHBand="0" w:noVBand="1"/>
      </w:tblPr>
      <w:tblGrid>
        <w:gridCol w:w="566"/>
        <w:gridCol w:w="3069"/>
        <w:gridCol w:w="1416"/>
        <w:gridCol w:w="1965"/>
        <w:gridCol w:w="2648"/>
      </w:tblGrid>
      <w:tr w:rsidR="00FF2F9A">
        <w:trPr>
          <w:trHeight w:val="1301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Наименование муниципальной программы, подпрограммы, ведомственной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целевой программы, основного мероприятия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год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FF2F9A">
        <w:trPr>
          <w:trHeight w:val="697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</w:t>
            </w:r>
          </w:p>
        </w:tc>
      </w:tr>
      <w:tr w:rsidR="00FF2F9A">
        <w:trPr>
          <w:trHeight w:val="15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</w:tr>
      <w:tr w:rsidR="00FF2F9A">
        <w:trPr>
          <w:trHeight w:val="150"/>
        </w:trPr>
        <w:tc>
          <w:tcPr>
            <w:tcW w:w="36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:rsidR="00FF2F9A" w:rsidRDefault="0010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ЗАТО Северск»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204 949,57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204 949,57</w:t>
            </w:r>
          </w:p>
        </w:tc>
      </w:tr>
      <w:tr w:rsidR="00FF2F9A">
        <w:trPr>
          <w:trHeight w:val="27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</w:tr>
      <w:tr w:rsidR="00FF2F9A">
        <w:trPr>
          <w:trHeight w:val="27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</w:tr>
      <w:tr w:rsidR="00FF2F9A">
        <w:trPr>
          <w:trHeight w:val="27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47 120,32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47 120,32</w:t>
            </w:r>
          </w:p>
        </w:tc>
      </w:tr>
      <w:tr w:rsidR="00FF2F9A">
        <w:trPr>
          <w:trHeight w:val="6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66 938,92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66 938,92</w:t>
            </w:r>
          </w:p>
        </w:tc>
      </w:tr>
      <w:tr w:rsidR="00FF2F9A">
        <w:trPr>
          <w:trHeight w:val="6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55 313,70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55 313,70</w:t>
            </w:r>
          </w:p>
        </w:tc>
      </w:tr>
      <w:tr w:rsidR="00FF2F9A">
        <w:trPr>
          <w:trHeight w:val="32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</w:tr>
      <w:tr w:rsidR="00FF2F9A">
        <w:trPr>
          <w:trHeight w:val="207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1.1</w:t>
            </w: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«Повышение качества финансового менеджмента главных администраторов средств бюджета ЗАТО Северск»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F2F9A">
        <w:trPr>
          <w:trHeight w:val="15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1.2.</w:t>
            </w: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«Совершенствование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</w:tr>
      <w:tr w:rsidR="00FF2F9A">
        <w:trPr>
          <w:trHeight w:val="249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</w:t>
            </w: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84 708,04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84 708,04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14 961,89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14 961,89</w:t>
            </w:r>
          </w:p>
        </w:tc>
      </w:tr>
      <w:tr w:rsidR="00FF2F9A">
        <w:trPr>
          <w:trHeight w:val="2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</w:tr>
      <w:tr w:rsidR="00FF2F9A">
        <w:trPr>
          <w:trHeight w:val="273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35 848,80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35 848,80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2025 (прогнозный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24 161,60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24 161,60</w:t>
            </w:r>
          </w:p>
        </w:tc>
      </w:tr>
      <w:tr w:rsidR="00FF2F9A">
        <w:trPr>
          <w:trHeight w:val="267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2.1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84 708,04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84 708,04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14 961,89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14 961,89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35 848,80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35 848,80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2025 (прогнозный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24 161,60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24 161,60</w:t>
            </w:r>
          </w:p>
        </w:tc>
      </w:tr>
      <w:tr w:rsidR="00FF2F9A">
        <w:trPr>
          <w:trHeight w:val="217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3.</w:t>
            </w: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117 860,30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117 860,30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28 957,81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28 957,81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31 601,33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31 601,33</w:t>
            </w:r>
          </w:p>
        </w:tc>
      </w:tr>
      <w:tr w:rsidR="00FF2F9A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30 280,99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30 280,99</w:t>
            </w:r>
          </w:p>
        </w:tc>
      </w:tr>
      <w:tr w:rsidR="00FF2F9A">
        <w:trPr>
          <w:trHeight w:val="760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F9A" w:rsidRDefault="00FF2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30 313,90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9A" w:rsidRDefault="0010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30 313,90</w:t>
            </w:r>
          </w:p>
        </w:tc>
      </w:tr>
    </w:tbl>
    <w:p w:rsidR="00FF2F9A" w:rsidRDefault="00FF2F9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sectPr w:rsidR="00FF2F9A">
      <w:headerReference w:type="default" r:id="rId8"/>
      <w:footerReference w:type="default" r:id="rId9"/>
      <w:footerReference w:type="first" r:id="rId10"/>
      <w:pgSz w:w="11906" w:h="16838"/>
      <w:pgMar w:top="992" w:right="567" w:bottom="851" w:left="1701" w:header="709" w:footer="3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ECF" w:rsidRDefault="00101ECF">
      <w:pPr>
        <w:spacing w:after="0" w:line="240" w:lineRule="auto"/>
      </w:pPr>
      <w:r>
        <w:separator/>
      </w:r>
    </w:p>
  </w:endnote>
  <w:endnote w:type="continuationSeparator" w:id="0">
    <w:p w:rsidR="00101ECF" w:rsidRDefault="00101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F9A" w:rsidRDefault="00101EC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F9A" w:rsidRDefault="00101EC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FF2F9A" w:rsidRDefault="00FF2F9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ECF" w:rsidRDefault="00101ECF">
      <w:pPr>
        <w:spacing w:after="0" w:line="240" w:lineRule="auto"/>
      </w:pPr>
      <w:r>
        <w:separator/>
      </w:r>
    </w:p>
  </w:footnote>
  <w:footnote w:type="continuationSeparator" w:id="0">
    <w:p w:rsidR="00101ECF" w:rsidRDefault="00101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93976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FF2F9A" w:rsidRDefault="00101ECF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CB1DC1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FF2F9A" w:rsidRDefault="00FF2F9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F9A"/>
    <w:rsid w:val="00101ECF"/>
    <w:rsid w:val="00CB1DC1"/>
    <w:rsid w:val="00FF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C49E3-D9E6-4E7C-829F-2EFA94309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2645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371</cp:revision>
  <cp:lastPrinted>2021-12-15T10:02:00Z</cp:lastPrinted>
  <dcterms:created xsi:type="dcterms:W3CDTF">2020-06-19T07:51:00Z</dcterms:created>
  <dcterms:modified xsi:type="dcterms:W3CDTF">2023-07-25T04:21:00Z</dcterms:modified>
</cp:coreProperties>
</file>